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1A97" w14:textId="26AA978D" w:rsidR="00473344" w:rsidRDefault="00473344" w:rsidP="00882249">
      <w:pPr>
        <w:spacing w:after="0" w:line="240" w:lineRule="auto"/>
        <w:jc w:val="right"/>
        <w:rPr>
          <w:b/>
          <w:bCs/>
          <w:sz w:val="18"/>
          <w:szCs w:val="18"/>
        </w:rPr>
      </w:pPr>
    </w:p>
    <w:p w14:paraId="01B5E16C" w14:textId="04BDBDD9" w:rsidR="00473344" w:rsidRDefault="00473344" w:rsidP="00882249">
      <w:pPr>
        <w:spacing w:after="0" w:line="240" w:lineRule="auto"/>
        <w:jc w:val="right"/>
        <w:rPr>
          <w:b/>
          <w:bCs/>
          <w:sz w:val="18"/>
          <w:szCs w:val="18"/>
        </w:rPr>
      </w:pPr>
    </w:p>
    <w:p w14:paraId="75F6264E" w14:textId="77777777" w:rsidR="00275E05" w:rsidRDefault="00275E05" w:rsidP="00882249">
      <w:pPr>
        <w:spacing w:after="0" w:line="240" w:lineRule="auto"/>
        <w:jc w:val="right"/>
        <w:rPr>
          <w:b/>
          <w:bCs/>
          <w:sz w:val="18"/>
          <w:szCs w:val="18"/>
        </w:rPr>
      </w:pPr>
    </w:p>
    <w:p w14:paraId="3D61AC2E" w14:textId="0066F5C5" w:rsidR="00473344" w:rsidRDefault="00473344" w:rsidP="00882249">
      <w:pPr>
        <w:spacing w:after="0" w:line="240" w:lineRule="auto"/>
        <w:jc w:val="right"/>
        <w:rPr>
          <w:b/>
          <w:bCs/>
          <w:sz w:val="18"/>
          <w:szCs w:val="18"/>
        </w:rPr>
      </w:pPr>
    </w:p>
    <w:p w14:paraId="7F9D408A" w14:textId="67B18294" w:rsidR="00473344" w:rsidRDefault="00473344" w:rsidP="00882249">
      <w:pPr>
        <w:spacing w:after="0" w:line="240" w:lineRule="auto"/>
        <w:jc w:val="right"/>
        <w:rPr>
          <w:b/>
          <w:bCs/>
          <w:sz w:val="18"/>
          <w:szCs w:val="18"/>
        </w:rPr>
      </w:pPr>
    </w:p>
    <w:p w14:paraId="0C04A9F6" w14:textId="46947C42" w:rsidR="00084269" w:rsidRPr="00084269" w:rsidRDefault="00084269" w:rsidP="00882249">
      <w:pPr>
        <w:spacing w:after="0" w:line="240" w:lineRule="auto"/>
        <w:jc w:val="right"/>
        <w:rPr>
          <w:b/>
          <w:bCs/>
          <w:sz w:val="18"/>
          <w:szCs w:val="18"/>
        </w:rPr>
      </w:pPr>
      <w:r w:rsidRPr="00084269">
        <w:rPr>
          <w:b/>
          <w:bCs/>
          <w:sz w:val="18"/>
          <w:szCs w:val="18"/>
        </w:rPr>
        <w:t xml:space="preserve">Il turismo sloveno parla italiano </w:t>
      </w:r>
    </w:p>
    <w:p w14:paraId="0F66C0AA" w14:textId="43321387" w:rsidR="005D61E2" w:rsidRPr="00882249" w:rsidRDefault="00084269" w:rsidP="00882249">
      <w:pPr>
        <w:spacing w:after="0" w:line="240" w:lineRule="auto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Turismo in Slovenia: Italia primo mercato nel mese di marzo</w:t>
      </w:r>
    </w:p>
    <w:p w14:paraId="30D17A8F" w14:textId="2217EC73" w:rsidR="00473344" w:rsidRDefault="00084269" w:rsidP="00DE3927">
      <w:pPr>
        <w:spacing w:after="0" w:line="24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Diramati da Lubiana i dati sull’affluenza turistica nel paese nei primi tre mesi del 2023</w:t>
      </w:r>
      <w:r w:rsidR="00E67385">
        <w:rPr>
          <w:b/>
          <w:bCs/>
          <w:sz w:val="21"/>
          <w:szCs w:val="21"/>
        </w:rPr>
        <w:t xml:space="preserve">, che confermano </w:t>
      </w:r>
      <w:r w:rsidR="0000255E">
        <w:rPr>
          <w:b/>
          <w:bCs/>
          <w:sz w:val="21"/>
          <w:szCs w:val="21"/>
        </w:rPr>
        <w:t>una tendenza</w:t>
      </w:r>
      <w:r w:rsidR="00E67385">
        <w:rPr>
          <w:b/>
          <w:bCs/>
          <w:sz w:val="21"/>
          <w:szCs w:val="21"/>
        </w:rPr>
        <w:t xml:space="preserve"> in crescita sostanziale per il turismo in Slovenia, </w:t>
      </w:r>
      <w:r w:rsidR="00855494">
        <w:rPr>
          <w:b/>
          <w:bCs/>
          <w:sz w:val="21"/>
          <w:szCs w:val="21"/>
        </w:rPr>
        <w:t>sia</w:t>
      </w:r>
      <w:r w:rsidR="00E67385">
        <w:rPr>
          <w:b/>
          <w:bCs/>
          <w:sz w:val="21"/>
          <w:szCs w:val="21"/>
        </w:rPr>
        <w:t xml:space="preserve"> negli arrivi totali (</w:t>
      </w:r>
      <w:r w:rsidR="00855494">
        <w:rPr>
          <w:b/>
          <w:bCs/>
          <w:sz w:val="21"/>
          <w:szCs w:val="21"/>
        </w:rPr>
        <w:t xml:space="preserve">quasi il </w:t>
      </w:r>
      <w:r w:rsidR="00E67385">
        <w:rPr>
          <w:b/>
          <w:bCs/>
          <w:sz w:val="21"/>
          <w:szCs w:val="21"/>
        </w:rPr>
        <w:t xml:space="preserve">20% </w:t>
      </w:r>
      <w:r w:rsidR="00855494">
        <w:rPr>
          <w:b/>
          <w:bCs/>
          <w:sz w:val="21"/>
          <w:szCs w:val="21"/>
        </w:rPr>
        <w:t>in più rispetto al primo trimestre dello scorso anno), che nei pernottamenti (+</w:t>
      </w:r>
      <w:r w:rsidR="002150A1">
        <w:rPr>
          <w:b/>
          <w:bCs/>
          <w:sz w:val="21"/>
          <w:szCs w:val="21"/>
        </w:rPr>
        <w:t>15,2%)</w:t>
      </w:r>
      <w:r w:rsidR="0000255E">
        <w:rPr>
          <w:b/>
          <w:bCs/>
          <w:sz w:val="21"/>
          <w:szCs w:val="21"/>
        </w:rPr>
        <w:t xml:space="preserve">. </w:t>
      </w:r>
    </w:p>
    <w:p w14:paraId="7C7655B5" w14:textId="4B5CB93D" w:rsidR="00882249" w:rsidRPr="00DE3927" w:rsidRDefault="00541A62" w:rsidP="00DE3927">
      <w:pPr>
        <w:spacing w:after="0" w:line="24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Nel mese di marzo, d</w:t>
      </w:r>
      <w:r w:rsidR="0000255E">
        <w:rPr>
          <w:b/>
          <w:bCs/>
          <w:sz w:val="21"/>
          <w:szCs w:val="21"/>
        </w:rPr>
        <w:t>ecisivi</w:t>
      </w:r>
      <w:r w:rsidR="00C63FCF">
        <w:rPr>
          <w:b/>
          <w:bCs/>
          <w:sz w:val="21"/>
          <w:szCs w:val="21"/>
        </w:rPr>
        <w:t>, su tutti,</w:t>
      </w:r>
      <w:r w:rsidR="0000255E">
        <w:rPr>
          <w:b/>
          <w:bCs/>
          <w:sz w:val="21"/>
          <w:szCs w:val="21"/>
        </w:rPr>
        <w:t xml:space="preserve"> </w:t>
      </w:r>
      <w:r w:rsidR="00585E1D">
        <w:rPr>
          <w:b/>
          <w:bCs/>
          <w:sz w:val="21"/>
          <w:szCs w:val="21"/>
        </w:rPr>
        <w:t xml:space="preserve">i turisti in arrivo </w:t>
      </w:r>
      <w:r w:rsidR="0000255E">
        <w:rPr>
          <w:b/>
          <w:bCs/>
          <w:sz w:val="21"/>
          <w:szCs w:val="21"/>
        </w:rPr>
        <w:t>dal</w:t>
      </w:r>
      <w:r w:rsidR="00084269">
        <w:rPr>
          <w:b/>
          <w:bCs/>
          <w:sz w:val="21"/>
          <w:szCs w:val="21"/>
        </w:rPr>
        <w:t>l’Italia</w:t>
      </w:r>
      <w:r w:rsidR="0000255E">
        <w:rPr>
          <w:b/>
          <w:bCs/>
          <w:sz w:val="21"/>
          <w:szCs w:val="21"/>
        </w:rPr>
        <w:t xml:space="preserve">: lo </w:t>
      </w:r>
      <w:r w:rsidR="00E81950">
        <w:rPr>
          <w:b/>
          <w:bCs/>
          <w:sz w:val="21"/>
          <w:szCs w:val="21"/>
        </w:rPr>
        <w:t>S</w:t>
      </w:r>
      <w:r w:rsidR="0000255E">
        <w:rPr>
          <w:b/>
          <w:bCs/>
          <w:sz w:val="21"/>
          <w:szCs w:val="21"/>
        </w:rPr>
        <w:t>tivale</w:t>
      </w:r>
      <w:r w:rsidR="00084269">
        <w:rPr>
          <w:b/>
          <w:bCs/>
          <w:sz w:val="21"/>
          <w:szCs w:val="21"/>
        </w:rPr>
        <w:t xml:space="preserve"> si piazza al primo posto</w:t>
      </w:r>
      <w:r w:rsidR="00585E1D">
        <w:rPr>
          <w:b/>
          <w:bCs/>
          <w:sz w:val="21"/>
          <w:szCs w:val="21"/>
        </w:rPr>
        <w:t xml:space="preserve"> sia</w:t>
      </w:r>
      <w:r w:rsidR="00084269">
        <w:rPr>
          <w:b/>
          <w:bCs/>
          <w:sz w:val="21"/>
          <w:szCs w:val="21"/>
        </w:rPr>
        <w:t xml:space="preserve"> per arrivi </w:t>
      </w:r>
      <w:r w:rsidR="00E67385">
        <w:rPr>
          <w:b/>
          <w:bCs/>
          <w:sz w:val="21"/>
          <w:szCs w:val="21"/>
        </w:rPr>
        <w:t xml:space="preserve">totali </w:t>
      </w:r>
      <w:r w:rsidR="00084269">
        <w:rPr>
          <w:b/>
          <w:bCs/>
          <w:sz w:val="21"/>
          <w:szCs w:val="21"/>
        </w:rPr>
        <w:t>(16,6%</w:t>
      </w:r>
      <w:r w:rsidR="00E67385">
        <w:rPr>
          <w:b/>
          <w:bCs/>
          <w:sz w:val="21"/>
          <w:szCs w:val="21"/>
        </w:rPr>
        <w:t xml:space="preserve">) </w:t>
      </w:r>
      <w:r w:rsidR="00585E1D">
        <w:rPr>
          <w:b/>
          <w:bCs/>
          <w:sz w:val="21"/>
          <w:szCs w:val="21"/>
        </w:rPr>
        <w:t>ch</w:t>
      </w:r>
      <w:r w:rsidR="00E67385">
        <w:rPr>
          <w:b/>
          <w:bCs/>
          <w:sz w:val="21"/>
          <w:szCs w:val="21"/>
        </w:rPr>
        <w:t>e</w:t>
      </w:r>
      <w:r w:rsidR="00585E1D">
        <w:rPr>
          <w:b/>
          <w:bCs/>
          <w:sz w:val="21"/>
          <w:szCs w:val="21"/>
        </w:rPr>
        <w:t xml:space="preserve"> per</w:t>
      </w:r>
      <w:r w:rsidR="00E67385">
        <w:rPr>
          <w:b/>
          <w:bCs/>
          <w:sz w:val="21"/>
          <w:szCs w:val="21"/>
        </w:rPr>
        <w:t xml:space="preserve"> pernottamenti (13,31%) dall’estero. </w:t>
      </w:r>
    </w:p>
    <w:p w14:paraId="34264D16" w14:textId="77777777" w:rsidR="00A95B7B" w:rsidRDefault="00A95B7B" w:rsidP="00882249">
      <w:pPr>
        <w:spacing w:after="0" w:line="240" w:lineRule="auto"/>
        <w:jc w:val="both"/>
        <w:rPr>
          <w:i/>
          <w:iCs/>
          <w:sz w:val="21"/>
          <w:szCs w:val="21"/>
        </w:rPr>
      </w:pPr>
    </w:p>
    <w:p w14:paraId="1E94B3EE" w14:textId="47948F4A" w:rsidR="00DE3927" w:rsidRDefault="00A52272" w:rsidP="00585E1D">
      <w:pPr>
        <w:spacing w:after="0" w:line="240" w:lineRule="auto"/>
        <w:jc w:val="both"/>
        <w:rPr>
          <w:sz w:val="21"/>
          <w:szCs w:val="21"/>
        </w:rPr>
      </w:pPr>
      <w:r w:rsidRPr="00882249">
        <w:rPr>
          <w:i/>
          <w:iCs/>
          <w:sz w:val="21"/>
          <w:szCs w:val="21"/>
        </w:rPr>
        <w:t xml:space="preserve">Milano, </w:t>
      </w:r>
      <w:r w:rsidR="00084269">
        <w:rPr>
          <w:i/>
          <w:iCs/>
          <w:sz w:val="21"/>
          <w:szCs w:val="21"/>
        </w:rPr>
        <w:t>maggio</w:t>
      </w:r>
      <w:r w:rsidRPr="00882249">
        <w:rPr>
          <w:i/>
          <w:iCs/>
          <w:sz w:val="21"/>
          <w:szCs w:val="21"/>
        </w:rPr>
        <w:t xml:space="preserve"> 202</w:t>
      </w:r>
      <w:r w:rsidR="00882249">
        <w:rPr>
          <w:i/>
          <w:iCs/>
          <w:sz w:val="21"/>
          <w:szCs w:val="21"/>
        </w:rPr>
        <w:t>3</w:t>
      </w:r>
      <w:r w:rsidRPr="00882249">
        <w:rPr>
          <w:i/>
          <w:iCs/>
          <w:sz w:val="21"/>
          <w:szCs w:val="21"/>
        </w:rPr>
        <w:t xml:space="preserve"> – </w:t>
      </w:r>
      <w:r w:rsidR="00585E1D">
        <w:rPr>
          <w:sz w:val="21"/>
          <w:szCs w:val="21"/>
        </w:rPr>
        <w:t xml:space="preserve">I numeri del 2019 per il turismo sloveno non sono più un miraggio da guardare da lontano: nel primo trimestre del 2023, infatti, gli arrivi totali in Slovenia ammontano a </w:t>
      </w:r>
      <w:r w:rsidR="00DE3927" w:rsidRPr="00DE3927">
        <w:rPr>
          <w:sz w:val="21"/>
          <w:szCs w:val="21"/>
        </w:rPr>
        <w:t>836.749</w:t>
      </w:r>
      <w:r w:rsidR="00DE3927">
        <w:rPr>
          <w:sz w:val="21"/>
          <w:szCs w:val="21"/>
        </w:rPr>
        <w:t xml:space="preserve"> unità, pari al 90,82% in riferimento allo stesso periodo nel 2019. Ancora più incoraggianti i dati sui pernottamenti, che con </w:t>
      </w:r>
      <w:r w:rsidR="00DE3927" w:rsidRPr="00DE3927">
        <w:rPr>
          <w:sz w:val="21"/>
          <w:szCs w:val="21"/>
        </w:rPr>
        <w:t>2.288.250</w:t>
      </w:r>
      <w:r w:rsidR="00DE3927">
        <w:rPr>
          <w:sz w:val="21"/>
          <w:szCs w:val="21"/>
        </w:rPr>
        <w:t xml:space="preserve"> overnight totali raggiungono il </w:t>
      </w:r>
      <w:r w:rsidR="00DE3927" w:rsidRPr="00DE3927">
        <w:rPr>
          <w:sz w:val="21"/>
          <w:szCs w:val="21"/>
        </w:rPr>
        <w:t>93,71</w:t>
      </w:r>
      <w:r w:rsidR="00DE3927">
        <w:rPr>
          <w:sz w:val="21"/>
          <w:szCs w:val="21"/>
        </w:rPr>
        <w:t xml:space="preserve">% del quadro </w:t>
      </w:r>
      <w:proofErr w:type="spellStart"/>
      <w:r w:rsidR="00DE3927">
        <w:rPr>
          <w:sz w:val="21"/>
          <w:szCs w:val="21"/>
        </w:rPr>
        <w:t>pre</w:t>
      </w:r>
      <w:proofErr w:type="spellEnd"/>
      <w:r w:rsidR="00DE3927">
        <w:rPr>
          <w:sz w:val="21"/>
          <w:szCs w:val="21"/>
        </w:rPr>
        <w:t xml:space="preserve">-pandemico. </w:t>
      </w:r>
    </w:p>
    <w:p w14:paraId="4C19A8FF" w14:textId="4CD9B9E0" w:rsidR="00473344" w:rsidRDefault="00473344" w:rsidP="00585E1D">
      <w:pPr>
        <w:spacing w:after="0" w:line="240" w:lineRule="auto"/>
        <w:jc w:val="both"/>
        <w:rPr>
          <w:b/>
          <w:bCs/>
          <w:sz w:val="21"/>
          <w:szCs w:val="21"/>
        </w:rPr>
      </w:pPr>
    </w:p>
    <w:p w14:paraId="59148091" w14:textId="2478038A" w:rsidR="00DE3927" w:rsidRPr="00473344" w:rsidRDefault="00DE3927" w:rsidP="00585E1D">
      <w:pPr>
        <w:spacing w:after="0" w:line="240" w:lineRule="auto"/>
        <w:jc w:val="both"/>
        <w:rPr>
          <w:b/>
          <w:bCs/>
          <w:color w:val="538135" w:themeColor="accent6" w:themeShade="BF"/>
        </w:rPr>
      </w:pPr>
      <w:r w:rsidRPr="00473344">
        <w:rPr>
          <w:b/>
          <w:bCs/>
          <w:color w:val="538135" w:themeColor="accent6" w:themeShade="BF"/>
        </w:rPr>
        <w:t>Boom degli arrivi dall’estero</w:t>
      </w:r>
    </w:p>
    <w:p w14:paraId="56C29640" w14:textId="368BE5C5" w:rsidR="00561B19" w:rsidRDefault="00B1744F" w:rsidP="00585E1D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Determinante</w:t>
      </w:r>
      <w:r w:rsidR="00DE3927">
        <w:rPr>
          <w:sz w:val="21"/>
          <w:szCs w:val="21"/>
        </w:rPr>
        <w:t xml:space="preserve"> per il turismo sloveno appare, in questo avvio di 2023, </w:t>
      </w:r>
      <w:r w:rsidR="003F521C">
        <w:rPr>
          <w:sz w:val="21"/>
          <w:szCs w:val="21"/>
        </w:rPr>
        <w:t xml:space="preserve">il forte </w:t>
      </w:r>
      <w:r w:rsidR="003F521C" w:rsidRPr="00DC74D6">
        <w:rPr>
          <w:b/>
          <w:bCs/>
          <w:sz w:val="21"/>
          <w:szCs w:val="21"/>
        </w:rPr>
        <w:t xml:space="preserve">incremento dell’incoming </w:t>
      </w:r>
      <w:r w:rsidR="00DC74D6" w:rsidRPr="00DC74D6">
        <w:rPr>
          <w:b/>
          <w:bCs/>
          <w:sz w:val="21"/>
          <w:szCs w:val="21"/>
        </w:rPr>
        <w:t>dall’estero</w:t>
      </w:r>
      <w:r w:rsidR="003F521C">
        <w:rPr>
          <w:sz w:val="21"/>
          <w:szCs w:val="21"/>
        </w:rPr>
        <w:t xml:space="preserve">, in particolare </w:t>
      </w:r>
      <w:r w:rsidR="00DC74D6">
        <w:rPr>
          <w:sz w:val="21"/>
          <w:szCs w:val="21"/>
        </w:rPr>
        <w:t>dall’</w:t>
      </w:r>
      <w:r w:rsidR="003F521C">
        <w:rPr>
          <w:sz w:val="21"/>
          <w:szCs w:val="21"/>
        </w:rPr>
        <w:t>UE</w:t>
      </w:r>
      <w:r w:rsidR="00DC74D6">
        <w:rPr>
          <w:sz w:val="21"/>
          <w:szCs w:val="21"/>
        </w:rPr>
        <w:t>,</w:t>
      </w:r>
      <w:r w:rsidR="00473344">
        <w:rPr>
          <w:sz w:val="21"/>
          <w:szCs w:val="21"/>
        </w:rPr>
        <w:t xml:space="preserve"> che rappresenta il </w:t>
      </w:r>
      <w:r w:rsidR="00473344" w:rsidRPr="00DC74D6">
        <w:rPr>
          <w:b/>
          <w:bCs/>
          <w:sz w:val="21"/>
          <w:szCs w:val="21"/>
        </w:rPr>
        <w:t>6</w:t>
      </w:r>
      <w:r w:rsidR="003F521C" w:rsidRPr="00DC74D6">
        <w:rPr>
          <w:b/>
          <w:bCs/>
          <w:sz w:val="21"/>
          <w:szCs w:val="21"/>
        </w:rPr>
        <w:t>0,4% degli arrivi</w:t>
      </w:r>
      <w:r w:rsidRPr="00DC74D6">
        <w:rPr>
          <w:b/>
          <w:bCs/>
          <w:sz w:val="21"/>
          <w:szCs w:val="21"/>
        </w:rPr>
        <w:t xml:space="preserve"> totali</w:t>
      </w:r>
      <w:r w:rsidR="009C22D2">
        <w:rPr>
          <w:sz w:val="21"/>
          <w:szCs w:val="21"/>
        </w:rPr>
        <w:t xml:space="preserve"> </w:t>
      </w:r>
      <w:r w:rsidR="003F521C">
        <w:rPr>
          <w:sz w:val="21"/>
          <w:szCs w:val="21"/>
        </w:rPr>
        <w:t>e il 57,4% dei pernottamenti</w:t>
      </w:r>
      <w:r w:rsidR="009C22D2">
        <w:rPr>
          <w:sz w:val="21"/>
          <w:szCs w:val="21"/>
        </w:rPr>
        <w:t>.</w:t>
      </w:r>
    </w:p>
    <w:p w14:paraId="73E63007" w14:textId="2163B38D" w:rsidR="00473344" w:rsidRDefault="00473344" w:rsidP="00585E1D">
      <w:pPr>
        <w:spacing w:after="0" w:line="240" w:lineRule="auto"/>
        <w:jc w:val="both"/>
        <w:rPr>
          <w:sz w:val="21"/>
          <w:szCs w:val="21"/>
        </w:rPr>
      </w:pPr>
    </w:p>
    <w:p w14:paraId="426D27E7" w14:textId="1B07857A" w:rsidR="00B124FD" w:rsidRPr="00473344" w:rsidRDefault="0018451F" w:rsidP="00585E1D">
      <w:pPr>
        <w:spacing w:after="0" w:line="240" w:lineRule="auto"/>
        <w:jc w:val="both"/>
        <w:rPr>
          <w:b/>
          <w:bCs/>
          <w:color w:val="538135" w:themeColor="accent6" w:themeShade="BF"/>
          <w:sz w:val="21"/>
          <w:szCs w:val="21"/>
        </w:rPr>
      </w:pPr>
      <w:r w:rsidRPr="00473344">
        <w:rPr>
          <w:b/>
          <w:bCs/>
          <w:color w:val="538135" w:themeColor="accent6" w:themeShade="BF"/>
          <w:sz w:val="21"/>
          <w:szCs w:val="21"/>
        </w:rPr>
        <w:t>E gli italiani in Slovenia?</w:t>
      </w:r>
    </w:p>
    <w:p w14:paraId="23A3DFCA" w14:textId="62C0976F" w:rsidR="00B1744F" w:rsidRDefault="0018451F" w:rsidP="00585E1D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Tra i principali mercati </w:t>
      </w:r>
      <w:r w:rsidR="00E81950">
        <w:rPr>
          <w:sz w:val="21"/>
          <w:szCs w:val="21"/>
        </w:rPr>
        <w:t>dell’</w:t>
      </w:r>
      <w:r>
        <w:rPr>
          <w:sz w:val="21"/>
          <w:szCs w:val="21"/>
        </w:rPr>
        <w:t>incoming turistico sloveno, l’Italia è quell</w:t>
      </w:r>
      <w:r w:rsidR="00551774">
        <w:rPr>
          <w:sz w:val="21"/>
          <w:szCs w:val="21"/>
        </w:rPr>
        <w:t>a</w:t>
      </w:r>
      <w:r>
        <w:rPr>
          <w:sz w:val="21"/>
          <w:szCs w:val="21"/>
        </w:rPr>
        <w:t xml:space="preserve"> che è cresciuta </w:t>
      </w:r>
      <w:r w:rsidR="00473344">
        <w:rPr>
          <w:sz w:val="21"/>
          <w:szCs w:val="21"/>
        </w:rPr>
        <w:t>maggiormente</w:t>
      </w:r>
      <w:r>
        <w:rPr>
          <w:sz w:val="21"/>
          <w:szCs w:val="21"/>
        </w:rPr>
        <w:t xml:space="preserve">: </w:t>
      </w:r>
      <w:r w:rsidR="00E81950">
        <w:rPr>
          <w:sz w:val="21"/>
          <w:szCs w:val="21"/>
        </w:rPr>
        <w:t xml:space="preserve">è più che raddoppiato il numero dei pernottamenti dallo Stivale nel primo trimestre rispetto al 2022 (+111%), corrispondente a un simile incremento anche in quello degli arrivi (+98,52%). Questo ha permesso al nostro </w:t>
      </w:r>
      <w:r w:rsidR="00473344">
        <w:rPr>
          <w:sz w:val="21"/>
          <w:szCs w:val="21"/>
        </w:rPr>
        <w:t>P</w:t>
      </w:r>
      <w:r w:rsidR="00E81950">
        <w:rPr>
          <w:sz w:val="21"/>
          <w:szCs w:val="21"/>
        </w:rPr>
        <w:t xml:space="preserve">aese di </w:t>
      </w:r>
      <w:r w:rsidR="00551774">
        <w:rPr>
          <w:sz w:val="21"/>
          <w:szCs w:val="21"/>
        </w:rPr>
        <w:t>raggiungere</w:t>
      </w:r>
      <w:r w:rsidR="00E81950">
        <w:rPr>
          <w:sz w:val="21"/>
          <w:szCs w:val="21"/>
        </w:rPr>
        <w:t xml:space="preserve"> la seconda posizione nel primo trimestre sia per quanto riguarda gli arrivi che i pernottamenti, con </w:t>
      </w:r>
      <w:proofErr w:type="gramStart"/>
      <w:r w:rsidR="00E81950">
        <w:rPr>
          <w:sz w:val="21"/>
          <w:szCs w:val="21"/>
        </w:rPr>
        <w:t>un trend</w:t>
      </w:r>
      <w:proofErr w:type="gramEnd"/>
      <w:r w:rsidR="00E81950">
        <w:rPr>
          <w:sz w:val="21"/>
          <w:szCs w:val="21"/>
        </w:rPr>
        <w:t xml:space="preserve"> in netta crescita che lascia ben sperare per la primavera e per l’estate.</w:t>
      </w:r>
    </w:p>
    <w:p w14:paraId="79BF6708" w14:textId="354CC9B7" w:rsidR="00473344" w:rsidRPr="00473344" w:rsidRDefault="00473344" w:rsidP="00585E1D">
      <w:pPr>
        <w:spacing w:after="0" w:line="240" w:lineRule="auto"/>
        <w:jc w:val="both"/>
        <w:rPr>
          <w:sz w:val="10"/>
          <w:szCs w:val="10"/>
        </w:rPr>
      </w:pPr>
    </w:p>
    <w:p w14:paraId="52D5118B" w14:textId="25937169" w:rsidR="00473344" w:rsidRPr="00B1744F" w:rsidRDefault="00E81950" w:rsidP="00473344">
      <w:pPr>
        <w:shd w:val="clear" w:color="auto" w:fill="E2EFD9" w:themeFill="accent6" w:themeFillTint="33"/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Se da gennaio a </w:t>
      </w:r>
      <w:r w:rsidRPr="00473344">
        <w:rPr>
          <w:b/>
          <w:bCs/>
          <w:sz w:val="21"/>
          <w:szCs w:val="21"/>
        </w:rPr>
        <w:t>marzo</w:t>
      </w:r>
      <w:r>
        <w:rPr>
          <w:sz w:val="21"/>
          <w:szCs w:val="21"/>
        </w:rPr>
        <w:t xml:space="preserve"> il primo mercato per il turismo sloveno è stato quello croato </w:t>
      </w:r>
      <w:r w:rsidR="00BC71E8">
        <w:rPr>
          <w:sz w:val="21"/>
          <w:szCs w:val="21"/>
        </w:rPr>
        <w:t xml:space="preserve">con 98.472 unità, corrispondenti al </w:t>
      </w:r>
      <w:r>
        <w:rPr>
          <w:sz w:val="21"/>
          <w:szCs w:val="21"/>
        </w:rPr>
        <w:t xml:space="preserve">19,48% degli arrivi totali dall’estero, </w:t>
      </w:r>
      <w:r w:rsidRPr="00473344">
        <w:rPr>
          <w:b/>
          <w:bCs/>
          <w:sz w:val="21"/>
          <w:szCs w:val="21"/>
        </w:rPr>
        <w:t>l’Italia</w:t>
      </w:r>
      <w:r w:rsidR="00BC71E8" w:rsidRPr="00473344">
        <w:rPr>
          <w:b/>
          <w:bCs/>
          <w:sz w:val="21"/>
          <w:szCs w:val="21"/>
        </w:rPr>
        <w:t xml:space="preserve"> incalza al secondo posto con 89.047 arrivi, corrispondenti a uno share del 17,6</w:t>
      </w:r>
      <w:r w:rsidR="001642B5">
        <w:rPr>
          <w:b/>
          <w:bCs/>
          <w:sz w:val="21"/>
          <w:szCs w:val="21"/>
        </w:rPr>
        <w:t>1</w:t>
      </w:r>
      <w:r w:rsidR="00BC71E8" w:rsidRPr="00473344">
        <w:rPr>
          <w:b/>
          <w:bCs/>
          <w:sz w:val="21"/>
          <w:szCs w:val="21"/>
        </w:rPr>
        <w:t>% e a quasi 200.000 pernottamenti.</w:t>
      </w:r>
      <w:r w:rsidR="00BC71E8">
        <w:rPr>
          <w:sz w:val="21"/>
          <w:szCs w:val="21"/>
        </w:rPr>
        <w:t xml:space="preserve"> </w:t>
      </w:r>
    </w:p>
    <w:p w14:paraId="43D0F480" w14:textId="15A38A90" w:rsidR="00882249" w:rsidRDefault="00BC71E8" w:rsidP="00473344">
      <w:pPr>
        <w:shd w:val="clear" w:color="auto" w:fill="E2EFD9" w:themeFill="accent6" w:themeFillTint="33"/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Seguono l’Austria (10,72 %), la Serbia (7,06%), la Germania e l’Ungheria (5% a testa).</w:t>
      </w:r>
    </w:p>
    <w:p w14:paraId="38301785" w14:textId="626AABD0" w:rsidR="00473344" w:rsidRPr="00473344" w:rsidRDefault="00473344" w:rsidP="00473344">
      <w:pPr>
        <w:shd w:val="clear" w:color="auto" w:fill="E2EFD9" w:themeFill="accent6" w:themeFillTint="33"/>
        <w:spacing w:after="0" w:line="240" w:lineRule="auto"/>
        <w:jc w:val="both"/>
        <w:rPr>
          <w:sz w:val="10"/>
          <w:szCs w:val="10"/>
        </w:rPr>
      </w:pPr>
    </w:p>
    <w:p w14:paraId="2F0F3BFC" w14:textId="1D87BFE8" w:rsidR="00BC71E8" w:rsidRDefault="00BC71E8" w:rsidP="0088224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Molto incoraggianti anche i dati riguardanti il solo mese di marzo, in cui l’Italia </w:t>
      </w:r>
      <w:r w:rsidR="00551774">
        <w:rPr>
          <w:sz w:val="21"/>
          <w:szCs w:val="21"/>
        </w:rPr>
        <w:t xml:space="preserve">risulta </w:t>
      </w:r>
      <w:r>
        <w:rPr>
          <w:sz w:val="21"/>
          <w:szCs w:val="21"/>
        </w:rPr>
        <w:t>addirittura il primo mercato</w:t>
      </w:r>
      <w:r w:rsidR="00B124FD">
        <w:rPr>
          <w:sz w:val="21"/>
          <w:szCs w:val="21"/>
        </w:rPr>
        <w:t xml:space="preserve"> in arrivi e pernottamenti</w:t>
      </w:r>
      <w:r>
        <w:rPr>
          <w:sz w:val="21"/>
          <w:szCs w:val="21"/>
        </w:rPr>
        <w:t xml:space="preserve">, con </w:t>
      </w:r>
      <w:r w:rsidRPr="00BC71E8">
        <w:rPr>
          <w:sz w:val="21"/>
          <w:szCs w:val="21"/>
        </w:rPr>
        <w:t>27.462</w:t>
      </w:r>
      <w:r>
        <w:rPr>
          <w:sz w:val="21"/>
          <w:szCs w:val="21"/>
        </w:rPr>
        <w:t xml:space="preserve"> arrivi corrispondenti al </w:t>
      </w:r>
      <w:r w:rsidRPr="00BC71E8">
        <w:rPr>
          <w:sz w:val="21"/>
          <w:szCs w:val="21"/>
        </w:rPr>
        <w:t>16,60%</w:t>
      </w:r>
      <w:r>
        <w:rPr>
          <w:sz w:val="21"/>
          <w:szCs w:val="21"/>
        </w:rPr>
        <w:t xml:space="preserve"> del totale, e </w:t>
      </w:r>
      <w:r w:rsidRPr="00BC71E8">
        <w:rPr>
          <w:sz w:val="21"/>
          <w:szCs w:val="21"/>
        </w:rPr>
        <w:t>53.774</w:t>
      </w:r>
      <w:r>
        <w:rPr>
          <w:sz w:val="21"/>
          <w:szCs w:val="21"/>
        </w:rPr>
        <w:t xml:space="preserve"> pernottamenti, il </w:t>
      </w:r>
      <w:r w:rsidRPr="00BC71E8">
        <w:rPr>
          <w:sz w:val="21"/>
          <w:szCs w:val="21"/>
        </w:rPr>
        <w:t>13,31%</w:t>
      </w:r>
      <w:r>
        <w:rPr>
          <w:sz w:val="21"/>
          <w:szCs w:val="21"/>
        </w:rPr>
        <w:t xml:space="preserve"> del totale.</w:t>
      </w:r>
    </w:p>
    <w:p w14:paraId="526D43D0" w14:textId="77777777" w:rsidR="00473344" w:rsidRPr="00473344" w:rsidRDefault="00473344" w:rsidP="00882249">
      <w:pPr>
        <w:spacing w:after="0" w:line="240" w:lineRule="auto"/>
        <w:jc w:val="both"/>
        <w:rPr>
          <w:sz w:val="10"/>
          <w:szCs w:val="10"/>
        </w:rPr>
      </w:pPr>
    </w:p>
    <w:p w14:paraId="134E1375" w14:textId="634C86BD" w:rsidR="00B124FD" w:rsidRPr="00473344" w:rsidRDefault="00B124FD" w:rsidP="00B124FD">
      <w:pPr>
        <w:spacing w:after="0" w:line="240" w:lineRule="auto"/>
        <w:jc w:val="both"/>
        <w:rPr>
          <w:b/>
          <w:bCs/>
          <w:color w:val="538135" w:themeColor="accent6" w:themeShade="BF"/>
        </w:rPr>
      </w:pPr>
      <w:r w:rsidRPr="00473344">
        <w:rPr>
          <w:b/>
          <w:bCs/>
          <w:color w:val="538135" w:themeColor="accent6" w:themeShade="BF"/>
        </w:rPr>
        <w:t>Terme, ma non solo</w:t>
      </w:r>
    </w:p>
    <w:p w14:paraId="354D284D" w14:textId="07F967C9" w:rsidR="00B124FD" w:rsidRDefault="00B124FD" w:rsidP="00B124FD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Tra le località preferite per i pernottamenti turistici ci sono sicuramente quelle legate a </w:t>
      </w:r>
      <w:r w:rsidR="00551774">
        <w:rPr>
          <w:sz w:val="21"/>
          <w:szCs w:val="21"/>
        </w:rPr>
        <w:t xml:space="preserve">storici </w:t>
      </w:r>
      <w:r>
        <w:rPr>
          <w:sz w:val="21"/>
          <w:szCs w:val="21"/>
        </w:rPr>
        <w:t>centri termali di qualità, fior</w:t>
      </w:r>
      <w:r w:rsidR="00551774">
        <w:rPr>
          <w:sz w:val="21"/>
          <w:szCs w:val="21"/>
        </w:rPr>
        <w:t>i</w:t>
      </w:r>
      <w:r>
        <w:rPr>
          <w:sz w:val="21"/>
          <w:szCs w:val="21"/>
        </w:rPr>
        <w:t xml:space="preserve"> all’occhiello di un paese che punta forte sul </w:t>
      </w:r>
      <w:r w:rsidRPr="00473344">
        <w:rPr>
          <w:b/>
          <w:bCs/>
          <w:sz w:val="21"/>
          <w:szCs w:val="21"/>
        </w:rPr>
        <w:t>turismo del benessere</w:t>
      </w:r>
      <w:r>
        <w:rPr>
          <w:sz w:val="21"/>
          <w:szCs w:val="21"/>
        </w:rPr>
        <w:t>. Il 30% dei pernottamenti totali, infatti, ha visto coinvolte strutture ricettive nei pressi dei grandi complessi termali, e quasi la metà di questi solo nelle tre località di</w:t>
      </w:r>
      <w:r w:rsidRPr="00B1744F">
        <w:rPr>
          <w:sz w:val="21"/>
          <w:szCs w:val="21"/>
        </w:rPr>
        <w:t xml:space="preserve"> </w:t>
      </w:r>
      <w:proofErr w:type="spellStart"/>
      <w:r w:rsidRPr="00B1744F">
        <w:rPr>
          <w:sz w:val="21"/>
          <w:szCs w:val="21"/>
        </w:rPr>
        <w:t>Podčetrtek</w:t>
      </w:r>
      <w:proofErr w:type="spellEnd"/>
      <w:r w:rsidR="00551774">
        <w:rPr>
          <w:sz w:val="21"/>
          <w:szCs w:val="21"/>
        </w:rPr>
        <w:t>,</w:t>
      </w:r>
      <w:r w:rsidRPr="00B1744F">
        <w:rPr>
          <w:sz w:val="21"/>
          <w:szCs w:val="21"/>
        </w:rPr>
        <w:t xml:space="preserve"> </w:t>
      </w:r>
      <w:proofErr w:type="spellStart"/>
      <w:r w:rsidRPr="00B1744F">
        <w:rPr>
          <w:sz w:val="21"/>
          <w:szCs w:val="21"/>
        </w:rPr>
        <w:t>Brežice</w:t>
      </w:r>
      <w:proofErr w:type="spellEnd"/>
      <w:r w:rsidR="00551774">
        <w:rPr>
          <w:sz w:val="21"/>
          <w:szCs w:val="21"/>
        </w:rPr>
        <w:t xml:space="preserve"> e </w:t>
      </w:r>
      <w:proofErr w:type="spellStart"/>
      <w:r w:rsidR="00551774" w:rsidRPr="00B1744F">
        <w:rPr>
          <w:sz w:val="21"/>
          <w:szCs w:val="21"/>
        </w:rPr>
        <w:t>Moravske</w:t>
      </w:r>
      <w:proofErr w:type="spellEnd"/>
      <w:r w:rsidR="00551774" w:rsidRPr="00B1744F">
        <w:rPr>
          <w:sz w:val="21"/>
          <w:szCs w:val="21"/>
        </w:rPr>
        <w:t xml:space="preserve"> </w:t>
      </w:r>
      <w:proofErr w:type="spellStart"/>
      <w:r w:rsidR="00551774" w:rsidRPr="00B1744F">
        <w:rPr>
          <w:sz w:val="21"/>
          <w:szCs w:val="21"/>
        </w:rPr>
        <w:t>Toplice</w:t>
      </w:r>
      <w:proofErr w:type="spellEnd"/>
      <w:r w:rsidR="00551774">
        <w:rPr>
          <w:sz w:val="21"/>
          <w:szCs w:val="21"/>
        </w:rPr>
        <w:t>,</w:t>
      </w:r>
      <w:r>
        <w:rPr>
          <w:sz w:val="21"/>
          <w:szCs w:val="21"/>
        </w:rPr>
        <w:t xml:space="preserve"> amat</w:t>
      </w:r>
      <w:r w:rsidR="00551774">
        <w:rPr>
          <w:sz w:val="21"/>
          <w:szCs w:val="21"/>
        </w:rPr>
        <w:t>a</w:t>
      </w:r>
      <w:r>
        <w:rPr>
          <w:sz w:val="21"/>
          <w:szCs w:val="21"/>
        </w:rPr>
        <w:t xml:space="preserve"> in particolar modo dai turisti austriaci. </w:t>
      </w:r>
    </w:p>
    <w:p w14:paraId="3E092E32" w14:textId="0ADFCBEA" w:rsidR="00B124FD" w:rsidRDefault="00B124FD" w:rsidP="0088224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Seguono le </w:t>
      </w:r>
      <w:r w:rsidRPr="00473344">
        <w:rPr>
          <w:b/>
          <w:bCs/>
          <w:sz w:val="21"/>
          <w:szCs w:val="21"/>
        </w:rPr>
        <w:t>località montane</w:t>
      </w:r>
      <w:r>
        <w:rPr>
          <w:sz w:val="21"/>
          <w:szCs w:val="21"/>
        </w:rPr>
        <w:t xml:space="preserve">, protagoniste assolute della stagione sciistica con il 20% dei pernottamenti, e le </w:t>
      </w:r>
      <w:r w:rsidRPr="00473344">
        <w:rPr>
          <w:b/>
          <w:bCs/>
          <w:sz w:val="21"/>
          <w:szCs w:val="21"/>
        </w:rPr>
        <w:t>località costiere</w:t>
      </w:r>
      <w:r>
        <w:rPr>
          <w:sz w:val="21"/>
          <w:szCs w:val="21"/>
        </w:rPr>
        <w:t>,</w:t>
      </w:r>
      <w:r w:rsidRPr="00B124F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appaiate al 16% dalla capitale </w:t>
      </w:r>
      <w:r w:rsidRPr="00473344">
        <w:rPr>
          <w:b/>
          <w:bCs/>
          <w:sz w:val="21"/>
          <w:szCs w:val="21"/>
        </w:rPr>
        <w:t>Lubiana</w:t>
      </w:r>
      <w:r>
        <w:rPr>
          <w:sz w:val="21"/>
          <w:szCs w:val="21"/>
        </w:rPr>
        <w:t xml:space="preserve">, che risulta essere la più gettonata dai turisti italiani. </w:t>
      </w:r>
    </w:p>
    <w:p w14:paraId="514C9CDB" w14:textId="032A6018" w:rsidR="00275E05" w:rsidRDefault="00275E05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0BB526BA" w14:textId="02DF5B87" w:rsidR="00275E05" w:rsidRDefault="009831E4" w:rsidP="00882249">
      <w:pPr>
        <w:spacing w:after="0" w:line="240" w:lineRule="auto"/>
        <w:jc w:val="both"/>
        <w:rPr>
          <w:sz w:val="21"/>
          <w:szCs w:val="21"/>
        </w:rPr>
      </w:pPr>
      <w:r>
        <w:rPr>
          <w:b/>
          <w:bCs/>
          <w:noProof/>
          <w:sz w:val="21"/>
          <w:szCs w:val="21"/>
        </w:rPr>
        <w:lastRenderedPageBreak/>
        <w:drawing>
          <wp:anchor distT="0" distB="0" distL="114300" distR="114300" simplePos="0" relativeHeight="251658240" behindDoc="0" locked="0" layoutInCell="1" allowOverlap="1" wp14:anchorId="4127959F" wp14:editId="0107CBEF">
            <wp:simplePos x="0" y="0"/>
            <wp:positionH relativeFrom="margin">
              <wp:posOffset>-626745</wp:posOffset>
            </wp:positionH>
            <wp:positionV relativeFrom="margin">
              <wp:posOffset>245745</wp:posOffset>
            </wp:positionV>
            <wp:extent cx="4406900" cy="3042920"/>
            <wp:effectExtent l="0" t="0" r="0" b="5080"/>
            <wp:wrapSquare wrapText="bothSides"/>
            <wp:docPr id="1182675197" name="Immagine 1" descr="Immagine che contiene vestiti, persone, arredo, uo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675197" name="Immagine 1" descr="Immagine che contiene vestiti, persone, arredo, uom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B072D" w14:textId="09DFADA1" w:rsidR="00BC71E8" w:rsidRPr="00473344" w:rsidRDefault="00BC71E8" w:rsidP="00882249">
      <w:pPr>
        <w:spacing w:after="0" w:line="240" w:lineRule="auto"/>
        <w:jc w:val="both"/>
        <w:rPr>
          <w:sz w:val="10"/>
          <w:szCs w:val="10"/>
        </w:rPr>
      </w:pPr>
    </w:p>
    <w:p w14:paraId="4E18D98F" w14:textId="77777777" w:rsidR="0028174C" w:rsidRDefault="0028174C" w:rsidP="00882249">
      <w:pPr>
        <w:spacing w:after="0" w:line="240" w:lineRule="auto"/>
        <w:jc w:val="both"/>
        <w:rPr>
          <w:b/>
          <w:bCs/>
          <w:sz w:val="21"/>
          <w:szCs w:val="21"/>
        </w:rPr>
      </w:pPr>
    </w:p>
    <w:p w14:paraId="7B3EDAA6" w14:textId="05775587" w:rsidR="00A816E6" w:rsidRDefault="001642B5" w:rsidP="00882249">
      <w:pPr>
        <w:spacing w:after="0" w:line="240" w:lineRule="auto"/>
        <w:jc w:val="both"/>
        <w:rPr>
          <w:sz w:val="21"/>
          <w:szCs w:val="21"/>
        </w:rPr>
      </w:pPr>
      <w:r w:rsidRPr="00882249">
        <w:rPr>
          <w:b/>
          <w:bCs/>
          <w:sz w:val="21"/>
          <w:szCs w:val="21"/>
        </w:rPr>
        <w:t>Aljoša</w:t>
      </w:r>
      <w:r w:rsidR="00B124FD" w:rsidRPr="00882249">
        <w:rPr>
          <w:b/>
          <w:bCs/>
          <w:sz w:val="21"/>
          <w:szCs w:val="21"/>
        </w:rPr>
        <w:t xml:space="preserve"> </w:t>
      </w:r>
      <w:proofErr w:type="spellStart"/>
      <w:r w:rsidR="00B124FD" w:rsidRPr="00882249">
        <w:rPr>
          <w:b/>
          <w:bCs/>
          <w:sz w:val="21"/>
          <w:szCs w:val="21"/>
        </w:rPr>
        <w:t>Ota</w:t>
      </w:r>
      <w:proofErr w:type="spellEnd"/>
      <w:r w:rsidR="00B124FD">
        <w:rPr>
          <w:b/>
          <w:bCs/>
          <w:sz w:val="21"/>
          <w:szCs w:val="21"/>
        </w:rPr>
        <w:t xml:space="preserve">, </w:t>
      </w:r>
      <w:r w:rsidR="00B124FD" w:rsidRPr="00B124FD">
        <w:rPr>
          <w:sz w:val="21"/>
          <w:szCs w:val="21"/>
        </w:rPr>
        <w:t>direttore d</w:t>
      </w:r>
      <w:r w:rsidR="005247F9" w:rsidRPr="00882249">
        <w:rPr>
          <w:sz w:val="21"/>
          <w:szCs w:val="21"/>
        </w:rPr>
        <w:t>ell’Ente Sloveno per il Turismo in Italia</w:t>
      </w:r>
      <w:r w:rsidR="00B124FD">
        <w:rPr>
          <w:sz w:val="21"/>
          <w:szCs w:val="21"/>
        </w:rPr>
        <w:t xml:space="preserve">, </w:t>
      </w:r>
      <w:r w:rsidR="00473344">
        <w:rPr>
          <w:sz w:val="21"/>
          <w:szCs w:val="21"/>
        </w:rPr>
        <w:t xml:space="preserve">leggendo questi dati in </w:t>
      </w:r>
      <w:r w:rsidR="00B124FD">
        <w:rPr>
          <w:sz w:val="21"/>
          <w:szCs w:val="21"/>
        </w:rPr>
        <w:t xml:space="preserve">chiusura della </w:t>
      </w:r>
      <w:proofErr w:type="gramStart"/>
      <w:r w:rsidR="00473344">
        <w:rPr>
          <w:sz w:val="21"/>
          <w:szCs w:val="21"/>
        </w:rPr>
        <w:t>25esima</w:t>
      </w:r>
      <w:proofErr w:type="gramEnd"/>
      <w:r w:rsidR="00B124FD">
        <w:rPr>
          <w:sz w:val="21"/>
          <w:szCs w:val="21"/>
        </w:rPr>
        <w:t xml:space="preserve"> edizione del SIW, lo </w:t>
      </w:r>
      <w:proofErr w:type="spellStart"/>
      <w:r w:rsidR="00B124FD">
        <w:rPr>
          <w:i/>
          <w:iCs/>
          <w:sz w:val="21"/>
          <w:szCs w:val="21"/>
        </w:rPr>
        <w:t>Slovenian</w:t>
      </w:r>
      <w:proofErr w:type="spellEnd"/>
      <w:r w:rsidR="00B124FD">
        <w:rPr>
          <w:i/>
          <w:iCs/>
          <w:sz w:val="21"/>
          <w:szCs w:val="21"/>
        </w:rPr>
        <w:t xml:space="preserve"> Incoming Workshop</w:t>
      </w:r>
      <w:r w:rsidR="00EC6EC1">
        <w:rPr>
          <w:sz w:val="21"/>
          <w:szCs w:val="21"/>
        </w:rPr>
        <w:t>,</w:t>
      </w:r>
      <w:r w:rsidR="005247F9" w:rsidRPr="00882249">
        <w:rPr>
          <w:sz w:val="21"/>
          <w:szCs w:val="21"/>
        </w:rPr>
        <w:t xml:space="preserve"> </w:t>
      </w:r>
      <w:r w:rsidR="00473344">
        <w:rPr>
          <w:sz w:val="21"/>
          <w:szCs w:val="21"/>
        </w:rPr>
        <w:t>commenta</w:t>
      </w:r>
      <w:r w:rsidR="00704D21">
        <w:rPr>
          <w:sz w:val="21"/>
          <w:szCs w:val="21"/>
        </w:rPr>
        <w:t xml:space="preserve">: </w:t>
      </w:r>
      <w:r w:rsidR="005247F9" w:rsidRPr="00882249">
        <w:rPr>
          <w:sz w:val="21"/>
          <w:szCs w:val="21"/>
        </w:rPr>
        <w:t>“</w:t>
      </w:r>
      <w:r w:rsidR="00704D21">
        <w:rPr>
          <w:i/>
          <w:iCs/>
          <w:sz w:val="21"/>
          <w:szCs w:val="21"/>
        </w:rPr>
        <w:t>sono state r</w:t>
      </w:r>
      <w:r w:rsidR="00B124FD">
        <w:rPr>
          <w:i/>
          <w:iCs/>
          <w:sz w:val="21"/>
          <w:szCs w:val="21"/>
        </w:rPr>
        <w:t xml:space="preserve">ispettate </w:t>
      </w:r>
      <w:r w:rsidR="005F130C">
        <w:rPr>
          <w:i/>
          <w:iCs/>
          <w:sz w:val="21"/>
          <w:szCs w:val="21"/>
        </w:rPr>
        <w:t>in pieno</w:t>
      </w:r>
      <w:r w:rsidR="00B124FD">
        <w:rPr>
          <w:i/>
          <w:iCs/>
          <w:sz w:val="21"/>
          <w:szCs w:val="21"/>
        </w:rPr>
        <w:t xml:space="preserve"> le aspettative riposte in questi primi mesi dell’anno</w:t>
      </w:r>
      <w:r w:rsidR="005F130C">
        <w:rPr>
          <w:i/>
          <w:iCs/>
          <w:sz w:val="21"/>
          <w:szCs w:val="21"/>
        </w:rPr>
        <w:t xml:space="preserve">. </w:t>
      </w:r>
      <w:r w:rsidR="00A85FB5">
        <w:rPr>
          <w:i/>
          <w:iCs/>
          <w:sz w:val="21"/>
          <w:szCs w:val="21"/>
        </w:rPr>
        <w:t>C</w:t>
      </w:r>
      <w:r w:rsidR="005F130C">
        <w:rPr>
          <w:i/>
          <w:iCs/>
          <w:sz w:val="21"/>
          <w:szCs w:val="21"/>
        </w:rPr>
        <w:t>erto non mancano insidie al nostro comparto turistico, su tutte il costo dell’energia e l’inflazione</w:t>
      </w:r>
      <w:r w:rsidR="005A7A31">
        <w:rPr>
          <w:i/>
          <w:iCs/>
          <w:sz w:val="21"/>
          <w:szCs w:val="21"/>
        </w:rPr>
        <w:t>,</w:t>
      </w:r>
      <w:r w:rsidR="00A95B7B">
        <w:rPr>
          <w:i/>
          <w:iCs/>
          <w:sz w:val="21"/>
          <w:szCs w:val="21"/>
        </w:rPr>
        <w:t xml:space="preserve"> </w:t>
      </w:r>
      <w:r w:rsidR="005A7A31">
        <w:rPr>
          <w:i/>
          <w:iCs/>
          <w:sz w:val="21"/>
          <w:szCs w:val="21"/>
        </w:rPr>
        <w:t>t</w:t>
      </w:r>
      <w:r w:rsidR="005247F9" w:rsidRPr="00882249">
        <w:rPr>
          <w:i/>
          <w:iCs/>
          <w:sz w:val="21"/>
          <w:szCs w:val="21"/>
        </w:rPr>
        <w:t>uttavia,</w:t>
      </w:r>
      <w:r w:rsidR="005F130C">
        <w:rPr>
          <w:i/>
          <w:iCs/>
          <w:sz w:val="21"/>
          <w:szCs w:val="21"/>
        </w:rPr>
        <w:t xml:space="preserve"> la grande crescita del turismo proveniente dall’Italia ci riempie d’orgoglio ed entusiasmo e ci aspettiamo</w:t>
      </w:r>
      <w:r w:rsidR="005247F9" w:rsidRPr="00882249">
        <w:rPr>
          <w:i/>
          <w:iCs/>
          <w:sz w:val="21"/>
          <w:szCs w:val="21"/>
        </w:rPr>
        <w:t xml:space="preserve"> </w:t>
      </w:r>
      <w:r w:rsidR="005F130C">
        <w:rPr>
          <w:i/>
          <w:iCs/>
          <w:sz w:val="21"/>
          <w:szCs w:val="21"/>
        </w:rPr>
        <w:t xml:space="preserve">che questa tendenza possa ancora migliorare </w:t>
      </w:r>
      <w:r w:rsidR="005247F9" w:rsidRPr="00882249">
        <w:rPr>
          <w:i/>
          <w:iCs/>
          <w:sz w:val="21"/>
          <w:szCs w:val="21"/>
        </w:rPr>
        <w:t>c</w:t>
      </w:r>
      <w:r w:rsidR="005F130C">
        <w:rPr>
          <w:i/>
          <w:iCs/>
          <w:sz w:val="21"/>
          <w:szCs w:val="21"/>
        </w:rPr>
        <w:t>on l’arrivo della primavera e dell’estate, stagioni cruciali per i viaggiatori italiani alla ricerca di una destinazione green come la Slovenia</w:t>
      </w:r>
      <w:r w:rsidR="00A816E6" w:rsidRPr="00882249">
        <w:rPr>
          <w:sz w:val="21"/>
          <w:szCs w:val="21"/>
        </w:rPr>
        <w:t>”.</w:t>
      </w:r>
    </w:p>
    <w:p w14:paraId="63ED980F" w14:textId="77777777" w:rsidR="00275E05" w:rsidRDefault="00275E05" w:rsidP="00882249">
      <w:pPr>
        <w:spacing w:after="0" w:line="240" w:lineRule="auto"/>
        <w:jc w:val="both"/>
        <w:rPr>
          <w:sz w:val="21"/>
          <w:szCs w:val="21"/>
        </w:rPr>
      </w:pPr>
    </w:p>
    <w:p w14:paraId="260090EB" w14:textId="23273238" w:rsidR="00A95B7B" w:rsidRDefault="00A95B7B" w:rsidP="00882249">
      <w:pPr>
        <w:spacing w:after="0" w:line="240" w:lineRule="auto"/>
        <w:jc w:val="both"/>
        <w:rPr>
          <w:sz w:val="21"/>
          <w:szCs w:val="21"/>
        </w:rPr>
      </w:pPr>
    </w:p>
    <w:p w14:paraId="31BE5022" w14:textId="6D14F9C2" w:rsidR="009831E4" w:rsidRDefault="009831E4" w:rsidP="00882249">
      <w:pPr>
        <w:spacing w:after="0" w:line="240" w:lineRule="auto"/>
        <w:jc w:val="both"/>
        <w:rPr>
          <w:sz w:val="21"/>
          <w:szCs w:val="21"/>
        </w:rPr>
      </w:pPr>
    </w:p>
    <w:p w14:paraId="58BE8205" w14:textId="77777777" w:rsidR="009831E4" w:rsidRPr="00882249" w:rsidRDefault="009831E4" w:rsidP="00882249">
      <w:pPr>
        <w:spacing w:after="0" w:line="240" w:lineRule="auto"/>
        <w:jc w:val="both"/>
        <w:rPr>
          <w:sz w:val="21"/>
          <w:szCs w:val="21"/>
        </w:rPr>
      </w:pPr>
    </w:p>
    <w:p w14:paraId="7B7A9F11" w14:textId="2FCDFFD0" w:rsidR="002E7573" w:rsidRPr="00A95B7B" w:rsidRDefault="00561B19" w:rsidP="0088224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eastAsia="Verdana" w:hAnsi="Calibri" w:cs="Calibri"/>
          <w:b/>
          <w:bCs/>
          <w:color w:val="FFFFFF" w:themeColor="background1"/>
          <w:u w:color="FFFFFF"/>
        </w:rPr>
      </w:pPr>
      <w:r w:rsidRPr="00A95B7B">
        <w:rPr>
          <w:b/>
          <w:bCs/>
          <w:color w:val="FFFFFF" w:themeColor="background1"/>
        </w:rPr>
        <w:t xml:space="preserve"> </w:t>
      </w:r>
      <w:r w:rsidR="002E7573" w:rsidRPr="00A95B7B">
        <w:rPr>
          <w:rFonts w:ascii="Calibri" w:hAnsi="Calibri" w:cs="Calibr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14:paraId="2A353B99" w14:textId="77777777" w:rsidR="002E7573" w:rsidRPr="00A95B7B" w:rsidRDefault="002E7573" w:rsidP="0088224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hAnsi="Calibri" w:cs="Calibri"/>
          <w:b/>
          <w:bCs/>
          <w:color w:val="FFFFFF" w:themeColor="background1"/>
          <w:lang w:val="en-US"/>
        </w:rPr>
      </w:pPr>
      <w:r w:rsidRPr="00A95B7B">
        <w:rPr>
          <w:rFonts w:ascii="Calibri" w:hAnsi="Calibri" w:cs="Calibri"/>
          <w:b/>
          <w:bCs/>
          <w:color w:val="FFFFFF" w:themeColor="background1"/>
          <w:u w:color="FFFFFF"/>
          <w:lang w:val="en-US"/>
        </w:rPr>
        <w:t>Galleria Buenos Aires, 1 – 20124 Milano</w:t>
      </w:r>
      <w:r w:rsidRPr="00A95B7B">
        <w:rPr>
          <w:rFonts w:ascii="Calibri" w:eastAsia="Verdana" w:hAnsi="Calibri" w:cs="Calibri"/>
          <w:b/>
          <w:bCs/>
          <w:color w:val="FFFFFF" w:themeColor="background1"/>
          <w:u w:color="FFFFFF"/>
          <w:lang w:val="en-US"/>
        </w:rPr>
        <w:t xml:space="preserve"> </w:t>
      </w:r>
      <w:hyperlink r:id="rId8" w:history="1">
        <w:r w:rsidRPr="00A95B7B">
          <w:rPr>
            <w:rStyle w:val="Collegamentoipertestuale"/>
            <w:rFonts w:ascii="Calibri" w:eastAsia="Verdana" w:hAnsi="Calibri" w:cs="Calibri"/>
            <w:b/>
            <w:bCs/>
            <w:color w:val="FFFFFF" w:themeColor="background1"/>
            <w:lang w:val="en-US"/>
          </w:rPr>
          <w:t>milano@slovenia.info</w:t>
        </w:r>
      </w:hyperlink>
      <w:r w:rsidRPr="00A95B7B">
        <w:rPr>
          <w:rStyle w:val="Nessuno"/>
          <w:rFonts w:ascii="Calibri" w:hAnsi="Calibri" w:cs="Calibri"/>
          <w:b/>
          <w:bCs/>
          <w:color w:val="FFFFFF" w:themeColor="background1"/>
          <w:lang w:val="en-US"/>
        </w:rPr>
        <w:t xml:space="preserve"> </w:t>
      </w:r>
      <w:r w:rsidRPr="00A95B7B">
        <w:rPr>
          <w:rStyle w:val="Nessuno"/>
          <w:rFonts w:ascii="Calibri" w:hAnsi="Calibri" w:cs="Calibri"/>
          <w:b/>
          <w:bCs/>
          <w:color w:val="FFFFFF" w:themeColor="background1"/>
          <w:u w:color="FFFFFF"/>
          <w:lang w:val="en-US"/>
        </w:rPr>
        <w:t xml:space="preserve">- </w:t>
      </w:r>
      <w:hyperlink r:id="rId9" w:history="1">
        <w:r w:rsidRPr="00A95B7B">
          <w:rPr>
            <w:rStyle w:val="Hyperlink0"/>
            <w:rFonts w:ascii="Calibri" w:hAnsi="Calibri" w:cs="Calibri"/>
            <w:b w:val="0"/>
            <w:bCs w:val="0"/>
            <w:color w:val="FFFFFF" w:themeColor="background1"/>
            <w:sz w:val="22"/>
            <w:szCs w:val="22"/>
          </w:rPr>
          <w:t>www.slovenia.info</w:t>
        </w:r>
      </w:hyperlink>
    </w:p>
    <w:p w14:paraId="573C3020" w14:textId="19D2F25D" w:rsidR="002E7573" w:rsidRPr="00882249" w:rsidRDefault="002E7573" w:rsidP="00A95B7B">
      <w:pPr>
        <w:tabs>
          <w:tab w:val="left" w:pos="2080"/>
          <w:tab w:val="center" w:pos="5103"/>
        </w:tabs>
        <w:spacing w:after="0" w:line="240" w:lineRule="auto"/>
        <w:jc w:val="center"/>
        <w:rPr>
          <w:rStyle w:val="Hyperlink0"/>
          <w:rFonts w:ascii="Calibri" w:hAnsi="Calibri" w:cs="Calibri"/>
          <w:sz w:val="21"/>
          <w:szCs w:val="21"/>
        </w:rPr>
      </w:pPr>
    </w:p>
    <w:p w14:paraId="60D7CA7E" w14:textId="38DAC874" w:rsidR="00A95B7B" w:rsidRDefault="00A95B7B" w:rsidP="00882249">
      <w:pPr>
        <w:spacing w:after="0" w:line="240" w:lineRule="auto"/>
        <w:rPr>
          <w:rStyle w:val="Nessuno"/>
          <w:rFonts w:ascii="Calibri" w:eastAsia="Verdana" w:hAnsi="Calibri" w:cs="Calibri"/>
          <w:b/>
          <w:bCs/>
          <w:sz w:val="21"/>
          <w:szCs w:val="21"/>
          <w:lang w:val="es-ES_tradnl"/>
        </w:rPr>
      </w:pPr>
    </w:p>
    <w:p w14:paraId="3EBFD662" w14:textId="5A74AF7D" w:rsidR="00A95B7B" w:rsidRPr="00882249" w:rsidRDefault="00A95B7B" w:rsidP="00882249">
      <w:pPr>
        <w:spacing w:after="0" w:line="240" w:lineRule="auto"/>
        <w:rPr>
          <w:rStyle w:val="Nessuno"/>
          <w:rFonts w:ascii="Calibri" w:eastAsia="Verdana" w:hAnsi="Calibri" w:cs="Calibri"/>
          <w:b/>
          <w:bCs/>
          <w:sz w:val="21"/>
          <w:szCs w:val="21"/>
          <w:lang w:val="es-ES_tradnl"/>
        </w:rPr>
      </w:pPr>
    </w:p>
    <w:p w14:paraId="4FC244DB" w14:textId="778EBA63" w:rsidR="002E7573" w:rsidRPr="00882249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21"/>
          <w:szCs w:val="21"/>
        </w:rPr>
      </w:pPr>
      <w:r w:rsidRPr="00882249">
        <w:rPr>
          <w:rStyle w:val="Nessuno"/>
          <w:rFonts w:ascii="Calibri" w:eastAsia="Verdana" w:hAnsi="Calibri" w:cs="Calibri"/>
          <w:b/>
          <w:bCs/>
          <w:noProof/>
          <w:sz w:val="21"/>
          <w:szCs w:val="21"/>
        </w:rPr>
        <w:drawing>
          <wp:inline distT="0" distB="0" distL="0" distR="0" wp14:anchorId="65CDA4C3" wp14:editId="1D36C746">
            <wp:extent cx="1421520" cy="499110"/>
            <wp:effectExtent l="0" t="0" r="127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9846" cy="5020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0067CD46" w:rsidR="002E7573" w:rsidRPr="00A95B7B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18"/>
          <w:szCs w:val="18"/>
          <w:lang w:val="es-ES_tradnl"/>
        </w:rPr>
      </w:pPr>
      <w:r w:rsidRPr="00A95B7B">
        <w:rPr>
          <w:rStyle w:val="Nessuno"/>
          <w:rFonts w:ascii="Calibri" w:hAnsi="Calibri" w:cs="Calibri"/>
          <w:b/>
          <w:bCs/>
          <w:sz w:val="18"/>
          <w:szCs w:val="18"/>
          <w:lang w:val="es-ES_tradnl"/>
        </w:rPr>
        <w:t>UFFICIO STAMPA ENTE SLOVENO PER IL TURISMO</w:t>
      </w:r>
    </w:p>
    <w:p w14:paraId="091B85E1" w14:textId="2C4C5357" w:rsidR="002E7573" w:rsidRPr="00A95B7B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sz w:val="18"/>
          <w:szCs w:val="18"/>
        </w:rPr>
      </w:pPr>
      <w:r w:rsidRPr="00A95B7B">
        <w:rPr>
          <w:rStyle w:val="Nessuno"/>
          <w:rFonts w:ascii="Calibri" w:hAnsi="Calibri" w:cs="Calibri"/>
          <w:b/>
          <w:bCs/>
          <w:sz w:val="18"/>
          <w:szCs w:val="18"/>
          <w:lang w:val="es-ES_tradnl"/>
        </w:rPr>
        <w:t>MEDIA CONTACT: ANGELA MARINI</w:t>
      </w:r>
      <w:r w:rsidR="00473344">
        <w:rPr>
          <w:rStyle w:val="Nessuno"/>
          <w:rFonts w:ascii="Calibri" w:hAnsi="Calibri" w:cs="Calibri"/>
          <w:b/>
          <w:bCs/>
          <w:sz w:val="18"/>
          <w:szCs w:val="18"/>
          <w:lang w:val="es-ES_tradnl"/>
        </w:rPr>
        <w:t xml:space="preserve"> - COPY: CIRO ORAZZO</w:t>
      </w:r>
      <w:r w:rsidRPr="00A95B7B">
        <w:rPr>
          <w:rStyle w:val="Nessuno"/>
          <w:rFonts w:ascii="Calibri" w:hAnsi="Calibri" w:cs="Calibri"/>
          <w:sz w:val="18"/>
          <w:szCs w:val="18"/>
          <w:lang w:val="es-ES_tradnl"/>
        </w:rPr>
        <w:t xml:space="preserve"> – corso </w:t>
      </w:r>
      <w:proofErr w:type="spellStart"/>
      <w:r w:rsidRPr="00A95B7B">
        <w:rPr>
          <w:rStyle w:val="Nessuno"/>
          <w:rFonts w:ascii="Calibri" w:hAnsi="Calibri" w:cs="Calibri"/>
          <w:sz w:val="18"/>
          <w:szCs w:val="18"/>
          <w:lang w:val="es-ES_tradnl"/>
        </w:rPr>
        <w:t>Valdocco</w:t>
      </w:r>
      <w:proofErr w:type="spellEnd"/>
      <w:r w:rsidRPr="00A95B7B">
        <w:rPr>
          <w:rStyle w:val="Nessuno"/>
          <w:rFonts w:ascii="Calibri" w:hAnsi="Calibri" w:cs="Calibri"/>
          <w:sz w:val="18"/>
          <w:szCs w:val="18"/>
          <w:lang w:val="es-ES_tradnl"/>
        </w:rPr>
        <w:t xml:space="preserve">, 2 – </w:t>
      </w:r>
      <w:r w:rsidRPr="00A95B7B">
        <w:rPr>
          <w:rStyle w:val="Nessuno"/>
          <w:rFonts w:ascii="Calibri" w:hAnsi="Calibri" w:cs="Calibri"/>
          <w:sz w:val="18"/>
          <w:szCs w:val="18"/>
        </w:rPr>
        <w:t>10122 Torino – c/o COPERNICO GARIBALDI</w:t>
      </w:r>
    </w:p>
    <w:p w14:paraId="7FEBB2EB" w14:textId="18C214E3" w:rsidR="002E7573" w:rsidRPr="00A95B7B" w:rsidRDefault="002E7573" w:rsidP="00882249">
      <w:pPr>
        <w:spacing w:after="0" w:line="240" w:lineRule="auto"/>
        <w:jc w:val="center"/>
        <w:rPr>
          <w:rFonts w:ascii="Calibri" w:hAnsi="Calibri" w:cs="Calibri"/>
          <w:sz w:val="18"/>
          <w:szCs w:val="18"/>
          <w:lang w:val="en-US"/>
        </w:rPr>
      </w:pPr>
      <w:r w:rsidRPr="00A95B7B">
        <w:rPr>
          <w:rStyle w:val="Nessuno"/>
          <w:rFonts w:ascii="Calibri" w:hAnsi="Calibri" w:cs="Calibri"/>
          <w:sz w:val="18"/>
          <w:szCs w:val="18"/>
          <w:lang w:val="en-US"/>
        </w:rPr>
        <w:t xml:space="preserve">T: + 39 011 812 8633 @: </w:t>
      </w:r>
      <w:hyperlink r:id="rId11" w:history="1">
        <w:r w:rsidRPr="00A95B7B">
          <w:rPr>
            <w:rStyle w:val="Hyperlink1"/>
            <w:rFonts w:ascii="Calibri" w:hAnsi="Calibri" w:cs="Calibri"/>
            <w:sz w:val="18"/>
            <w:szCs w:val="18"/>
          </w:rPr>
          <w:t>info@openmindconsulting.it</w:t>
        </w:r>
      </w:hyperlink>
      <w:r w:rsidRPr="00A95B7B">
        <w:rPr>
          <w:rStyle w:val="Nessuno"/>
          <w:rFonts w:ascii="Calibri" w:hAnsi="Calibri" w:cs="Calibri"/>
          <w:sz w:val="18"/>
          <w:szCs w:val="18"/>
          <w:lang w:val="en-US"/>
        </w:rPr>
        <w:t xml:space="preserve"> – W: </w:t>
      </w:r>
      <w:r w:rsidRPr="00A95B7B">
        <w:rPr>
          <w:rStyle w:val="Hyperlink1"/>
          <w:rFonts w:ascii="Calibri" w:hAnsi="Calibri" w:cs="Calibri"/>
          <w:sz w:val="18"/>
          <w:szCs w:val="18"/>
        </w:rPr>
        <w:t>openmindconsulting.it</w:t>
      </w:r>
      <w:r w:rsidRPr="00A95B7B">
        <w:rPr>
          <w:rStyle w:val="Nessuno"/>
          <w:rFonts w:ascii="Calibri" w:hAnsi="Calibri" w:cs="Calibri"/>
          <w:sz w:val="18"/>
          <w:szCs w:val="18"/>
          <w:lang w:val="en-US"/>
        </w:rPr>
        <w:t xml:space="preserve"> </w:t>
      </w:r>
    </w:p>
    <w:p w14:paraId="2828D250" w14:textId="5703F628" w:rsidR="00561B19" w:rsidRPr="00882249" w:rsidRDefault="00561B19" w:rsidP="00882249">
      <w:pPr>
        <w:spacing w:after="0" w:line="240" w:lineRule="auto"/>
        <w:jc w:val="both"/>
        <w:rPr>
          <w:sz w:val="21"/>
          <w:szCs w:val="21"/>
          <w:lang w:val="en-US"/>
        </w:rPr>
      </w:pPr>
    </w:p>
    <w:sectPr w:rsidR="00561B19" w:rsidRPr="00882249" w:rsidSect="00882249">
      <w:headerReference w:type="default" r:id="rId12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88EB" w14:textId="77777777" w:rsidR="00A62DD0" w:rsidRDefault="00A62DD0" w:rsidP="00412DDE">
      <w:pPr>
        <w:spacing w:after="0" w:line="240" w:lineRule="auto"/>
      </w:pPr>
      <w:r>
        <w:separator/>
      </w:r>
    </w:p>
  </w:endnote>
  <w:endnote w:type="continuationSeparator" w:id="0">
    <w:p w14:paraId="65F89392" w14:textId="77777777" w:rsidR="00A62DD0" w:rsidRDefault="00A62DD0" w:rsidP="0041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CD83" w14:textId="77777777" w:rsidR="00A62DD0" w:rsidRDefault="00A62DD0" w:rsidP="00412DDE">
      <w:pPr>
        <w:spacing w:after="0" w:line="240" w:lineRule="auto"/>
      </w:pPr>
      <w:r>
        <w:separator/>
      </w:r>
    </w:p>
  </w:footnote>
  <w:footnote w:type="continuationSeparator" w:id="0">
    <w:p w14:paraId="1B2F2694" w14:textId="77777777" w:rsidR="00A62DD0" w:rsidRDefault="00A62DD0" w:rsidP="00412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FC37" w14:textId="58C662B3" w:rsidR="00412DDE" w:rsidRDefault="00412DDE">
    <w:pPr>
      <w:pStyle w:val="Intestazione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9264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255E"/>
    <w:rsid w:val="0005344C"/>
    <w:rsid w:val="00062CC7"/>
    <w:rsid w:val="00084269"/>
    <w:rsid w:val="000A06DC"/>
    <w:rsid w:val="000F221D"/>
    <w:rsid w:val="001642B5"/>
    <w:rsid w:val="0018451F"/>
    <w:rsid w:val="001D3F98"/>
    <w:rsid w:val="001F3ECA"/>
    <w:rsid w:val="002006DC"/>
    <w:rsid w:val="002150A1"/>
    <w:rsid w:val="0023321A"/>
    <w:rsid w:val="00275E05"/>
    <w:rsid w:val="00280F0B"/>
    <w:rsid w:val="0028174C"/>
    <w:rsid w:val="002A7F0A"/>
    <w:rsid w:val="002E411E"/>
    <w:rsid w:val="002E7573"/>
    <w:rsid w:val="003E08AB"/>
    <w:rsid w:val="003F1027"/>
    <w:rsid w:val="003F521C"/>
    <w:rsid w:val="00412DDE"/>
    <w:rsid w:val="00463121"/>
    <w:rsid w:val="00473344"/>
    <w:rsid w:val="005247F9"/>
    <w:rsid w:val="00541A62"/>
    <w:rsid w:val="00551774"/>
    <w:rsid w:val="00561B19"/>
    <w:rsid w:val="00585E1D"/>
    <w:rsid w:val="005A7A31"/>
    <w:rsid w:val="005C1387"/>
    <w:rsid w:val="005D61E2"/>
    <w:rsid w:val="005F130C"/>
    <w:rsid w:val="006C22C4"/>
    <w:rsid w:val="00704D21"/>
    <w:rsid w:val="00711D37"/>
    <w:rsid w:val="00855494"/>
    <w:rsid w:val="00882249"/>
    <w:rsid w:val="00910527"/>
    <w:rsid w:val="00937289"/>
    <w:rsid w:val="00961FD5"/>
    <w:rsid w:val="00977560"/>
    <w:rsid w:val="009831E4"/>
    <w:rsid w:val="009C22D2"/>
    <w:rsid w:val="00A31B0F"/>
    <w:rsid w:val="00A52272"/>
    <w:rsid w:val="00A62DD0"/>
    <w:rsid w:val="00A67F54"/>
    <w:rsid w:val="00A816E6"/>
    <w:rsid w:val="00A85FB5"/>
    <w:rsid w:val="00A95B7B"/>
    <w:rsid w:val="00AA727D"/>
    <w:rsid w:val="00B046A4"/>
    <w:rsid w:val="00B124FD"/>
    <w:rsid w:val="00B1744F"/>
    <w:rsid w:val="00B74411"/>
    <w:rsid w:val="00BC71E8"/>
    <w:rsid w:val="00BD7B49"/>
    <w:rsid w:val="00C63FCF"/>
    <w:rsid w:val="00CF2353"/>
    <w:rsid w:val="00D137CF"/>
    <w:rsid w:val="00D95DA0"/>
    <w:rsid w:val="00DA214B"/>
    <w:rsid w:val="00DC74D6"/>
    <w:rsid w:val="00DE3927"/>
    <w:rsid w:val="00E375C8"/>
    <w:rsid w:val="00E67385"/>
    <w:rsid w:val="00E81950"/>
    <w:rsid w:val="00EC6EC1"/>
    <w:rsid w:val="00EE54C9"/>
    <w:rsid w:val="00F3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0E62171E-E0E4-4609-B429-89E67F81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33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o@slovenia.inf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fricanexplorer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Elisa Paloschi</cp:lastModifiedBy>
  <cp:revision>13</cp:revision>
  <dcterms:created xsi:type="dcterms:W3CDTF">2023-05-15T10:05:00Z</dcterms:created>
  <dcterms:modified xsi:type="dcterms:W3CDTF">2023-05-15T10:27:00Z</dcterms:modified>
</cp:coreProperties>
</file>