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3030F" w14:textId="5B886AE6" w:rsidR="002831A3" w:rsidRDefault="007828DF" w:rsidP="00ED5F03">
      <w:pPr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Cs/>
          <w:noProof/>
        </w:rPr>
        <w:drawing>
          <wp:anchor distT="0" distB="0" distL="114300" distR="114300" simplePos="0" relativeHeight="251661312" behindDoc="0" locked="0" layoutInCell="1" allowOverlap="1" wp14:anchorId="7B7AC4A2" wp14:editId="2D8CC5E6">
            <wp:simplePos x="542925" y="504825"/>
            <wp:positionH relativeFrom="column">
              <wp:align>left</wp:align>
            </wp:positionH>
            <wp:positionV relativeFrom="paragraph">
              <wp:align>top</wp:align>
            </wp:positionV>
            <wp:extent cx="1581150" cy="889397"/>
            <wp:effectExtent l="0" t="0" r="0" b="635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889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18B9EB" w14:textId="756856BF" w:rsidR="002831A3" w:rsidRDefault="002831A3" w:rsidP="00ED5F03">
      <w:pPr>
        <w:rPr>
          <w:rFonts w:ascii="Verdana" w:hAnsi="Verdana"/>
          <w:b/>
          <w:sz w:val="36"/>
          <w:szCs w:val="36"/>
        </w:rPr>
      </w:pPr>
    </w:p>
    <w:p w14:paraId="74E95E77" w14:textId="0347D29D" w:rsidR="002831A3" w:rsidRPr="002831A3" w:rsidRDefault="002831A3" w:rsidP="00BF5DDD">
      <w:pPr>
        <w:jc w:val="right"/>
        <w:rPr>
          <w:rFonts w:cstheme="minorHAnsi"/>
          <w:b/>
          <w:sz w:val="20"/>
          <w:szCs w:val="20"/>
        </w:rPr>
      </w:pPr>
    </w:p>
    <w:p w14:paraId="3C3A14FE" w14:textId="7614DEE1" w:rsidR="002831A3" w:rsidRPr="0086231D" w:rsidRDefault="002831A3" w:rsidP="002831A3">
      <w:pPr>
        <w:tabs>
          <w:tab w:val="left" w:pos="4350"/>
        </w:tabs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48"/>
          <w:szCs w:val="48"/>
        </w:rPr>
        <w:tab/>
      </w:r>
    </w:p>
    <w:p w14:paraId="3F08880D" w14:textId="77777777" w:rsidR="003968EF" w:rsidRDefault="002B0C75" w:rsidP="003968EF">
      <w:pPr>
        <w:tabs>
          <w:tab w:val="left" w:pos="7320"/>
        </w:tabs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</w:rPr>
        <w:tab/>
      </w:r>
    </w:p>
    <w:p w14:paraId="1BC30B5E" w14:textId="2F48311A" w:rsidR="002B0C75" w:rsidRPr="00B654E6" w:rsidRDefault="00B654E6" w:rsidP="00B654E6">
      <w:pPr>
        <w:tabs>
          <w:tab w:val="left" w:pos="7320"/>
        </w:tabs>
        <w:jc w:val="right"/>
        <w:rPr>
          <w:rFonts w:cstheme="minorHAnsi"/>
          <w:b/>
          <w:sz w:val="24"/>
          <w:szCs w:val="24"/>
        </w:rPr>
      </w:pPr>
      <w:r w:rsidRPr="00B654E6">
        <w:rPr>
          <w:rFonts w:cstheme="minorHAnsi"/>
          <w:b/>
          <w:sz w:val="24"/>
          <w:szCs w:val="24"/>
        </w:rPr>
        <w:t xml:space="preserve">1923 </w:t>
      </w:r>
      <w:r w:rsidR="003968EF">
        <w:rPr>
          <w:rFonts w:cstheme="minorHAnsi"/>
          <w:b/>
          <w:sz w:val="24"/>
          <w:szCs w:val="24"/>
        </w:rPr>
        <w:t>–</w:t>
      </w:r>
      <w:r w:rsidRPr="00B654E6">
        <w:rPr>
          <w:rFonts w:cstheme="minorHAnsi"/>
          <w:b/>
          <w:sz w:val="24"/>
          <w:szCs w:val="24"/>
        </w:rPr>
        <w:t xml:space="preserve"> 2023</w:t>
      </w:r>
      <w:r w:rsidR="00737410">
        <w:rPr>
          <w:rFonts w:cstheme="minorHAnsi"/>
          <w:b/>
          <w:sz w:val="24"/>
          <w:szCs w:val="24"/>
        </w:rPr>
        <w:t xml:space="preserve">: </w:t>
      </w:r>
      <w:r w:rsidR="00C92F43">
        <w:rPr>
          <w:rFonts w:cstheme="minorHAnsi"/>
          <w:b/>
          <w:sz w:val="24"/>
          <w:szCs w:val="24"/>
        </w:rPr>
        <w:t xml:space="preserve">il </w:t>
      </w:r>
      <w:r w:rsidR="00BA6B94">
        <w:rPr>
          <w:rFonts w:cstheme="minorHAnsi"/>
          <w:b/>
          <w:sz w:val="24"/>
          <w:szCs w:val="24"/>
        </w:rPr>
        <w:t>c</w:t>
      </w:r>
      <w:r w:rsidR="003968EF">
        <w:rPr>
          <w:rFonts w:cstheme="minorHAnsi"/>
          <w:b/>
          <w:sz w:val="24"/>
          <w:szCs w:val="24"/>
        </w:rPr>
        <w:t>entenario dalla morte</w:t>
      </w:r>
    </w:p>
    <w:p w14:paraId="5671A89E" w14:textId="1470AFC8" w:rsidR="00C41B51" w:rsidRPr="000B2649" w:rsidRDefault="003A61AD" w:rsidP="00D20A12">
      <w:pPr>
        <w:jc w:val="right"/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</w:rPr>
        <w:t xml:space="preserve">A spasso con </w:t>
      </w:r>
      <w:proofErr w:type="spellStart"/>
      <w:r w:rsidR="00B654E6" w:rsidRPr="00B654E6">
        <w:rPr>
          <w:rFonts w:cstheme="minorHAnsi"/>
          <w:b/>
          <w:sz w:val="48"/>
          <w:szCs w:val="48"/>
        </w:rPr>
        <w:t>Lluís</w:t>
      </w:r>
      <w:proofErr w:type="spellEnd"/>
      <w:r w:rsidR="00B654E6" w:rsidRPr="00B654E6">
        <w:rPr>
          <w:rFonts w:cstheme="minorHAnsi"/>
          <w:b/>
          <w:sz w:val="48"/>
          <w:szCs w:val="48"/>
        </w:rPr>
        <w:t xml:space="preserve"> </w:t>
      </w:r>
      <w:proofErr w:type="spellStart"/>
      <w:r w:rsidR="00B654E6" w:rsidRPr="00B654E6">
        <w:rPr>
          <w:rFonts w:cstheme="minorHAnsi"/>
          <w:b/>
          <w:sz w:val="48"/>
          <w:szCs w:val="48"/>
        </w:rPr>
        <w:t>Domènech</w:t>
      </w:r>
      <w:proofErr w:type="spellEnd"/>
      <w:r w:rsidR="00B654E6" w:rsidRPr="00B654E6">
        <w:rPr>
          <w:rFonts w:cstheme="minorHAnsi"/>
          <w:b/>
          <w:sz w:val="48"/>
          <w:szCs w:val="48"/>
        </w:rPr>
        <w:t xml:space="preserve"> i Montaner</w:t>
      </w:r>
    </w:p>
    <w:p w14:paraId="33907ACC" w14:textId="5D4DA281" w:rsidR="00E91DB5" w:rsidRDefault="002C0925" w:rsidP="00C41B51">
      <w:pPr>
        <w:jc w:val="right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>Que</w:t>
      </w:r>
      <w:r w:rsidR="004E3FE3">
        <w:rPr>
          <w:rFonts w:cstheme="minorHAnsi"/>
          <w:b/>
          <w:sz w:val="21"/>
          <w:szCs w:val="21"/>
        </w:rPr>
        <w:t>s</w:t>
      </w:r>
      <w:r>
        <w:rPr>
          <w:rFonts w:cstheme="minorHAnsi"/>
          <w:b/>
          <w:sz w:val="21"/>
          <w:szCs w:val="21"/>
        </w:rPr>
        <w:t xml:space="preserve">t’anno si celebra il centenario dalla morte di uno </w:t>
      </w:r>
      <w:r w:rsidR="00E91DB5">
        <w:rPr>
          <w:rFonts w:cstheme="minorHAnsi"/>
          <w:b/>
          <w:sz w:val="21"/>
          <w:szCs w:val="21"/>
        </w:rPr>
        <w:t xml:space="preserve">degli artisti più geniali </w:t>
      </w:r>
      <w:r w:rsidR="007944A2">
        <w:rPr>
          <w:rFonts w:cstheme="minorHAnsi"/>
          <w:b/>
          <w:sz w:val="21"/>
          <w:szCs w:val="21"/>
        </w:rPr>
        <w:t xml:space="preserve">del Modernismo </w:t>
      </w:r>
      <w:r w:rsidR="00097B3C">
        <w:rPr>
          <w:rFonts w:cstheme="minorHAnsi"/>
          <w:b/>
          <w:sz w:val="21"/>
          <w:szCs w:val="21"/>
        </w:rPr>
        <w:t>C</w:t>
      </w:r>
      <w:r w:rsidR="007944A2">
        <w:rPr>
          <w:rFonts w:cstheme="minorHAnsi"/>
          <w:b/>
          <w:sz w:val="21"/>
          <w:szCs w:val="21"/>
        </w:rPr>
        <w:t>atalano</w:t>
      </w:r>
      <w:r w:rsidR="00F271DB">
        <w:rPr>
          <w:rFonts w:cstheme="minorHAnsi"/>
          <w:b/>
          <w:sz w:val="21"/>
          <w:szCs w:val="21"/>
        </w:rPr>
        <w:t>,</w:t>
      </w:r>
      <w:r w:rsidR="004E3FE3">
        <w:rPr>
          <w:rFonts w:cstheme="minorHAnsi"/>
          <w:b/>
          <w:sz w:val="21"/>
          <w:szCs w:val="21"/>
        </w:rPr>
        <w:t xml:space="preserve"> </w:t>
      </w:r>
    </w:p>
    <w:p w14:paraId="2E6586A0" w14:textId="77777777" w:rsidR="0089466C" w:rsidRDefault="00D434A0" w:rsidP="00C41B51">
      <w:pPr>
        <w:jc w:val="right"/>
        <w:rPr>
          <w:rFonts w:cstheme="minorHAnsi"/>
          <w:b/>
          <w:sz w:val="21"/>
          <w:szCs w:val="21"/>
        </w:rPr>
      </w:pPr>
      <w:proofErr w:type="spellStart"/>
      <w:r w:rsidRPr="00F271DB">
        <w:rPr>
          <w:rFonts w:cstheme="minorHAnsi"/>
          <w:b/>
          <w:sz w:val="21"/>
          <w:szCs w:val="21"/>
        </w:rPr>
        <w:t>Lluís</w:t>
      </w:r>
      <w:proofErr w:type="spellEnd"/>
      <w:r w:rsidRPr="00F271DB">
        <w:rPr>
          <w:rFonts w:cstheme="minorHAnsi"/>
          <w:b/>
          <w:sz w:val="21"/>
          <w:szCs w:val="21"/>
        </w:rPr>
        <w:t xml:space="preserve"> </w:t>
      </w:r>
      <w:proofErr w:type="spellStart"/>
      <w:r w:rsidRPr="00F271DB">
        <w:rPr>
          <w:rFonts w:cstheme="minorHAnsi"/>
          <w:b/>
          <w:sz w:val="21"/>
          <w:szCs w:val="21"/>
        </w:rPr>
        <w:t>Domènech</w:t>
      </w:r>
      <w:proofErr w:type="spellEnd"/>
      <w:r w:rsidRPr="00F271DB">
        <w:rPr>
          <w:rFonts w:cstheme="minorHAnsi"/>
          <w:b/>
          <w:sz w:val="21"/>
          <w:szCs w:val="21"/>
        </w:rPr>
        <w:t xml:space="preserve"> i Montaner</w:t>
      </w:r>
      <w:r w:rsidR="00F271DB" w:rsidRPr="00F271DB">
        <w:rPr>
          <w:rFonts w:cstheme="minorHAnsi"/>
          <w:b/>
          <w:sz w:val="21"/>
          <w:szCs w:val="21"/>
        </w:rPr>
        <w:t xml:space="preserve"> che,</w:t>
      </w:r>
      <w:r w:rsidR="00F271DB">
        <w:rPr>
          <w:rFonts w:cstheme="minorHAnsi"/>
          <w:b/>
          <w:sz w:val="21"/>
          <w:szCs w:val="21"/>
        </w:rPr>
        <w:t xml:space="preserve"> insieme </w:t>
      </w:r>
      <w:r w:rsidR="008C1414">
        <w:rPr>
          <w:rFonts w:cstheme="minorHAnsi"/>
          <w:b/>
          <w:sz w:val="21"/>
          <w:szCs w:val="21"/>
        </w:rPr>
        <w:t xml:space="preserve">a Gaudí – conosciuto ai più </w:t>
      </w:r>
      <w:r w:rsidR="00AC02DF">
        <w:rPr>
          <w:rFonts w:cstheme="minorHAnsi"/>
          <w:b/>
          <w:sz w:val="21"/>
          <w:szCs w:val="21"/>
        </w:rPr>
        <w:t xml:space="preserve">– </w:t>
      </w:r>
      <w:r w:rsidR="00FB10D1">
        <w:rPr>
          <w:rFonts w:cstheme="minorHAnsi"/>
          <w:b/>
          <w:sz w:val="21"/>
          <w:szCs w:val="21"/>
        </w:rPr>
        <w:t>contribuì</w:t>
      </w:r>
      <w:r w:rsidR="00FB10D1" w:rsidRPr="00FB10D1">
        <w:rPr>
          <w:rFonts w:cstheme="minorHAnsi"/>
          <w:b/>
          <w:sz w:val="21"/>
          <w:szCs w:val="21"/>
        </w:rPr>
        <w:t xml:space="preserve"> a creare la Catal</w:t>
      </w:r>
      <w:r w:rsidR="00FB10D1">
        <w:rPr>
          <w:rFonts w:cstheme="minorHAnsi"/>
          <w:b/>
          <w:sz w:val="21"/>
          <w:szCs w:val="21"/>
        </w:rPr>
        <w:t>ogn</w:t>
      </w:r>
      <w:r w:rsidR="00FB10D1" w:rsidRPr="00FB10D1">
        <w:rPr>
          <w:rFonts w:cstheme="minorHAnsi"/>
          <w:b/>
          <w:sz w:val="21"/>
          <w:szCs w:val="21"/>
        </w:rPr>
        <w:t xml:space="preserve">a modernista </w:t>
      </w:r>
    </w:p>
    <w:p w14:paraId="0B9EF1BB" w14:textId="2F7C2C13" w:rsidR="00D434A0" w:rsidRDefault="00FB10D1" w:rsidP="00C41B51">
      <w:pPr>
        <w:jc w:val="right"/>
        <w:rPr>
          <w:rFonts w:cstheme="minorHAnsi"/>
          <w:b/>
          <w:sz w:val="21"/>
          <w:szCs w:val="21"/>
        </w:rPr>
      </w:pPr>
      <w:r w:rsidRPr="00FB10D1">
        <w:rPr>
          <w:rFonts w:cstheme="minorHAnsi"/>
          <w:b/>
          <w:sz w:val="21"/>
          <w:szCs w:val="21"/>
        </w:rPr>
        <w:t>che ben conosciamo oggi</w:t>
      </w:r>
      <w:r w:rsidR="0089466C">
        <w:rPr>
          <w:rFonts w:cstheme="minorHAnsi"/>
          <w:b/>
          <w:sz w:val="21"/>
          <w:szCs w:val="21"/>
        </w:rPr>
        <w:t xml:space="preserve"> e che si manifesta in </w:t>
      </w:r>
      <w:r w:rsidR="00C92F43">
        <w:rPr>
          <w:rFonts w:cstheme="minorHAnsi"/>
          <w:b/>
          <w:sz w:val="21"/>
          <w:szCs w:val="21"/>
        </w:rPr>
        <w:t>numerosi</w:t>
      </w:r>
      <w:r w:rsidR="0089466C">
        <w:rPr>
          <w:rFonts w:cstheme="minorHAnsi"/>
          <w:b/>
          <w:sz w:val="21"/>
          <w:szCs w:val="21"/>
        </w:rPr>
        <w:t xml:space="preserve"> edifici </w:t>
      </w:r>
      <w:r w:rsidR="00117158">
        <w:rPr>
          <w:rFonts w:cstheme="minorHAnsi"/>
          <w:b/>
          <w:sz w:val="21"/>
          <w:szCs w:val="21"/>
        </w:rPr>
        <w:t>della regione spagnola</w:t>
      </w:r>
      <w:r w:rsidRPr="00FB10D1">
        <w:rPr>
          <w:rFonts w:cstheme="minorHAnsi"/>
          <w:b/>
          <w:sz w:val="21"/>
          <w:szCs w:val="21"/>
        </w:rPr>
        <w:t>.</w:t>
      </w:r>
    </w:p>
    <w:p w14:paraId="14A207F2" w14:textId="4901A212" w:rsidR="0089466C" w:rsidRPr="00F271DB" w:rsidRDefault="00F91D6F" w:rsidP="00C41B51">
      <w:pPr>
        <w:jc w:val="right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>L</w:t>
      </w:r>
      <w:r w:rsidR="00336166">
        <w:rPr>
          <w:rFonts w:cstheme="minorHAnsi"/>
          <w:b/>
          <w:sz w:val="21"/>
          <w:szCs w:val="21"/>
        </w:rPr>
        <w:t>a sua arte e le sue opere</w:t>
      </w:r>
      <w:r>
        <w:rPr>
          <w:rFonts w:cstheme="minorHAnsi"/>
          <w:b/>
          <w:sz w:val="21"/>
          <w:szCs w:val="21"/>
        </w:rPr>
        <w:t xml:space="preserve"> sono visibili non s</w:t>
      </w:r>
      <w:r w:rsidR="00117158">
        <w:rPr>
          <w:rFonts w:cstheme="minorHAnsi"/>
          <w:b/>
          <w:sz w:val="21"/>
          <w:szCs w:val="21"/>
        </w:rPr>
        <w:t xml:space="preserve">olo nella capitale Barcellona, ma </w:t>
      </w:r>
      <w:r w:rsidR="00A61BBB">
        <w:rPr>
          <w:rFonts w:cstheme="minorHAnsi"/>
          <w:b/>
          <w:sz w:val="21"/>
          <w:szCs w:val="21"/>
        </w:rPr>
        <w:t xml:space="preserve">sono disseminate </w:t>
      </w:r>
      <w:r w:rsidR="00A61BBB" w:rsidRPr="00A61BBB">
        <w:rPr>
          <w:rFonts w:cstheme="minorHAnsi"/>
          <w:b/>
          <w:sz w:val="21"/>
          <w:szCs w:val="21"/>
        </w:rPr>
        <w:t xml:space="preserve">in altre località </w:t>
      </w:r>
      <w:r w:rsidR="00A61BBB">
        <w:rPr>
          <w:rFonts w:cstheme="minorHAnsi"/>
          <w:b/>
          <w:sz w:val="21"/>
          <w:szCs w:val="21"/>
        </w:rPr>
        <w:t>che vale la pena visitare</w:t>
      </w:r>
      <w:r w:rsidR="008F7D78">
        <w:rPr>
          <w:rFonts w:cstheme="minorHAnsi"/>
          <w:b/>
          <w:sz w:val="21"/>
          <w:szCs w:val="21"/>
        </w:rPr>
        <w:t>, come</w:t>
      </w:r>
      <w:r w:rsidR="00A61BBB" w:rsidRPr="00A61BBB">
        <w:rPr>
          <w:rFonts w:cstheme="minorHAnsi"/>
          <w:b/>
          <w:sz w:val="21"/>
          <w:szCs w:val="21"/>
        </w:rPr>
        <w:t xml:space="preserve"> Canet de Mar, </w:t>
      </w:r>
      <w:r w:rsidR="00C92F43">
        <w:rPr>
          <w:rFonts w:cstheme="minorHAnsi"/>
          <w:b/>
          <w:sz w:val="21"/>
          <w:szCs w:val="21"/>
        </w:rPr>
        <w:t>la</w:t>
      </w:r>
      <w:r w:rsidR="00A61BBB" w:rsidRPr="00A61BBB">
        <w:rPr>
          <w:rFonts w:cstheme="minorHAnsi"/>
          <w:b/>
          <w:sz w:val="21"/>
          <w:szCs w:val="21"/>
        </w:rPr>
        <w:t xml:space="preserve"> Costa Barcellona e Reus</w:t>
      </w:r>
      <w:r w:rsidR="00A61BBB">
        <w:rPr>
          <w:rFonts w:cstheme="minorHAnsi"/>
          <w:b/>
          <w:sz w:val="21"/>
          <w:szCs w:val="21"/>
        </w:rPr>
        <w:t>.</w:t>
      </w:r>
    </w:p>
    <w:p w14:paraId="4BB6F493" w14:textId="77777777" w:rsidR="00D434A0" w:rsidRPr="008F7D78" w:rsidRDefault="00D434A0" w:rsidP="00C41B51">
      <w:pPr>
        <w:jc w:val="right"/>
        <w:rPr>
          <w:rFonts w:cstheme="minorHAnsi"/>
          <w:b/>
          <w:sz w:val="10"/>
          <w:szCs w:val="10"/>
        </w:rPr>
      </w:pPr>
    </w:p>
    <w:p w14:paraId="35A5E4A3" w14:textId="15561538" w:rsidR="002B0C75" w:rsidRDefault="00C92F43" w:rsidP="00873E0B">
      <w:pPr>
        <w:jc w:val="right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 xml:space="preserve">Venite a scoprire </w:t>
      </w:r>
      <w:r w:rsidR="000D098C" w:rsidRPr="000D098C">
        <w:rPr>
          <w:rFonts w:cstheme="minorHAnsi"/>
          <w:b/>
          <w:sz w:val="21"/>
          <w:szCs w:val="21"/>
        </w:rPr>
        <w:t>l’eredità di uno dei più grandi architetti di Barcellona</w:t>
      </w:r>
      <w:r w:rsidR="008F7D78">
        <w:rPr>
          <w:rFonts w:cstheme="minorHAnsi"/>
          <w:b/>
          <w:sz w:val="21"/>
          <w:szCs w:val="21"/>
        </w:rPr>
        <w:t>.</w:t>
      </w:r>
    </w:p>
    <w:p w14:paraId="211A017C" w14:textId="77777777" w:rsidR="00482A0F" w:rsidRDefault="00482A0F" w:rsidP="00873E0B">
      <w:pPr>
        <w:jc w:val="right"/>
        <w:rPr>
          <w:rFonts w:cstheme="minorHAnsi"/>
          <w:b/>
          <w:sz w:val="21"/>
          <w:szCs w:val="21"/>
        </w:rPr>
      </w:pPr>
    </w:p>
    <w:p w14:paraId="16FD48F8" w14:textId="38267010" w:rsidR="00900DED" w:rsidRPr="00F271DB" w:rsidRDefault="000B77B6" w:rsidP="00873E0B">
      <w:pPr>
        <w:jc w:val="right"/>
        <w:rPr>
          <w:rFonts w:cstheme="minorHAnsi"/>
          <w:b/>
          <w:sz w:val="21"/>
          <w:szCs w:val="21"/>
        </w:rPr>
      </w:pPr>
      <w:r w:rsidRPr="00F271DB">
        <w:rPr>
          <w:rFonts w:cstheme="minorHAnsi"/>
          <w:b/>
          <w:sz w:val="21"/>
          <w:szCs w:val="21"/>
        </w:rPr>
        <w:t xml:space="preserve"> </w:t>
      </w:r>
    </w:p>
    <w:p w14:paraId="79BDE3BA" w14:textId="2CCC18AC" w:rsidR="003E4A4C" w:rsidRDefault="008A0FD3" w:rsidP="0075409B">
      <w:pPr>
        <w:jc w:val="both"/>
        <w:rPr>
          <w:rFonts w:cstheme="minorHAnsi"/>
          <w:bCs/>
          <w:sz w:val="20"/>
          <w:szCs w:val="20"/>
        </w:rPr>
      </w:pPr>
      <w:r w:rsidRPr="0078333A">
        <w:rPr>
          <w:rFonts w:cstheme="minorHAnsi"/>
          <w:bCs/>
          <w:i/>
          <w:iCs/>
          <w:sz w:val="20"/>
          <w:szCs w:val="20"/>
        </w:rPr>
        <w:t>Milano</w:t>
      </w:r>
      <w:r w:rsidR="007D64C0" w:rsidRPr="0078333A">
        <w:rPr>
          <w:rFonts w:cstheme="minorHAnsi"/>
          <w:bCs/>
          <w:i/>
          <w:iCs/>
          <w:sz w:val="20"/>
          <w:szCs w:val="20"/>
        </w:rPr>
        <w:t>,</w:t>
      </w:r>
      <w:r w:rsidR="000D7D1D">
        <w:rPr>
          <w:rFonts w:cstheme="minorHAnsi"/>
          <w:bCs/>
          <w:i/>
          <w:iCs/>
          <w:sz w:val="20"/>
          <w:szCs w:val="20"/>
        </w:rPr>
        <w:t xml:space="preserve"> </w:t>
      </w:r>
      <w:r w:rsidR="00064A76">
        <w:rPr>
          <w:rFonts w:cstheme="minorHAnsi"/>
          <w:bCs/>
          <w:i/>
          <w:iCs/>
          <w:sz w:val="20"/>
          <w:szCs w:val="20"/>
        </w:rPr>
        <w:t xml:space="preserve">12 </w:t>
      </w:r>
      <w:r w:rsidR="0075409B">
        <w:rPr>
          <w:rFonts w:cstheme="minorHAnsi"/>
          <w:bCs/>
          <w:i/>
          <w:iCs/>
          <w:sz w:val="20"/>
          <w:szCs w:val="20"/>
        </w:rPr>
        <w:t xml:space="preserve">settembre </w:t>
      </w:r>
      <w:r w:rsidRPr="0078333A">
        <w:rPr>
          <w:rFonts w:cstheme="minorHAnsi"/>
          <w:bCs/>
          <w:i/>
          <w:iCs/>
          <w:sz w:val="20"/>
          <w:szCs w:val="20"/>
        </w:rPr>
        <w:t>2023</w:t>
      </w:r>
      <w:r w:rsidR="007D64C0" w:rsidRPr="0078333A">
        <w:rPr>
          <w:rFonts w:cstheme="minorHAnsi"/>
          <w:bCs/>
          <w:sz w:val="20"/>
          <w:szCs w:val="20"/>
        </w:rPr>
        <w:t xml:space="preserve"> </w:t>
      </w:r>
      <w:r w:rsidR="00764259" w:rsidRPr="00956232">
        <w:rPr>
          <w:rFonts w:cstheme="minorHAnsi"/>
          <w:bCs/>
          <w:sz w:val="20"/>
          <w:szCs w:val="20"/>
        </w:rPr>
        <w:t>–</w:t>
      </w:r>
      <w:r w:rsidR="00EB63F1">
        <w:rPr>
          <w:rFonts w:cstheme="minorHAnsi"/>
          <w:bCs/>
          <w:sz w:val="20"/>
          <w:szCs w:val="20"/>
        </w:rPr>
        <w:t xml:space="preserve"> Nato a Barcellona nel 1850,</w:t>
      </w:r>
      <w:r w:rsidR="00594BC5" w:rsidRPr="00956232">
        <w:rPr>
          <w:rFonts w:cstheme="minorHAnsi"/>
          <w:bCs/>
          <w:sz w:val="20"/>
          <w:szCs w:val="20"/>
        </w:rPr>
        <w:t xml:space="preserve"> </w:t>
      </w:r>
      <w:hyperlink r:id="rId12" w:history="1">
        <w:proofErr w:type="spellStart"/>
        <w:r w:rsidR="00EB744B" w:rsidRPr="00D7765A">
          <w:rPr>
            <w:rStyle w:val="Collegamentoipertestuale"/>
            <w:rFonts w:cstheme="minorHAnsi"/>
            <w:b/>
            <w:sz w:val="20"/>
            <w:szCs w:val="20"/>
          </w:rPr>
          <w:t>Lluís</w:t>
        </w:r>
        <w:proofErr w:type="spellEnd"/>
        <w:r w:rsidR="00EB744B" w:rsidRPr="00D7765A">
          <w:rPr>
            <w:rStyle w:val="Collegamentoipertestuale"/>
            <w:rFonts w:cstheme="minorHAnsi"/>
            <w:b/>
            <w:sz w:val="20"/>
            <w:szCs w:val="20"/>
          </w:rPr>
          <w:t xml:space="preserve"> </w:t>
        </w:r>
        <w:proofErr w:type="spellStart"/>
        <w:r w:rsidR="00EB744B" w:rsidRPr="00D7765A">
          <w:rPr>
            <w:rStyle w:val="Collegamentoipertestuale"/>
            <w:rFonts w:cstheme="minorHAnsi"/>
            <w:b/>
            <w:sz w:val="20"/>
            <w:szCs w:val="20"/>
          </w:rPr>
          <w:t>Domènech</w:t>
        </w:r>
        <w:proofErr w:type="spellEnd"/>
        <w:r w:rsidR="00EB744B" w:rsidRPr="00D7765A">
          <w:rPr>
            <w:rStyle w:val="Collegamentoipertestuale"/>
            <w:rFonts w:cstheme="minorHAnsi"/>
            <w:b/>
            <w:sz w:val="20"/>
            <w:szCs w:val="20"/>
          </w:rPr>
          <w:t xml:space="preserve"> i Montaner</w:t>
        </w:r>
      </w:hyperlink>
      <w:r w:rsidR="00EB63F1">
        <w:rPr>
          <w:rFonts w:cstheme="minorHAnsi"/>
          <w:bCs/>
          <w:sz w:val="20"/>
          <w:szCs w:val="20"/>
        </w:rPr>
        <w:t xml:space="preserve"> fu un </w:t>
      </w:r>
      <w:r w:rsidR="00EB744B" w:rsidRPr="00956232">
        <w:rPr>
          <w:rFonts w:cstheme="minorHAnsi"/>
          <w:bCs/>
          <w:sz w:val="20"/>
          <w:szCs w:val="20"/>
        </w:rPr>
        <w:t>celebre</w:t>
      </w:r>
      <w:r w:rsidR="00EB744B">
        <w:rPr>
          <w:rFonts w:cstheme="minorHAnsi"/>
          <w:b/>
          <w:sz w:val="21"/>
          <w:szCs w:val="21"/>
        </w:rPr>
        <w:t xml:space="preserve"> </w:t>
      </w:r>
      <w:r w:rsidR="00EB744B">
        <w:rPr>
          <w:rFonts w:cstheme="minorHAnsi"/>
          <w:bCs/>
          <w:sz w:val="20"/>
          <w:szCs w:val="20"/>
        </w:rPr>
        <w:t xml:space="preserve">architetto </w:t>
      </w:r>
      <w:r w:rsidR="00354998">
        <w:rPr>
          <w:rFonts w:cstheme="minorHAnsi"/>
          <w:bCs/>
          <w:sz w:val="20"/>
          <w:szCs w:val="20"/>
        </w:rPr>
        <w:t>catalano</w:t>
      </w:r>
      <w:r w:rsidR="00235CCD">
        <w:rPr>
          <w:rFonts w:cstheme="minorHAnsi"/>
          <w:bCs/>
          <w:sz w:val="20"/>
          <w:szCs w:val="20"/>
        </w:rPr>
        <w:t>,</w:t>
      </w:r>
      <w:r w:rsidR="00F93D85">
        <w:rPr>
          <w:rFonts w:cstheme="minorHAnsi"/>
          <w:bCs/>
          <w:sz w:val="20"/>
          <w:szCs w:val="20"/>
        </w:rPr>
        <w:t xml:space="preserve"> </w:t>
      </w:r>
      <w:r w:rsidR="00EB63F1">
        <w:rPr>
          <w:rFonts w:cstheme="minorHAnsi"/>
          <w:bCs/>
          <w:sz w:val="20"/>
          <w:szCs w:val="20"/>
        </w:rPr>
        <w:t xml:space="preserve">meno </w:t>
      </w:r>
      <w:r w:rsidR="00C92F43">
        <w:rPr>
          <w:rFonts w:cstheme="minorHAnsi"/>
          <w:bCs/>
          <w:sz w:val="20"/>
          <w:szCs w:val="20"/>
        </w:rPr>
        <w:t>noto</w:t>
      </w:r>
      <w:r w:rsidR="00FC3F9E">
        <w:rPr>
          <w:rFonts w:cstheme="minorHAnsi"/>
          <w:bCs/>
          <w:sz w:val="20"/>
          <w:szCs w:val="20"/>
        </w:rPr>
        <w:t xml:space="preserve"> di </w:t>
      </w:r>
      <w:hyperlink r:id="rId13" w:history="1">
        <w:r w:rsidR="004B7FA0" w:rsidRPr="00404E93">
          <w:rPr>
            <w:rStyle w:val="Collegamentoipertestuale"/>
            <w:rFonts w:cstheme="minorHAnsi"/>
            <w:b/>
            <w:sz w:val="20"/>
            <w:szCs w:val="20"/>
          </w:rPr>
          <w:t xml:space="preserve">Antoni </w:t>
        </w:r>
        <w:r w:rsidR="00FC3F9E" w:rsidRPr="00404E93">
          <w:rPr>
            <w:rStyle w:val="Collegamentoipertestuale"/>
            <w:rFonts w:cstheme="minorHAnsi"/>
            <w:b/>
            <w:sz w:val="20"/>
            <w:szCs w:val="20"/>
          </w:rPr>
          <w:t>Gaudí</w:t>
        </w:r>
      </w:hyperlink>
      <w:r w:rsidR="00FC3F9E">
        <w:rPr>
          <w:rFonts w:cstheme="minorHAnsi"/>
          <w:bCs/>
          <w:sz w:val="20"/>
          <w:szCs w:val="20"/>
        </w:rPr>
        <w:t xml:space="preserve"> a livello internazionale, ma certamente </w:t>
      </w:r>
      <w:r w:rsidR="003B4DAC">
        <w:rPr>
          <w:rFonts w:cstheme="minorHAnsi"/>
          <w:bCs/>
          <w:sz w:val="20"/>
          <w:szCs w:val="20"/>
        </w:rPr>
        <w:t>di riferimento</w:t>
      </w:r>
      <w:r w:rsidR="00FC3F9E">
        <w:rPr>
          <w:rFonts w:cstheme="minorHAnsi"/>
          <w:bCs/>
          <w:sz w:val="20"/>
          <w:szCs w:val="20"/>
        </w:rPr>
        <w:t xml:space="preserve"> </w:t>
      </w:r>
      <w:r w:rsidR="003B4DAC">
        <w:rPr>
          <w:rFonts w:cstheme="minorHAnsi"/>
          <w:bCs/>
          <w:sz w:val="20"/>
          <w:szCs w:val="20"/>
        </w:rPr>
        <w:t xml:space="preserve">per </w:t>
      </w:r>
      <w:r w:rsidR="0022753F" w:rsidRPr="0022753F">
        <w:rPr>
          <w:rFonts w:cstheme="minorHAnsi"/>
          <w:bCs/>
          <w:sz w:val="20"/>
          <w:szCs w:val="20"/>
        </w:rPr>
        <w:t>gli addetti ai lavori</w:t>
      </w:r>
      <w:r w:rsidR="00C820B2">
        <w:rPr>
          <w:rFonts w:cstheme="minorHAnsi"/>
          <w:bCs/>
          <w:sz w:val="20"/>
          <w:szCs w:val="20"/>
        </w:rPr>
        <w:t xml:space="preserve">, </w:t>
      </w:r>
      <w:r w:rsidR="003B4DAC">
        <w:rPr>
          <w:rFonts w:cstheme="minorHAnsi"/>
          <w:bCs/>
          <w:sz w:val="20"/>
          <w:szCs w:val="20"/>
        </w:rPr>
        <w:t>avendo</w:t>
      </w:r>
      <w:r w:rsidR="003E4A4C">
        <w:rPr>
          <w:rFonts w:cstheme="minorHAnsi"/>
          <w:bCs/>
          <w:sz w:val="20"/>
          <w:szCs w:val="20"/>
        </w:rPr>
        <w:t xml:space="preserve"> dato vita </w:t>
      </w:r>
      <w:r w:rsidR="003E4A4C" w:rsidRPr="003E4A4C">
        <w:rPr>
          <w:rFonts w:cstheme="minorHAnsi"/>
          <w:bCs/>
          <w:sz w:val="20"/>
          <w:szCs w:val="20"/>
        </w:rPr>
        <w:t>a</w:t>
      </w:r>
      <w:r w:rsidR="003B4DAC">
        <w:rPr>
          <w:rFonts w:cstheme="minorHAnsi"/>
          <w:bCs/>
          <w:sz w:val="20"/>
          <w:szCs w:val="20"/>
        </w:rPr>
        <w:t>d</w:t>
      </w:r>
      <w:r w:rsidR="003E4A4C" w:rsidRPr="003E4A4C">
        <w:rPr>
          <w:rFonts w:cstheme="minorHAnsi"/>
          <w:bCs/>
          <w:sz w:val="20"/>
          <w:szCs w:val="20"/>
        </w:rPr>
        <w:t xml:space="preserve"> uno dei movimenti più affascinanti del secolo scorso</w:t>
      </w:r>
      <w:r w:rsidR="00F93D85">
        <w:rPr>
          <w:rFonts w:cstheme="minorHAnsi"/>
          <w:bCs/>
          <w:sz w:val="20"/>
          <w:szCs w:val="20"/>
        </w:rPr>
        <w:t>:</w:t>
      </w:r>
      <w:r w:rsidR="003E4A4C">
        <w:rPr>
          <w:rFonts w:cstheme="minorHAnsi"/>
          <w:bCs/>
          <w:sz w:val="20"/>
          <w:szCs w:val="20"/>
        </w:rPr>
        <w:t xml:space="preserve"> il </w:t>
      </w:r>
      <w:r w:rsidR="003E4A4C" w:rsidRPr="00F313C5">
        <w:rPr>
          <w:rFonts w:cstheme="minorHAnsi"/>
          <w:b/>
          <w:sz w:val="20"/>
          <w:szCs w:val="20"/>
        </w:rPr>
        <w:t>Modernismo Catalano</w:t>
      </w:r>
      <w:r w:rsidR="003E4A4C">
        <w:rPr>
          <w:rFonts w:cstheme="minorHAnsi"/>
          <w:bCs/>
          <w:sz w:val="20"/>
          <w:szCs w:val="20"/>
        </w:rPr>
        <w:t>.</w:t>
      </w:r>
    </w:p>
    <w:p w14:paraId="2CF70540" w14:textId="7045E235" w:rsidR="003E4A4C" w:rsidRDefault="007D5EBF" w:rsidP="0075409B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Sviluppatosi</w:t>
      </w:r>
      <w:r w:rsidR="0008240D">
        <w:rPr>
          <w:rFonts w:cstheme="minorHAnsi"/>
          <w:bCs/>
          <w:sz w:val="20"/>
          <w:szCs w:val="20"/>
        </w:rPr>
        <w:t xml:space="preserve"> a cavallo tra Ottocento e Novecento, </w:t>
      </w:r>
      <w:r w:rsidR="00C32034">
        <w:rPr>
          <w:rFonts w:cstheme="minorHAnsi"/>
          <w:bCs/>
          <w:sz w:val="20"/>
          <w:szCs w:val="20"/>
        </w:rPr>
        <w:t xml:space="preserve">questo movimento </w:t>
      </w:r>
      <w:r w:rsidR="00C05603">
        <w:rPr>
          <w:rFonts w:cstheme="minorHAnsi"/>
          <w:bCs/>
          <w:sz w:val="20"/>
          <w:szCs w:val="20"/>
        </w:rPr>
        <w:t>culturale h</w:t>
      </w:r>
      <w:r w:rsidR="00C05603" w:rsidRPr="00C05603">
        <w:rPr>
          <w:rFonts w:cstheme="minorHAnsi"/>
          <w:bCs/>
          <w:sz w:val="20"/>
          <w:szCs w:val="20"/>
        </w:rPr>
        <w:t>a attraversato tutta l’Europa</w:t>
      </w:r>
      <w:r w:rsidR="00C05603">
        <w:rPr>
          <w:rFonts w:cstheme="minorHAnsi"/>
          <w:bCs/>
          <w:sz w:val="20"/>
          <w:szCs w:val="20"/>
        </w:rPr>
        <w:t xml:space="preserve"> – assumendo nomi diversi a seconda del Paese</w:t>
      </w:r>
      <w:r w:rsidR="00012450">
        <w:rPr>
          <w:rFonts w:cstheme="minorHAnsi"/>
          <w:bCs/>
          <w:sz w:val="20"/>
          <w:szCs w:val="20"/>
        </w:rPr>
        <w:t xml:space="preserve"> –</w:t>
      </w:r>
      <w:r w:rsidR="0030392F">
        <w:rPr>
          <w:rFonts w:cstheme="minorHAnsi"/>
          <w:bCs/>
          <w:sz w:val="20"/>
          <w:szCs w:val="20"/>
        </w:rPr>
        <w:t xml:space="preserve"> </w:t>
      </w:r>
      <w:r w:rsidR="008A4FAA">
        <w:rPr>
          <w:rFonts w:cstheme="minorHAnsi"/>
          <w:bCs/>
          <w:sz w:val="20"/>
          <w:szCs w:val="20"/>
        </w:rPr>
        <w:t>pur mantenendo le medesime</w:t>
      </w:r>
      <w:r w:rsidR="008A4FAA" w:rsidRPr="008A4FAA">
        <w:rPr>
          <w:rFonts w:cstheme="minorHAnsi"/>
          <w:bCs/>
          <w:sz w:val="20"/>
          <w:szCs w:val="20"/>
        </w:rPr>
        <w:t xml:space="preserve"> peculiarità</w:t>
      </w:r>
      <w:r w:rsidR="00CC09C8">
        <w:rPr>
          <w:rFonts w:cstheme="minorHAnsi"/>
          <w:bCs/>
          <w:sz w:val="20"/>
          <w:szCs w:val="20"/>
        </w:rPr>
        <w:t xml:space="preserve"> </w:t>
      </w:r>
      <w:r w:rsidR="00CC09C8" w:rsidRPr="00CC09C8">
        <w:rPr>
          <w:rFonts w:cstheme="minorHAnsi"/>
          <w:bCs/>
          <w:sz w:val="20"/>
          <w:szCs w:val="20"/>
        </w:rPr>
        <w:t>nelle arti e nel pensiero</w:t>
      </w:r>
      <w:r w:rsidR="003B4DAC">
        <w:rPr>
          <w:rFonts w:cstheme="minorHAnsi"/>
          <w:bCs/>
          <w:sz w:val="20"/>
          <w:szCs w:val="20"/>
        </w:rPr>
        <w:t xml:space="preserve">, raggiungendo </w:t>
      </w:r>
      <w:r w:rsidR="00CC09C8" w:rsidRPr="00CC09C8">
        <w:rPr>
          <w:rFonts w:cstheme="minorHAnsi"/>
          <w:bCs/>
          <w:sz w:val="20"/>
          <w:szCs w:val="20"/>
        </w:rPr>
        <w:t>il proprio culmine nell’</w:t>
      </w:r>
      <w:r w:rsidR="00CC09C8" w:rsidRPr="00BB1873">
        <w:rPr>
          <w:rFonts w:cstheme="minorHAnsi"/>
          <w:b/>
          <w:sz w:val="20"/>
          <w:szCs w:val="20"/>
        </w:rPr>
        <w:t>architettura</w:t>
      </w:r>
      <w:r w:rsidR="009C0EC6">
        <w:rPr>
          <w:rFonts w:cstheme="minorHAnsi"/>
          <w:bCs/>
          <w:sz w:val="20"/>
          <w:szCs w:val="20"/>
        </w:rPr>
        <w:t>,</w:t>
      </w:r>
      <w:r w:rsidR="008A4FAA">
        <w:rPr>
          <w:rFonts w:cstheme="minorHAnsi"/>
          <w:bCs/>
          <w:sz w:val="20"/>
          <w:szCs w:val="20"/>
        </w:rPr>
        <w:t xml:space="preserve"> </w:t>
      </w:r>
      <w:r w:rsidR="00C3345B" w:rsidRPr="00C3345B">
        <w:rPr>
          <w:rFonts w:cstheme="minorHAnsi"/>
          <w:bCs/>
          <w:sz w:val="20"/>
          <w:szCs w:val="20"/>
        </w:rPr>
        <w:t>caratterizzata dall</w:t>
      </w:r>
      <w:r w:rsidR="00C3345B">
        <w:rPr>
          <w:rFonts w:cstheme="minorHAnsi"/>
          <w:bCs/>
          <w:sz w:val="20"/>
          <w:szCs w:val="20"/>
        </w:rPr>
        <w:t>’</w:t>
      </w:r>
      <w:r w:rsidR="00C3345B" w:rsidRPr="00C3345B">
        <w:rPr>
          <w:rFonts w:cstheme="minorHAnsi"/>
          <w:bCs/>
          <w:sz w:val="20"/>
          <w:szCs w:val="20"/>
        </w:rPr>
        <w:t xml:space="preserve">ispirazione </w:t>
      </w:r>
      <w:r w:rsidR="003B4DAC">
        <w:rPr>
          <w:rFonts w:cstheme="minorHAnsi"/>
          <w:bCs/>
          <w:sz w:val="20"/>
          <w:szCs w:val="20"/>
        </w:rPr>
        <w:t>a</w:t>
      </w:r>
      <w:r w:rsidR="00C3345B" w:rsidRPr="00C3345B">
        <w:rPr>
          <w:rFonts w:cstheme="minorHAnsi"/>
          <w:bCs/>
          <w:sz w:val="20"/>
          <w:szCs w:val="20"/>
        </w:rPr>
        <w:t xml:space="preserve">lla </w:t>
      </w:r>
      <w:r w:rsidR="00C3345B" w:rsidRPr="00BB1873">
        <w:rPr>
          <w:rFonts w:cstheme="minorHAnsi"/>
          <w:b/>
          <w:sz w:val="20"/>
          <w:szCs w:val="20"/>
        </w:rPr>
        <w:t>natura</w:t>
      </w:r>
      <w:r w:rsidR="00C3345B" w:rsidRPr="00C3345B">
        <w:rPr>
          <w:rFonts w:cstheme="minorHAnsi"/>
          <w:bCs/>
          <w:sz w:val="20"/>
          <w:szCs w:val="20"/>
        </w:rPr>
        <w:t xml:space="preserve"> e </w:t>
      </w:r>
      <w:r w:rsidR="003B4DAC">
        <w:rPr>
          <w:rFonts w:cstheme="minorHAnsi"/>
          <w:bCs/>
          <w:sz w:val="20"/>
          <w:szCs w:val="20"/>
        </w:rPr>
        <w:t>a</w:t>
      </w:r>
      <w:r w:rsidR="00C3345B" w:rsidRPr="00C3345B">
        <w:rPr>
          <w:rFonts w:cstheme="minorHAnsi"/>
          <w:bCs/>
          <w:sz w:val="20"/>
          <w:szCs w:val="20"/>
        </w:rPr>
        <w:t xml:space="preserve">lle </w:t>
      </w:r>
      <w:r w:rsidR="00C3345B" w:rsidRPr="00BB1873">
        <w:rPr>
          <w:rFonts w:cstheme="minorHAnsi"/>
          <w:b/>
          <w:sz w:val="20"/>
          <w:szCs w:val="20"/>
        </w:rPr>
        <w:t>forme organiche</w:t>
      </w:r>
      <w:r w:rsidR="00C3345B" w:rsidRPr="00C3345B">
        <w:rPr>
          <w:rFonts w:cstheme="minorHAnsi"/>
          <w:bCs/>
          <w:sz w:val="20"/>
          <w:szCs w:val="20"/>
        </w:rPr>
        <w:t xml:space="preserve"> e per l</w:t>
      </w:r>
      <w:r w:rsidR="00CC09C8">
        <w:rPr>
          <w:rFonts w:cstheme="minorHAnsi"/>
          <w:bCs/>
          <w:sz w:val="20"/>
          <w:szCs w:val="20"/>
        </w:rPr>
        <w:t>’</w:t>
      </w:r>
      <w:r w:rsidR="00C3345B" w:rsidRPr="00C3345B">
        <w:rPr>
          <w:rFonts w:cstheme="minorHAnsi"/>
          <w:bCs/>
          <w:sz w:val="20"/>
          <w:szCs w:val="20"/>
        </w:rPr>
        <w:t xml:space="preserve">uso della </w:t>
      </w:r>
      <w:r w:rsidR="00C3345B" w:rsidRPr="00BB1873">
        <w:rPr>
          <w:rFonts w:cstheme="minorHAnsi"/>
          <w:b/>
          <w:sz w:val="20"/>
          <w:szCs w:val="20"/>
        </w:rPr>
        <w:t xml:space="preserve">linea curva </w:t>
      </w:r>
      <w:r w:rsidR="00C3345B" w:rsidRPr="00C3345B">
        <w:rPr>
          <w:rFonts w:cstheme="minorHAnsi"/>
          <w:bCs/>
          <w:sz w:val="20"/>
          <w:szCs w:val="20"/>
        </w:rPr>
        <w:t xml:space="preserve">e </w:t>
      </w:r>
      <w:r w:rsidR="00BB1873">
        <w:rPr>
          <w:rFonts w:cstheme="minorHAnsi"/>
          <w:bCs/>
          <w:sz w:val="20"/>
          <w:szCs w:val="20"/>
        </w:rPr>
        <w:t>del</w:t>
      </w:r>
      <w:r w:rsidR="00C3345B" w:rsidRPr="00C3345B">
        <w:rPr>
          <w:rFonts w:cstheme="minorHAnsi"/>
          <w:bCs/>
          <w:sz w:val="20"/>
          <w:szCs w:val="20"/>
        </w:rPr>
        <w:t>l</w:t>
      </w:r>
      <w:r w:rsidR="00CC09C8">
        <w:rPr>
          <w:rFonts w:cstheme="minorHAnsi"/>
          <w:bCs/>
          <w:sz w:val="20"/>
          <w:szCs w:val="20"/>
        </w:rPr>
        <w:t>’</w:t>
      </w:r>
      <w:r w:rsidR="00C3345B" w:rsidRPr="00BB1873">
        <w:rPr>
          <w:rFonts w:cstheme="minorHAnsi"/>
          <w:b/>
          <w:sz w:val="20"/>
          <w:szCs w:val="20"/>
        </w:rPr>
        <w:t>asimmetria</w:t>
      </w:r>
      <w:r w:rsidR="00C3345B" w:rsidRPr="00C3345B">
        <w:rPr>
          <w:rFonts w:cstheme="minorHAnsi"/>
          <w:bCs/>
          <w:sz w:val="20"/>
          <w:szCs w:val="20"/>
        </w:rPr>
        <w:t>.</w:t>
      </w:r>
    </w:p>
    <w:p w14:paraId="56C8FF45" w14:textId="577C7992" w:rsidR="00EE7309" w:rsidRDefault="00925FF9" w:rsidP="0075409B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Una corrente culturale che </w:t>
      </w:r>
      <w:r w:rsidR="00EE7309">
        <w:rPr>
          <w:rFonts w:cstheme="minorHAnsi"/>
          <w:bCs/>
          <w:sz w:val="20"/>
          <w:szCs w:val="20"/>
        </w:rPr>
        <w:t>grazie a</w:t>
      </w:r>
      <w:r w:rsidR="001A4F4F">
        <w:rPr>
          <w:rFonts w:cstheme="minorHAnsi"/>
          <w:bCs/>
          <w:sz w:val="20"/>
          <w:szCs w:val="20"/>
        </w:rPr>
        <w:t>d</w:t>
      </w:r>
      <w:r>
        <w:rPr>
          <w:rFonts w:cstheme="minorHAnsi"/>
          <w:bCs/>
          <w:sz w:val="20"/>
          <w:szCs w:val="20"/>
        </w:rPr>
        <w:t xml:space="preserve"> </w:t>
      </w:r>
      <w:r w:rsidRPr="00BB1873">
        <w:rPr>
          <w:rFonts w:cstheme="minorHAnsi"/>
          <w:b/>
          <w:sz w:val="20"/>
          <w:szCs w:val="20"/>
        </w:rPr>
        <w:t>Antoni Gaudí</w:t>
      </w:r>
      <w:r>
        <w:rPr>
          <w:rFonts w:cstheme="minorHAnsi"/>
          <w:bCs/>
          <w:sz w:val="20"/>
          <w:szCs w:val="20"/>
        </w:rPr>
        <w:t xml:space="preserve">, </w:t>
      </w:r>
      <w:proofErr w:type="spellStart"/>
      <w:r w:rsidRPr="00BB1873">
        <w:rPr>
          <w:rFonts w:cstheme="minorHAnsi"/>
          <w:b/>
          <w:sz w:val="20"/>
          <w:szCs w:val="20"/>
        </w:rPr>
        <w:t>Lluís</w:t>
      </w:r>
      <w:proofErr w:type="spellEnd"/>
      <w:r w:rsidRPr="00BB1873">
        <w:rPr>
          <w:rFonts w:cstheme="minorHAnsi"/>
          <w:b/>
          <w:sz w:val="20"/>
          <w:szCs w:val="20"/>
        </w:rPr>
        <w:t xml:space="preserve"> </w:t>
      </w:r>
      <w:proofErr w:type="spellStart"/>
      <w:r w:rsidRPr="00BB1873">
        <w:rPr>
          <w:rFonts w:cstheme="minorHAnsi"/>
          <w:b/>
          <w:sz w:val="20"/>
          <w:szCs w:val="20"/>
        </w:rPr>
        <w:t>Domènech</w:t>
      </w:r>
      <w:proofErr w:type="spellEnd"/>
      <w:r w:rsidRPr="00BB1873">
        <w:rPr>
          <w:rFonts w:cstheme="minorHAnsi"/>
          <w:b/>
          <w:sz w:val="20"/>
          <w:szCs w:val="20"/>
        </w:rPr>
        <w:t xml:space="preserve"> i Montaner</w:t>
      </w:r>
      <w:r>
        <w:rPr>
          <w:rFonts w:cstheme="minorHAnsi"/>
          <w:bCs/>
          <w:sz w:val="20"/>
          <w:szCs w:val="20"/>
        </w:rPr>
        <w:t xml:space="preserve"> </w:t>
      </w:r>
      <w:r w:rsidR="00AF4687">
        <w:rPr>
          <w:rFonts w:cstheme="minorHAnsi"/>
          <w:bCs/>
          <w:sz w:val="20"/>
          <w:szCs w:val="20"/>
        </w:rPr>
        <w:t xml:space="preserve">e </w:t>
      </w:r>
      <w:r w:rsidR="00AD6E9F" w:rsidRPr="00BB1873">
        <w:rPr>
          <w:rFonts w:cstheme="minorHAnsi"/>
          <w:b/>
          <w:sz w:val="20"/>
          <w:szCs w:val="20"/>
        </w:rPr>
        <w:t xml:space="preserve">Josep Puig i </w:t>
      </w:r>
      <w:proofErr w:type="spellStart"/>
      <w:r w:rsidR="00AD6E9F" w:rsidRPr="00BB1873">
        <w:rPr>
          <w:rFonts w:cstheme="minorHAnsi"/>
          <w:b/>
          <w:sz w:val="20"/>
          <w:szCs w:val="20"/>
        </w:rPr>
        <w:t>Cadafalch</w:t>
      </w:r>
      <w:proofErr w:type="spellEnd"/>
      <w:r w:rsidR="00AD6E9F" w:rsidRPr="00AD6E9F">
        <w:rPr>
          <w:rFonts w:cstheme="minorHAnsi"/>
          <w:bCs/>
          <w:sz w:val="20"/>
          <w:szCs w:val="20"/>
        </w:rPr>
        <w:t xml:space="preserve"> </w:t>
      </w:r>
      <w:r w:rsidR="00EE7309">
        <w:rPr>
          <w:rFonts w:cstheme="minorHAnsi"/>
          <w:bCs/>
          <w:sz w:val="20"/>
          <w:szCs w:val="20"/>
        </w:rPr>
        <w:t xml:space="preserve">ha contribuito in maniera indiscutibile alla trasformazione di Barcellona, </w:t>
      </w:r>
      <w:r w:rsidR="001A4F4F">
        <w:rPr>
          <w:rFonts w:cstheme="minorHAnsi"/>
          <w:bCs/>
          <w:sz w:val="20"/>
          <w:szCs w:val="20"/>
        </w:rPr>
        <w:t>arricchendo</w:t>
      </w:r>
      <w:r w:rsidR="00DF0653" w:rsidRPr="00AD6E9F">
        <w:rPr>
          <w:rFonts w:cstheme="minorHAnsi"/>
          <w:bCs/>
          <w:sz w:val="20"/>
          <w:szCs w:val="20"/>
        </w:rPr>
        <w:t xml:space="preserve"> la città di </w:t>
      </w:r>
      <w:r w:rsidR="00C63413">
        <w:rPr>
          <w:rFonts w:cstheme="minorHAnsi"/>
          <w:bCs/>
          <w:sz w:val="20"/>
          <w:szCs w:val="20"/>
        </w:rPr>
        <w:t xml:space="preserve">opere uniche, </w:t>
      </w:r>
      <w:r w:rsidR="00A41B9B">
        <w:rPr>
          <w:rFonts w:cstheme="minorHAnsi"/>
          <w:bCs/>
          <w:sz w:val="20"/>
          <w:szCs w:val="20"/>
        </w:rPr>
        <w:t xml:space="preserve">oltre </w:t>
      </w:r>
      <w:r w:rsidR="001A4F4F">
        <w:rPr>
          <w:rFonts w:cstheme="minorHAnsi"/>
          <w:bCs/>
          <w:sz w:val="20"/>
          <w:szCs w:val="20"/>
        </w:rPr>
        <w:t>che di</w:t>
      </w:r>
      <w:r w:rsidR="00A41B9B">
        <w:rPr>
          <w:rFonts w:cstheme="minorHAnsi"/>
          <w:bCs/>
          <w:sz w:val="20"/>
          <w:szCs w:val="20"/>
        </w:rPr>
        <w:t xml:space="preserve"> un’</w:t>
      </w:r>
      <w:r w:rsidR="00A41B9B" w:rsidRPr="00EE36E2">
        <w:rPr>
          <w:rFonts w:cstheme="minorHAnsi"/>
          <w:b/>
          <w:sz w:val="20"/>
          <w:szCs w:val="20"/>
        </w:rPr>
        <w:t>esplosione di colore</w:t>
      </w:r>
      <w:r w:rsidR="00A41B9B">
        <w:rPr>
          <w:rFonts w:cstheme="minorHAnsi"/>
          <w:bCs/>
          <w:sz w:val="20"/>
          <w:szCs w:val="20"/>
        </w:rPr>
        <w:t xml:space="preserve">, di </w:t>
      </w:r>
      <w:r w:rsidR="00A41B9B" w:rsidRPr="00EE36E2">
        <w:rPr>
          <w:rFonts w:cstheme="minorHAnsi"/>
          <w:b/>
          <w:sz w:val="20"/>
          <w:szCs w:val="20"/>
        </w:rPr>
        <w:t>esuberanza decorativa</w:t>
      </w:r>
      <w:r w:rsidR="00A41B9B">
        <w:rPr>
          <w:rFonts w:cstheme="minorHAnsi"/>
          <w:bCs/>
          <w:sz w:val="20"/>
          <w:szCs w:val="20"/>
        </w:rPr>
        <w:t xml:space="preserve">, di </w:t>
      </w:r>
      <w:r w:rsidR="00A41B9B" w:rsidRPr="00EE36E2">
        <w:rPr>
          <w:rFonts w:cstheme="minorHAnsi"/>
          <w:b/>
          <w:sz w:val="20"/>
          <w:szCs w:val="20"/>
        </w:rPr>
        <w:t>linee ondulate e sinuose</w:t>
      </w:r>
      <w:r w:rsidR="0053751A">
        <w:rPr>
          <w:rFonts w:cstheme="minorHAnsi"/>
          <w:bCs/>
          <w:sz w:val="20"/>
          <w:szCs w:val="20"/>
        </w:rPr>
        <w:t xml:space="preserve"> che oggi </w:t>
      </w:r>
      <w:r w:rsidR="00F51A26">
        <w:rPr>
          <w:rFonts w:cstheme="minorHAnsi"/>
          <w:bCs/>
          <w:sz w:val="20"/>
          <w:szCs w:val="20"/>
        </w:rPr>
        <w:t>costituiscono</w:t>
      </w:r>
      <w:r w:rsidR="0053751A">
        <w:rPr>
          <w:rFonts w:cstheme="minorHAnsi"/>
          <w:bCs/>
          <w:sz w:val="20"/>
          <w:szCs w:val="20"/>
        </w:rPr>
        <w:t xml:space="preserve"> </w:t>
      </w:r>
      <w:r w:rsidR="00F51A26">
        <w:rPr>
          <w:rFonts w:cstheme="minorHAnsi"/>
          <w:bCs/>
          <w:sz w:val="20"/>
          <w:szCs w:val="20"/>
        </w:rPr>
        <w:t xml:space="preserve">l’anima </w:t>
      </w:r>
      <w:r w:rsidR="0053751A">
        <w:rPr>
          <w:rFonts w:cstheme="minorHAnsi"/>
          <w:bCs/>
          <w:sz w:val="20"/>
          <w:szCs w:val="20"/>
        </w:rPr>
        <w:t>della capitale catalana.</w:t>
      </w:r>
    </w:p>
    <w:p w14:paraId="653F0C28" w14:textId="77777777" w:rsidR="004D74C1" w:rsidRDefault="004D74C1" w:rsidP="0075409B">
      <w:pPr>
        <w:jc w:val="both"/>
        <w:rPr>
          <w:rFonts w:cstheme="minorHAnsi"/>
          <w:bCs/>
          <w:sz w:val="20"/>
          <w:szCs w:val="20"/>
        </w:rPr>
      </w:pPr>
    </w:p>
    <w:p w14:paraId="2BE0A7B0" w14:textId="4047774D" w:rsidR="00EE7309" w:rsidRPr="00F04C71" w:rsidRDefault="00983FB8" w:rsidP="0075409B">
      <w:pPr>
        <w:jc w:val="both"/>
        <w:rPr>
          <w:rFonts w:cstheme="minorHAnsi"/>
          <w:b/>
          <w:color w:val="FFC000"/>
        </w:rPr>
      </w:pPr>
      <w:r w:rsidRPr="00F04C71">
        <w:rPr>
          <w:rFonts w:cstheme="minorHAnsi"/>
          <w:b/>
          <w:color w:val="FFC000"/>
        </w:rPr>
        <w:t xml:space="preserve">Barcellona e il </w:t>
      </w:r>
      <w:r w:rsidRPr="00F04C71">
        <w:rPr>
          <w:rFonts w:cstheme="minorHAnsi"/>
          <w:b/>
          <w:i/>
          <w:iCs/>
          <w:color w:val="FFC000"/>
        </w:rPr>
        <w:t>modernismo architettonico</w:t>
      </w:r>
      <w:r w:rsidRPr="00F04C71">
        <w:rPr>
          <w:rFonts w:cstheme="minorHAnsi"/>
          <w:b/>
          <w:color w:val="FFC000"/>
        </w:rPr>
        <w:t xml:space="preserve"> di </w:t>
      </w:r>
      <w:proofErr w:type="spellStart"/>
      <w:r w:rsidR="00F04C71" w:rsidRPr="00F04C71">
        <w:rPr>
          <w:rFonts w:cstheme="minorHAnsi"/>
          <w:b/>
          <w:color w:val="FFC000"/>
        </w:rPr>
        <w:t>Domènech</w:t>
      </w:r>
      <w:proofErr w:type="spellEnd"/>
      <w:r w:rsidR="00F04C71" w:rsidRPr="00F04C71">
        <w:rPr>
          <w:rFonts w:cstheme="minorHAnsi"/>
          <w:b/>
          <w:color w:val="FFC000"/>
        </w:rPr>
        <w:t xml:space="preserve"> i Montaner</w:t>
      </w:r>
    </w:p>
    <w:p w14:paraId="78AA15BE" w14:textId="0D8D2227" w:rsidR="009C0EC6" w:rsidRDefault="006B0474" w:rsidP="0075409B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Quando si pensa all’architettura catalana, e in particolare modo a quella di Barcellona, </w:t>
      </w:r>
      <w:r w:rsidR="009D44B6">
        <w:rPr>
          <w:rFonts w:cstheme="minorHAnsi"/>
          <w:bCs/>
          <w:sz w:val="20"/>
          <w:szCs w:val="20"/>
        </w:rPr>
        <w:t>l</w:t>
      </w:r>
      <w:r w:rsidR="003A2850">
        <w:rPr>
          <w:rFonts w:cstheme="minorHAnsi"/>
          <w:bCs/>
          <w:sz w:val="20"/>
          <w:szCs w:val="20"/>
        </w:rPr>
        <w:t xml:space="preserve">e prime opere che </w:t>
      </w:r>
      <w:r w:rsidR="009D44B6">
        <w:rPr>
          <w:rFonts w:cstheme="minorHAnsi"/>
          <w:bCs/>
          <w:sz w:val="20"/>
          <w:szCs w:val="20"/>
        </w:rPr>
        <w:t xml:space="preserve">vengono in mente </w:t>
      </w:r>
      <w:r w:rsidR="008B54B8">
        <w:rPr>
          <w:rFonts w:cstheme="minorHAnsi"/>
          <w:bCs/>
          <w:sz w:val="20"/>
          <w:szCs w:val="20"/>
        </w:rPr>
        <w:t xml:space="preserve">sono sicuramente la </w:t>
      </w:r>
      <w:r w:rsidR="008B54B8" w:rsidRPr="00507267">
        <w:rPr>
          <w:rFonts w:cstheme="minorHAnsi"/>
          <w:b/>
          <w:sz w:val="20"/>
          <w:szCs w:val="20"/>
        </w:rPr>
        <w:t xml:space="preserve">Sagrada </w:t>
      </w:r>
      <w:proofErr w:type="spellStart"/>
      <w:r w:rsidR="008B54B8" w:rsidRPr="00507267">
        <w:rPr>
          <w:rFonts w:cstheme="minorHAnsi"/>
          <w:b/>
          <w:sz w:val="20"/>
          <w:szCs w:val="20"/>
        </w:rPr>
        <w:t>Familia</w:t>
      </w:r>
      <w:proofErr w:type="spellEnd"/>
      <w:r w:rsidR="008B54B8" w:rsidRPr="008B54B8">
        <w:rPr>
          <w:rFonts w:cstheme="minorHAnsi"/>
          <w:bCs/>
          <w:sz w:val="20"/>
          <w:szCs w:val="20"/>
        </w:rPr>
        <w:t xml:space="preserve">, la </w:t>
      </w:r>
      <w:r w:rsidR="008B54B8" w:rsidRPr="00507267">
        <w:rPr>
          <w:rFonts w:cstheme="minorHAnsi"/>
          <w:b/>
          <w:sz w:val="20"/>
          <w:szCs w:val="20"/>
        </w:rPr>
        <w:t xml:space="preserve">Casa </w:t>
      </w:r>
      <w:proofErr w:type="spellStart"/>
      <w:r w:rsidR="008B54B8" w:rsidRPr="00507267">
        <w:rPr>
          <w:rFonts w:cstheme="minorHAnsi"/>
          <w:b/>
          <w:sz w:val="20"/>
          <w:szCs w:val="20"/>
        </w:rPr>
        <w:t>Batlló</w:t>
      </w:r>
      <w:proofErr w:type="spellEnd"/>
      <w:r w:rsidR="008B54B8" w:rsidRPr="008B54B8">
        <w:rPr>
          <w:rFonts w:cstheme="minorHAnsi"/>
          <w:bCs/>
          <w:sz w:val="20"/>
          <w:szCs w:val="20"/>
        </w:rPr>
        <w:t xml:space="preserve">, </w:t>
      </w:r>
      <w:r w:rsidR="008B54B8" w:rsidRPr="00507267">
        <w:rPr>
          <w:rFonts w:cstheme="minorHAnsi"/>
          <w:b/>
          <w:sz w:val="20"/>
          <w:szCs w:val="20"/>
        </w:rPr>
        <w:t>La Pedrera</w:t>
      </w:r>
      <w:r w:rsidR="008B54B8" w:rsidRPr="008B54B8">
        <w:rPr>
          <w:rFonts w:cstheme="minorHAnsi"/>
          <w:bCs/>
          <w:sz w:val="20"/>
          <w:szCs w:val="20"/>
        </w:rPr>
        <w:t xml:space="preserve"> o </w:t>
      </w:r>
      <w:r w:rsidR="008B54B8" w:rsidRPr="00507267">
        <w:rPr>
          <w:rFonts w:cstheme="minorHAnsi"/>
          <w:b/>
          <w:sz w:val="20"/>
          <w:szCs w:val="20"/>
        </w:rPr>
        <w:t xml:space="preserve">il Park </w:t>
      </w:r>
      <w:proofErr w:type="spellStart"/>
      <w:r w:rsidR="008B54B8" w:rsidRPr="00507267">
        <w:rPr>
          <w:rFonts w:cstheme="minorHAnsi"/>
          <w:b/>
          <w:sz w:val="20"/>
          <w:szCs w:val="20"/>
        </w:rPr>
        <w:t>Güell</w:t>
      </w:r>
      <w:proofErr w:type="spellEnd"/>
      <w:r w:rsidR="008B54B8">
        <w:rPr>
          <w:rFonts w:cstheme="minorHAnsi"/>
          <w:bCs/>
          <w:sz w:val="20"/>
          <w:szCs w:val="20"/>
        </w:rPr>
        <w:t xml:space="preserve">, </w:t>
      </w:r>
      <w:r w:rsidR="00087CCD">
        <w:rPr>
          <w:rFonts w:cstheme="minorHAnsi"/>
          <w:bCs/>
          <w:sz w:val="20"/>
          <w:szCs w:val="20"/>
        </w:rPr>
        <w:t>capolavori</w:t>
      </w:r>
      <w:r w:rsidR="008B54B8">
        <w:rPr>
          <w:rFonts w:cstheme="minorHAnsi"/>
          <w:bCs/>
          <w:sz w:val="20"/>
          <w:szCs w:val="20"/>
        </w:rPr>
        <w:t xml:space="preserve"> </w:t>
      </w:r>
      <w:r w:rsidR="001652EF">
        <w:rPr>
          <w:rFonts w:cstheme="minorHAnsi"/>
          <w:bCs/>
          <w:sz w:val="20"/>
          <w:szCs w:val="20"/>
        </w:rPr>
        <w:t>di c</w:t>
      </w:r>
      <w:r w:rsidR="001652EF" w:rsidRPr="001652EF">
        <w:rPr>
          <w:rFonts w:cstheme="minorHAnsi"/>
          <w:bCs/>
          <w:sz w:val="20"/>
          <w:szCs w:val="20"/>
        </w:rPr>
        <w:t>olui che viene considerato il principale esponente del modernismo</w:t>
      </w:r>
      <w:r w:rsidR="001652EF">
        <w:rPr>
          <w:rFonts w:cstheme="minorHAnsi"/>
          <w:bCs/>
          <w:sz w:val="20"/>
          <w:szCs w:val="20"/>
        </w:rPr>
        <w:t>,</w:t>
      </w:r>
      <w:r w:rsidR="001652EF" w:rsidRPr="001652EF">
        <w:rPr>
          <w:rFonts w:cstheme="minorHAnsi"/>
          <w:bCs/>
          <w:sz w:val="20"/>
          <w:szCs w:val="20"/>
        </w:rPr>
        <w:t xml:space="preserve"> </w:t>
      </w:r>
      <w:r w:rsidR="001652EF" w:rsidRPr="00507267">
        <w:rPr>
          <w:rFonts w:cstheme="minorHAnsi"/>
          <w:b/>
          <w:sz w:val="20"/>
          <w:szCs w:val="20"/>
        </w:rPr>
        <w:t>Antoni Gaudí</w:t>
      </w:r>
      <w:r w:rsidR="001652EF">
        <w:rPr>
          <w:rFonts w:cstheme="minorHAnsi"/>
          <w:bCs/>
          <w:sz w:val="20"/>
          <w:szCs w:val="20"/>
        </w:rPr>
        <w:t xml:space="preserve">. </w:t>
      </w:r>
    </w:p>
    <w:p w14:paraId="6AD2102E" w14:textId="04C2BC8E" w:rsidR="00EF5858" w:rsidRDefault="0020441B" w:rsidP="0075409B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Altrettanto degne di nota e di ammirazione sono però </w:t>
      </w:r>
      <w:r w:rsidR="004E00BB">
        <w:rPr>
          <w:rFonts w:cstheme="minorHAnsi"/>
          <w:bCs/>
          <w:sz w:val="20"/>
          <w:szCs w:val="20"/>
        </w:rPr>
        <w:t xml:space="preserve">le opere </w:t>
      </w:r>
      <w:r w:rsidR="00EF5858">
        <w:rPr>
          <w:rFonts w:cstheme="minorHAnsi"/>
          <w:bCs/>
          <w:sz w:val="20"/>
          <w:szCs w:val="20"/>
        </w:rPr>
        <w:t xml:space="preserve">di </w:t>
      </w:r>
      <w:proofErr w:type="spellStart"/>
      <w:r w:rsidR="00EF5858" w:rsidRPr="0078407C">
        <w:rPr>
          <w:rFonts w:cstheme="minorHAnsi"/>
          <w:bCs/>
          <w:sz w:val="20"/>
          <w:szCs w:val="20"/>
        </w:rPr>
        <w:t>Lluís</w:t>
      </w:r>
      <w:proofErr w:type="spellEnd"/>
      <w:r w:rsidR="00EF5858" w:rsidRPr="0078407C">
        <w:rPr>
          <w:rFonts w:cstheme="minorHAnsi"/>
          <w:bCs/>
          <w:sz w:val="20"/>
          <w:szCs w:val="20"/>
        </w:rPr>
        <w:t xml:space="preserve"> </w:t>
      </w:r>
      <w:proofErr w:type="spellStart"/>
      <w:r w:rsidR="00EF5858" w:rsidRPr="0078407C">
        <w:rPr>
          <w:rFonts w:cstheme="minorHAnsi"/>
          <w:bCs/>
          <w:sz w:val="20"/>
          <w:szCs w:val="20"/>
        </w:rPr>
        <w:t>Domènech</w:t>
      </w:r>
      <w:proofErr w:type="spellEnd"/>
      <w:r w:rsidR="00EF5858" w:rsidRPr="0078407C">
        <w:rPr>
          <w:rFonts w:cstheme="minorHAnsi"/>
          <w:bCs/>
          <w:sz w:val="20"/>
          <w:szCs w:val="20"/>
        </w:rPr>
        <w:t xml:space="preserve"> i Montaner, </w:t>
      </w:r>
      <w:r w:rsidR="00EF5858" w:rsidRPr="00507267">
        <w:rPr>
          <w:rFonts w:cstheme="minorHAnsi"/>
          <w:b/>
          <w:sz w:val="20"/>
          <w:szCs w:val="20"/>
        </w:rPr>
        <w:t>artista poliedrico e razionalista</w:t>
      </w:r>
      <w:r w:rsidR="00EF5858">
        <w:rPr>
          <w:rFonts w:cstheme="minorHAnsi"/>
          <w:bCs/>
          <w:sz w:val="20"/>
          <w:szCs w:val="20"/>
        </w:rPr>
        <w:t xml:space="preserve">, </w:t>
      </w:r>
      <w:r w:rsidR="001A4F4F">
        <w:rPr>
          <w:rFonts w:cstheme="minorHAnsi"/>
          <w:bCs/>
          <w:sz w:val="20"/>
          <w:szCs w:val="20"/>
        </w:rPr>
        <w:t>le cui opere sono un evidente e felice</w:t>
      </w:r>
      <w:r w:rsidR="00D502A0">
        <w:rPr>
          <w:rFonts w:cstheme="minorHAnsi"/>
          <w:bCs/>
          <w:sz w:val="20"/>
          <w:szCs w:val="20"/>
        </w:rPr>
        <w:t xml:space="preserve"> combinazione di </w:t>
      </w:r>
      <w:r w:rsidR="00D502A0" w:rsidRPr="00507267">
        <w:rPr>
          <w:rFonts w:cstheme="minorHAnsi"/>
          <w:b/>
          <w:sz w:val="20"/>
          <w:szCs w:val="20"/>
        </w:rPr>
        <w:t>influenze europee e medievali</w:t>
      </w:r>
      <w:r w:rsidR="00D502A0">
        <w:rPr>
          <w:rFonts w:cstheme="minorHAnsi"/>
          <w:bCs/>
          <w:sz w:val="20"/>
          <w:szCs w:val="20"/>
        </w:rPr>
        <w:t xml:space="preserve">, </w:t>
      </w:r>
      <w:r w:rsidR="001A4F4F">
        <w:rPr>
          <w:rFonts w:cstheme="minorHAnsi"/>
          <w:bCs/>
          <w:sz w:val="20"/>
          <w:szCs w:val="20"/>
        </w:rPr>
        <w:t>artefice di una</w:t>
      </w:r>
      <w:r w:rsidR="001E16A4">
        <w:rPr>
          <w:rFonts w:cstheme="minorHAnsi"/>
          <w:bCs/>
          <w:sz w:val="20"/>
          <w:szCs w:val="20"/>
        </w:rPr>
        <w:t xml:space="preserve"> tendenza </w:t>
      </w:r>
      <w:r w:rsidR="001E16A4" w:rsidRPr="00507267">
        <w:rPr>
          <w:rFonts w:cstheme="minorHAnsi"/>
          <w:b/>
          <w:sz w:val="20"/>
          <w:szCs w:val="20"/>
        </w:rPr>
        <w:t>architettonica innovativa</w:t>
      </w:r>
      <w:r w:rsidR="001E16A4">
        <w:rPr>
          <w:rFonts w:cstheme="minorHAnsi"/>
          <w:bCs/>
          <w:sz w:val="20"/>
          <w:szCs w:val="20"/>
        </w:rPr>
        <w:t xml:space="preserve">, </w:t>
      </w:r>
      <w:r w:rsidR="00274A46">
        <w:rPr>
          <w:rFonts w:cstheme="minorHAnsi"/>
          <w:bCs/>
          <w:sz w:val="20"/>
          <w:szCs w:val="20"/>
        </w:rPr>
        <w:t>c</w:t>
      </w:r>
      <w:r w:rsidR="00274A46" w:rsidRPr="00274A46">
        <w:rPr>
          <w:rFonts w:cstheme="minorHAnsi"/>
          <w:bCs/>
          <w:sz w:val="20"/>
          <w:szCs w:val="20"/>
        </w:rPr>
        <w:t>ontrariamente ad altri architetti del modernismo</w:t>
      </w:r>
      <w:r w:rsidR="00274A46">
        <w:rPr>
          <w:rFonts w:cstheme="minorHAnsi"/>
          <w:bCs/>
          <w:sz w:val="20"/>
          <w:szCs w:val="20"/>
        </w:rPr>
        <w:t>. Nei suoi capolavori</w:t>
      </w:r>
      <w:r w:rsidR="001A4F4F">
        <w:rPr>
          <w:rFonts w:cstheme="minorHAnsi"/>
          <w:bCs/>
          <w:sz w:val="20"/>
          <w:szCs w:val="20"/>
        </w:rPr>
        <w:t xml:space="preserve">, </w:t>
      </w:r>
      <w:r w:rsidR="00274A46">
        <w:rPr>
          <w:rFonts w:cstheme="minorHAnsi"/>
          <w:bCs/>
          <w:sz w:val="20"/>
          <w:szCs w:val="20"/>
        </w:rPr>
        <w:t>infatti</w:t>
      </w:r>
      <w:r w:rsidR="001A4F4F">
        <w:rPr>
          <w:rFonts w:cstheme="minorHAnsi"/>
          <w:bCs/>
          <w:sz w:val="20"/>
          <w:szCs w:val="20"/>
        </w:rPr>
        <w:t>,</w:t>
      </w:r>
      <w:r w:rsidR="00274A46">
        <w:rPr>
          <w:rFonts w:cstheme="minorHAnsi"/>
          <w:bCs/>
          <w:sz w:val="20"/>
          <w:szCs w:val="20"/>
        </w:rPr>
        <w:t xml:space="preserve"> </w:t>
      </w:r>
      <w:r w:rsidR="00C954D5">
        <w:rPr>
          <w:rFonts w:cstheme="minorHAnsi"/>
          <w:bCs/>
          <w:sz w:val="20"/>
          <w:szCs w:val="20"/>
        </w:rPr>
        <w:t>si notano l’eliminazione di</w:t>
      </w:r>
      <w:r w:rsidR="006371D2">
        <w:rPr>
          <w:rFonts w:cstheme="minorHAnsi"/>
          <w:bCs/>
          <w:sz w:val="20"/>
          <w:szCs w:val="20"/>
        </w:rPr>
        <w:t xml:space="preserve"> materiale inessenziale dagli edifici, rendendoli maggiormente </w:t>
      </w:r>
      <w:r w:rsidR="006371D2" w:rsidRPr="00BB3FA9">
        <w:rPr>
          <w:rFonts w:cstheme="minorHAnsi"/>
          <w:b/>
          <w:sz w:val="20"/>
          <w:szCs w:val="20"/>
        </w:rPr>
        <w:t>leggeri</w:t>
      </w:r>
      <w:r w:rsidR="006371D2">
        <w:rPr>
          <w:rFonts w:cstheme="minorHAnsi"/>
          <w:bCs/>
          <w:sz w:val="20"/>
          <w:szCs w:val="20"/>
        </w:rPr>
        <w:t xml:space="preserve">, oltre </w:t>
      </w:r>
      <w:r w:rsidR="00BB6930">
        <w:rPr>
          <w:rFonts w:cstheme="minorHAnsi"/>
          <w:bCs/>
          <w:sz w:val="20"/>
          <w:szCs w:val="20"/>
        </w:rPr>
        <w:t>all’uso di</w:t>
      </w:r>
      <w:r w:rsidR="006371D2">
        <w:rPr>
          <w:rFonts w:cstheme="minorHAnsi"/>
          <w:bCs/>
          <w:sz w:val="20"/>
          <w:szCs w:val="20"/>
        </w:rPr>
        <w:t xml:space="preserve"> </w:t>
      </w:r>
      <w:r w:rsidR="001E16A4" w:rsidRPr="00BB3FA9">
        <w:rPr>
          <w:rFonts w:cstheme="minorHAnsi"/>
          <w:b/>
          <w:sz w:val="20"/>
          <w:szCs w:val="20"/>
        </w:rPr>
        <w:t>ferro battuto</w:t>
      </w:r>
      <w:r w:rsidR="001E16A4">
        <w:rPr>
          <w:rFonts w:cstheme="minorHAnsi"/>
          <w:bCs/>
          <w:sz w:val="20"/>
          <w:szCs w:val="20"/>
        </w:rPr>
        <w:t xml:space="preserve"> e </w:t>
      </w:r>
      <w:r w:rsidR="001E16A4" w:rsidRPr="00BB3FA9">
        <w:rPr>
          <w:rFonts w:cstheme="minorHAnsi"/>
          <w:b/>
          <w:sz w:val="20"/>
          <w:szCs w:val="20"/>
        </w:rPr>
        <w:t>mattone a vista</w:t>
      </w:r>
      <w:r w:rsidR="006371D2">
        <w:rPr>
          <w:rFonts w:cstheme="minorHAnsi"/>
          <w:bCs/>
          <w:sz w:val="20"/>
          <w:szCs w:val="20"/>
        </w:rPr>
        <w:t xml:space="preserve">, </w:t>
      </w:r>
      <w:r w:rsidR="006371D2" w:rsidRPr="006371D2">
        <w:rPr>
          <w:rFonts w:cstheme="minorHAnsi"/>
          <w:bCs/>
          <w:sz w:val="20"/>
          <w:szCs w:val="20"/>
        </w:rPr>
        <w:t>mantenendo l</w:t>
      </w:r>
      <w:r w:rsidR="006371D2">
        <w:rPr>
          <w:rFonts w:cstheme="minorHAnsi"/>
          <w:bCs/>
          <w:sz w:val="20"/>
          <w:szCs w:val="20"/>
        </w:rPr>
        <w:t>’</w:t>
      </w:r>
      <w:r w:rsidR="006371D2" w:rsidRPr="00BB3FA9">
        <w:rPr>
          <w:rFonts w:cstheme="minorHAnsi"/>
          <w:b/>
          <w:sz w:val="20"/>
          <w:szCs w:val="20"/>
        </w:rPr>
        <w:t>ornamento</w:t>
      </w:r>
      <w:r w:rsidR="006371D2" w:rsidRPr="006371D2">
        <w:rPr>
          <w:rFonts w:cstheme="minorHAnsi"/>
          <w:bCs/>
          <w:sz w:val="20"/>
          <w:szCs w:val="20"/>
        </w:rPr>
        <w:t xml:space="preserve"> come elemento </w:t>
      </w:r>
      <w:r w:rsidR="006371D2">
        <w:rPr>
          <w:rFonts w:cstheme="minorHAnsi"/>
          <w:bCs/>
          <w:sz w:val="20"/>
          <w:szCs w:val="20"/>
        </w:rPr>
        <w:t>principale.</w:t>
      </w:r>
    </w:p>
    <w:p w14:paraId="43E86473" w14:textId="33E75578" w:rsidR="002D2389" w:rsidRDefault="00545214" w:rsidP="0075409B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Il modo migliore per apprezzare</w:t>
      </w:r>
      <w:r w:rsidR="007B259B">
        <w:rPr>
          <w:rFonts w:cstheme="minorHAnsi"/>
          <w:bCs/>
          <w:sz w:val="20"/>
          <w:szCs w:val="20"/>
        </w:rPr>
        <w:t xml:space="preserve"> a Barcellona</w:t>
      </w:r>
      <w:r>
        <w:rPr>
          <w:rFonts w:cstheme="minorHAnsi"/>
          <w:bCs/>
          <w:sz w:val="20"/>
          <w:szCs w:val="20"/>
        </w:rPr>
        <w:t xml:space="preserve"> le opere di questa corrente</w:t>
      </w:r>
      <w:r w:rsidR="00961BD3">
        <w:rPr>
          <w:rFonts w:cstheme="minorHAnsi"/>
          <w:bCs/>
          <w:sz w:val="20"/>
          <w:szCs w:val="20"/>
        </w:rPr>
        <w:t xml:space="preserve"> (che vanta il maggior numero di edifici modernisti nella Lista del Patrimonio Mondiale </w:t>
      </w:r>
      <w:r w:rsidR="007B259B">
        <w:rPr>
          <w:rFonts w:cstheme="minorHAnsi"/>
          <w:bCs/>
          <w:sz w:val="20"/>
          <w:szCs w:val="20"/>
        </w:rPr>
        <w:t xml:space="preserve"> UNESCO </w:t>
      </w:r>
      <w:r w:rsidR="00961BD3">
        <w:rPr>
          <w:rFonts w:cstheme="minorHAnsi"/>
          <w:bCs/>
          <w:sz w:val="20"/>
          <w:szCs w:val="20"/>
        </w:rPr>
        <w:t>– in totale 9</w:t>
      </w:r>
      <w:r w:rsidR="00585C6A">
        <w:rPr>
          <w:rFonts w:cstheme="minorHAnsi"/>
          <w:bCs/>
          <w:sz w:val="20"/>
          <w:szCs w:val="20"/>
        </w:rPr>
        <w:t>, sette de</w:t>
      </w:r>
      <w:r w:rsidR="007B259B">
        <w:rPr>
          <w:rFonts w:cstheme="minorHAnsi"/>
          <w:bCs/>
          <w:sz w:val="20"/>
          <w:szCs w:val="20"/>
        </w:rPr>
        <w:t>i</w:t>
      </w:r>
      <w:r w:rsidR="00585C6A">
        <w:rPr>
          <w:rFonts w:cstheme="minorHAnsi"/>
          <w:bCs/>
          <w:sz w:val="20"/>
          <w:szCs w:val="20"/>
        </w:rPr>
        <w:t xml:space="preserve"> quali sono opera di Antoni Gaud</w:t>
      </w:r>
      <w:r w:rsidR="00D91A2F">
        <w:rPr>
          <w:rFonts w:cstheme="minorHAnsi"/>
          <w:bCs/>
          <w:sz w:val="20"/>
          <w:szCs w:val="20"/>
        </w:rPr>
        <w:t>í</w:t>
      </w:r>
      <w:r w:rsidR="00585C6A">
        <w:rPr>
          <w:rFonts w:cstheme="minorHAnsi"/>
          <w:bCs/>
          <w:sz w:val="20"/>
          <w:szCs w:val="20"/>
        </w:rPr>
        <w:t>)</w:t>
      </w:r>
      <w:r>
        <w:rPr>
          <w:rFonts w:cstheme="minorHAnsi"/>
          <w:bCs/>
          <w:sz w:val="20"/>
          <w:szCs w:val="20"/>
        </w:rPr>
        <w:t xml:space="preserve"> è </w:t>
      </w:r>
      <w:r w:rsidR="001A4F4F">
        <w:rPr>
          <w:rFonts w:cstheme="minorHAnsi"/>
          <w:bCs/>
          <w:sz w:val="20"/>
          <w:szCs w:val="20"/>
        </w:rPr>
        <w:t>quella di percorrere</w:t>
      </w:r>
      <w:r>
        <w:rPr>
          <w:rFonts w:cstheme="minorHAnsi"/>
          <w:bCs/>
          <w:sz w:val="20"/>
          <w:szCs w:val="20"/>
        </w:rPr>
        <w:t xml:space="preserve"> la </w:t>
      </w:r>
      <w:hyperlink r:id="rId14" w:history="1">
        <w:r w:rsidRPr="00ED7F07">
          <w:rPr>
            <w:rStyle w:val="Collegamentoipertestuale"/>
            <w:rFonts w:cstheme="minorHAnsi"/>
            <w:b/>
            <w:sz w:val="20"/>
            <w:szCs w:val="20"/>
          </w:rPr>
          <w:t>Ruta del Modernismo</w:t>
        </w:r>
      </w:hyperlink>
      <w:r w:rsidR="00E55A0E">
        <w:rPr>
          <w:rFonts w:cstheme="minorHAnsi"/>
          <w:bCs/>
          <w:sz w:val="20"/>
          <w:szCs w:val="20"/>
        </w:rPr>
        <w:t xml:space="preserve">, </w:t>
      </w:r>
      <w:r w:rsidR="00C21E1C">
        <w:rPr>
          <w:rFonts w:cstheme="minorHAnsi"/>
          <w:bCs/>
          <w:sz w:val="20"/>
          <w:szCs w:val="20"/>
        </w:rPr>
        <w:t>contrassegnata da una mattonella rossa rotonda con rappresentato</w:t>
      </w:r>
      <w:r w:rsidR="00E55A0E">
        <w:rPr>
          <w:rFonts w:cstheme="minorHAnsi"/>
          <w:bCs/>
          <w:sz w:val="20"/>
          <w:szCs w:val="20"/>
        </w:rPr>
        <w:t xml:space="preserve"> </w:t>
      </w:r>
      <w:r w:rsidR="00DE20F3">
        <w:rPr>
          <w:rFonts w:cstheme="minorHAnsi"/>
          <w:bCs/>
          <w:sz w:val="20"/>
          <w:szCs w:val="20"/>
        </w:rPr>
        <w:t>‘</w:t>
      </w:r>
      <w:proofErr w:type="spellStart"/>
      <w:r w:rsidR="00DE20F3" w:rsidRPr="00ED7F07">
        <w:rPr>
          <w:rFonts w:cstheme="minorHAnsi"/>
          <w:b/>
          <w:i/>
          <w:iCs/>
          <w:sz w:val="20"/>
          <w:szCs w:val="20"/>
        </w:rPr>
        <w:t>el</w:t>
      </w:r>
      <w:proofErr w:type="spellEnd"/>
      <w:r w:rsidR="00DE20F3" w:rsidRPr="00ED7F07">
        <w:rPr>
          <w:rFonts w:cstheme="minorHAnsi"/>
          <w:b/>
          <w:i/>
          <w:iCs/>
          <w:sz w:val="20"/>
          <w:szCs w:val="20"/>
        </w:rPr>
        <w:t xml:space="preserve"> </w:t>
      </w:r>
      <w:proofErr w:type="spellStart"/>
      <w:r w:rsidR="00DE20F3" w:rsidRPr="00ED7F07">
        <w:rPr>
          <w:rFonts w:cstheme="minorHAnsi"/>
          <w:b/>
          <w:i/>
          <w:iCs/>
          <w:sz w:val="20"/>
          <w:szCs w:val="20"/>
        </w:rPr>
        <w:t>panot</w:t>
      </w:r>
      <w:proofErr w:type="spellEnd"/>
      <w:r w:rsidR="00DE20F3" w:rsidRPr="00ED7F07">
        <w:rPr>
          <w:rFonts w:cstheme="minorHAnsi"/>
          <w:b/>
          <w:i/>
          <w:iCs/>
          <w:sz w:val="20"/>
          <w:szCs w:val="20"/>
        </w:rPr>
        <w:t xml:space="preserve"> de </w:t>
      </w:r>
      <w:proofErr w:type="spellStart"/>
      <w:r w:rsidR="00DE20F3" w:rsidRPr="00ED7F07">
        <w:rPr>
          <w:rFonts w:cstheme="minorHAnsi"/>
          <w:b/>
          <w:i/>
          <w:iCs/>
          <w:sz w:val="20"/>
          <w:szCs w:val="20"/>
        </w:rPr>
        <w:t>flor</w:t>
      </w:r>
      <w:proofErr w:type="spellEnd"/>
      <w:r w:rsidR="00DE20F3">
        <w:rPr>
          <w:rFonts w:cstheme="minorHAnsi"/>
          <w:bCs/>
          <w:sz w:val="20"/>
          <w:szCs w:val="20"/>
        </w:rPr>
        <w:t xml:space="preserve">’, </w:t>
      </w:r>
      <w:r w:rsidR="00DE20F3" w:rsidRPr="00DE20F3">
        <w:rPr>
          <w:rFonts w:cstheme="minorHAnsi"/>
          <w:bCs/>
          <w:sz w:val="20"/>
          <w:szCs w:val="20"/>
        </w:rPr>
        <w:t>detto anche “fiore di Barcellona” o “rosa di Barcellona”</w:t>
      </w:r>
      <w:r w:rsidR="009D63C9">
        <w:rPr>
          <w:rFonts w:cstheme="minorHAnsi"/>
          <w:bCs/>
          <w:sz w:val="20"/>
          <w:szCs w:val="20"/>
        </w:rPr>
        <w:t xml:space="preserve"> (</w:t>
      </w:r>
      <w:proofErr w:type="spellStart"/>
      <w:r w:rsidR="009D63C9" w:rsidRPr="0004683A">
        <w:rPr>
          <w:rFonts w:cstheme="minorHAnsi"/>
          <w:bCs/>
          <w:i/>
          <w:iCs/>
          <w:sz w:val="20"/>
          <w:szCs w:val="20"/>
        </w:rPr>
        <w:t>ndr</w:t>
      </w:r>
      <w:proofErr w:type="spellEnd"/>
      <w:r w:rsidR="009D63C9" w:rsidRPr="0004683A">
        <w:rPr>
          <w:rFonts w:cstheme="minorHAnsi"/>
          <w:bCs/>
          <w:i/>
          <w:iCs/>
          <w:sz w:val="20"/>
          <w:szCs w:val="20"/>
        </w:rPr>
        <w:t>. sono 120 sparse in tutta la città</w:t>
      </w:r>
      <w:r w:rsidR="0004683A">
        <w:rPr>
          <w:rFonts w:cstheme="minorHAnsi"/>
          <w:bCs/>
          <w:sz w:val="20"/>
          <w:szCs w:val="20"/>
        </w:rPr>
        <w:t>)</w:t>
      </w:r>
      <w:r w:rsidR="00DE20F3" w:rsidRPr="00DE20F3">
        <w:rPr>
          <w:rFonts w:cstheme="minorHAnsi"/>
          <w:bCs/>
          <w:sz w:val="20"/>
          <w:szCs w:val="20"/>
        </w:rPr>
        <w:t>.</w:t>
      </w:r>
    </w:p>
    <w:p w14:paraId="429644D0" w14:textId="4584E9EF" w:rsidR="00CE2F96" w:rsidRPr="00814145" w:rsidRDefault="005569BB" w:rsidP="00CE2F96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Tra gli edifi</w:t>
      </w:r>
      <w:r w:rsidR="00CE2F96">
        <w:rPr>
          <w:rFonts w:cstheme="minorHAnsi"/>
          <w:bCs/>
          <w:sz w:val="20"/>
          <w:szCs w:val="20"/>
        </w:rPr>
        <w:t xml:space="preserve">ci progettati da </w:t>
      </w:r>
      <w:proofErr w:type="spellStart"/>
      <w:r w:rsidR="00CE2F96">
        <w:rPr>
          <w:rFonts w:cstheme="minorHAnsi"/>
          <w:bCs/>
          <w:sz w:val="20"/>
          <w:szCs w:val="20"/>
        </w:rPr>
        <w:t>Domènech</w:t>
      </w:r>
      <w:proofErr w:type="spellEnd"/>
      <w:r w:rsidR="00CE2F96">
        <w:rPr>
          <w:rFonts w:cstheme="minorHAnsi"/>
          <w:bCs/>
          <w:sz w:val="20"/>
          <w:szCs w:val="20"/>
        </w:rPr>
        <w:t xml:space="preserve"> i Montaner assolutamente da non perdere sono </w:t>
      </w:r>
      <w:r w:rsidR="00CE2F96" w:rsidRPr="00814145">
        <w:rPr>
          <w:rFonts w:cstheme="minorHAnsi"/>
          <w:bCs/>
          <w:sz w:val="20"/>
          <w:szCs w:val="20"/>
        </w:rPr>
        <w:t xml:space="preserve">il </w:t>
      </w:r>
      <w:hyperlink r:id="rId15" w:history="1">
        <w:r w:rsidR="00CE2F96" w:rsidRPr="00465E41">
          <w:rPr>
            <w:rStyle w:val="Collegamentoipertestuale"/>
            <w:rFonts w:cstheme="minorHAnsi"/>
            <w:b/>
            <w:sz w:val="20"/>
            <w:szCs w:val="20"/>
          </w:rPr>
          <w:t xml:space="preserve">Palau de la </w:t>
        </w:r>
        <w:proofErr w:type="spellStart"/>
        <w:r w:rsidR="00CE2F96" w:rsidRPr="00465E41">
          <w:rPr>
            <w:rStyle w:val="Collegamentoipertestuale"/>
            <w:rFonts w:cstheme="minorHAnsi"/>
            <w:b/>
            <w:sz w:val="20"/>
            <w:szCs w:val="20"/>
          </w:rPr>
          <w:t>Música</w:t>
        </w:r>
        <w:proofErr w:type="spellEnd"/>
        <w:r w:rsidR="00CE2F96" w:rsidRPr="00465E41">
          <w:rPr>
            <w:rStyle w:val="Collegamentoipertestuale"/>
            <w:rFonts w:cstheme="minorHAnsi"/>
            <w:b/>
            <w:sz w:val="20"/>
            <w:szCs w:val="20"/>
          </w:rPr>
          <w:t xml:space="preserve"> Catalana</w:t>
        </w:r>
      </w:hyperlink>
      <w:r w:rsidR="00FF487A">
        <w:rPr>
          <w:rFonts w:cstheme="minorHAnsi"/>
          <w:bCs/>
          <w:sz w:val="20"/>
          <w:szCs w:val="20"/>
        </w:rPr>
        <w:t xml:space="preserve"> e</w:t>
      </w:r>
      <w:r w:rsidR="00CE2F96" w:rsidRPr="00814145">
        <w:rPr>
          <w:rFonts w:cstheme="minorHAnsi"/>
          <w:bCs/>
          <w:sz w:val="20"/>
          <w:szCs w:val="20"/>
        </w:rPr>
        <w:t xml:space="preserve"> </w:t>
      </w:r>
      <w:r w:rsidR="00FF487A" w:rsidRPr="00814145">
        <w:rPr>
          <w:rFonts w:cstheme="minorHAnsi"/>
          <w:bCs/>
          <w:sz w:val="20"/>
          <w:szCs w:val="20"/>
        </w:rPr>
        <w:t xml:space="preserve">il </w:t>
      </w:r>
      <w:hyperlink r:id="rId16" w:history="1">
        <w:r w:rsidR="00FF487A" w:rsidRPr="00866167">
          <w:rPr>
            <w:rStyle w:val="Collegamentoipertestuale"/>
            <w:rFonts w:cstheme="minorHAnsi"/>
            <w:b/>
            <w:sz w:val="20"/>
            <w:szCs w:val="20"/>
          </w:rPr>
          <w:t xml:space="preserve">Recinte Modernista de </w:t>
        </w:r>
        <w:proofErr w:type="spellStart"/>
        <w:r w:rsidR="00FF487A" w:rsidRPr="00866167">
          <w:rPr>
            <w:rStyle w:val="Collegamentoipertestuale"/>
            <w:rFonts w:cstheme="minorHAnsi"/>
            <w:b/>
            <w:sz w:val="20"/>
            <w:szCs w:val="20"/>
          </w:rPr>
          <w:t>Sant</w:t>
        </w:r>
        <w:proofErr w:type="spellEnd"/>
        <w:r w:rsidR="00FF487A" w:rsidRPr="00866167">
          <w:rPr>
            <w:rStyle w:val="Collegamentoipertestuale"/>
            <w:rFonts w:cstheme="minorHAnsi"/>
            <w:b/>
            <w:sz w:val="20"/>
            <w:szCs w:val="20"/>
          </w:rPr>
          <w:t xml:space="preserve"> Pau</w:t>
        </w:r>
      </w:hyperlink>
      <w:r w:rsidR="00FF487A">
        <w:rPr>
          <w:rFonts w:cstheme="minorHAnsi"/>
          <w:bCs/>
          <w:sz w:val="20"/>
          <w:szCs w:val="20"/>
        </w:rPr>
        <w:t>, entramb</w:t>
      </w:r>
      <w:r w:rsidR="00093EDE">
        <w:rPr>
          <w:rFonts w:cstheme="minorHAnsi"/>
          <w:bCs/>
          <w:sz w:val="20"/>
          <w:szCs w:val="20"/>
        </w:rPr>
        <w:t xml:space="preserve">i </w:t>
      </w:r>
      <w:r w:rsidR="00866167">
        <w:rPr>
          <w:rFonts w:cstheme="minorHAnsi"/>
          <w:b/>
          <w:sz w:val="20"/>
          <w:szCs w:val="20"/>
        </w:rPr>
        <w:t>P</w:t>
      </w:r>
      <w:r w:rsidR="00CE2F96" w:rsidRPr="00866167">
        <w:rPr>
          <w:rFonts w:cstheme="minorHAnsi"/>
          <w:b/>
          <w:sz w:val="20"/>
          <w:szCs w:val="20"/>
        </w:rPr>
        <w:t>atrimonio UNESCO dal 1997</w:t>
      </w:r>
      <w:r w:rsidR="00CE2F96" w:rsidRPr="00814145">
        <w:rPr>
          <w:rFonts w:cstheme="minorHAnsi"/>
          <w:bCs/>
          <w:sz w:val="20"/>
          <w:szCs w:val="20"/>
        </w:rPr>
        <w:t xml:space="preserve">. </w:t>
      </w:r>
      <w:r w:rsidR="002B3107">
        <w:rPr>
          <w:rFonts w:cstheme="minorHAnsi"/>
          <w:bCs/>
          <w:sz w:val="20"/>
          <w:szCs w:val="20"/>
        </w:rPr>
        <w:t xml:space="preserve">Ciò che colpisce subito del </w:t>
      </w:r>
      <w:r w:rsidR="002B3107" w:rsidRPr="00B440C3">
        <w:rPr>
          <w:rFonts w:cstheme="minorHAnsi"/>
          <w:b/>
          <w:sz w:val="20"/>
          <w:szCs w:val="20"/>
        </w:rPr>
        <w:t>Palau</w:t>
      </w:r>
      <w:r w:rsidR="002B3107">
        <w:rPr>
          <w:rFonts w:cstheme="minorHAnsi"/>
          <w:bCs/>
          <w:sz w:val="20"/>
          <w:szCs w:val="20"/>
        </w:rPr>
        <w:t xml:space="preserve"> è la sua facciata</w:t>
      </w:r>
      <w:r w:rsidR="00926D93">
        <w:rPr>
          <w:rFonts w:cstheme="minorHAnsi"/>
          <w:bCs/>
          <w:sz w:val="20"/>
          <w:szCs w:val="20"/>
        </w:rPr>
        <w:t xml:space="preserve">, </w:t>
      </w:r>
      <w:r w:rsidR="007B259B">
        <w:rPr>
          <w:rFonts w:cstheme="minorHAnsi"/>
          <w:bCs/>
          <w:sz w:val="20"/>
          <w:szCs w:val="20"/>
        </w:rPr>
        <w:t>animata da</w:t>
      </w:r>
      <w:r w:rsidR="00926D93">
        <w:rPr>
          <w:rFonts w:cstheme="minorHAnsi"/>
          <w:bCs/>
          <w:sz w:val="20"/>
          <w:szCs w:val="20"/>
        </w:rPr>
        <w:t xml:space="preserve"> una moltitudine di colori, decorazioni e stravaganza</w:t>
      </w:r>
      <w:r w:rsidR="007B259B">
        <w:rPr>
          <w:rFonts w:cstheme="minorHAnsi"/>
          <w:bCs/>
          <w:sz w:val="20"/>
          <w:szCs w:val="20"/>
        </w:rPr>
        <w:t xml:space="preserve">: magnifico </w:t>
      </w:r>
      <w:r w:rsidR="00775AFD" w:rsidRPr="00775AFD">
        <w:rPr>
          <w:rFonts w:cstheme="minorHAnsi"/>
          <w:bCs/>
          <w:sz w:val="20"/>
          <w:szCs w:val="20"/>
        </w:rPr>
        <w:t>il massiccio gruppo scultoreo</w:t>
      </w:r>
      <w:r w:rsidR="007B259B">
        <w:rPr>
          <w:rFonts w:cstheme="minorHAnsi"/>
          <w:bCs/>
          <w:sz w:val="20"/>
          <w:szCs w:val="20"/>
        </w:rPr>
        <w:t>,</w:t>
      </w:r>
      <w:r w:rsidR="00775AFD" w:rsidRPr="00775AFD">
        <w:rPr>
          <w:rFonts w:cstheme="minorHAnsi"/>
          <w:bCs/>
          <w:sz w:val="20"/>
          <w:szCs w:val="20"/>
        </w:rPr>
        <w:t xml:space="preserve"> </w:t>
      </w:r>
      <w:r w:rsidR="007B259B">
        <w:rPr>
          <w:rFonts w:cstheme="minorHAnsi"/>
          <w:bCs/>
          <w:sz w:val="20"/>
          <w:szCs w:val="20"/>
        </w:rPr>
        <w:t xml:space="preserve">posto </w:t>
      </w:r>
      <w:r w:rsidR="00775AFD" w:rsidRPr="00775AFD">
        <w:rPr>
          <w:rFonts w:cstheme="minorHAnsi"/>
          <w:bCs/>
          <w:sz w:val="20"/>
          <w:szCs w:val="20"/>
        </w:rPr>
        <w:t>su</w:t>
      </w:r>
      <w:r w:rsidR="007B259B">
        <w:rPr>
          <w:rFonts w:cstheme="minorHAnsi"/>
          <w:bCs/>
          <w:sz w:val="20"/>
          <w:szCs w:val="20"/>
        </w:rPr>
        <w:t xml:space="preserve"> di un </w:t>
      </w:r>
      <w:r w:rsidR="00775AFD" w:rsidRPr="00775AFD">
        <w:rPr>
          <w:rFonts w:cstheme="minorHAnsi"/>
          <w:bCs/>
          <w:sz w:val="20"/>
          <w:szCs w:val="20"/>
        </w:rPr>
        <w:t>angolo</w:t>
      </w:r>
      <w:r w:rsidR="007B259B">
        <w:rPr>
          <w:rFonts w:cstheme="minorHAnsi"/>
          <w:bCs/>
          <w:sz w:val="20"/>
          <w:szCs w:val="20"/>
        </w:rPr>
        <w:t>,</w:t>
      </w:r>
      <w:r w:rsidR="00775AFD" w:rsidRPr="00775AFD">
        <w:rPr>
          <w:rFonts w:cstheme="minorHAnsi"/>
          <w:bCs/>
          <w:sz w:val="20"/>
          <w:szCs w:val="20"/>
        </w:rPr>
        <w:t xml:space="preserve"> che simbolizza la musica catalana.</w:t>
      </w:r>
      <w:r w:rsidR="005D434D">
        <w:rPr>
          <w:rFonts w:cstheme="minorHAnsi"/>
          <w:bCs/>
          <w:sz w:val="20"/>
          <w:szCs w:val="20"/>
        </w:rPr>
        <w:t xml:space="preserve"> L’interno mostra ambienti decorati e studiati nei minimi dettagli, come la sala concerti</w:t>
      </w:r>
      <w:r w:rsidR="00E43142">
        <w:rPr>
          <w:rFonts w:cstheme="minorHAnsi"/>
          <w:bCs/>
          <w:sz w:val="20"/>
          <w:szCs w:val="20"/>
        </w:rPr>
        <w:t>, una delle più original</w:t>
      </w:r>
      <w:r w:rsidR="00110B4E">
        <w:rPr>
          <w:rFonts w:cstheme="minorHAnsi"/>
          <w:bCs/>
          <w:sz w:val="20"/>
          <w:szCs w:val="20"/>
        </w:rPr>
        <w:t>i</w:t>
      </w:r>
      <w:r w:rsidR="00E43142">
        <w:rPr>
          <w:rFonts w:cstheme="minorHAnsi"/>
          <w:bCs/>
          <w:sz w:val="20"/>
          <w:szCs w:val="20"/>
        </w:rPr>
        <w:t xml:space="preserve"> al mondo</w:t>
      </w:r>
      <w:r w:rsidR="007B259B">
        <w:rPr>
          <w:rFonts w:cstheme="minorHAnsi"/>
          <w:bCs/>
          <w:sz w:val="20"/>
          <w:szCs w:val="20"/>
        </w:rPr>
        <w:t>,</w:t>
      </w:r>
      <w:r w:rsidR="00E43142">
        <w:rPr>
          <w:rFonts w:cstheme="minorHAnsi"/>
          <w:bCs/>
          <w:sz w:val="20"/>
          <w:szCs w:val="20"/>
        </w:rPr>
        <w:t xml:space="preserve"> </w:t>
      </w:r>
      <w:r w:rsidR="00D00D32">
        <w:rPr>
          <w:rFonts w:cstheme="minorHAnsi"/>
          <w:bCs/>
          <w:sz w:val="20"/>
          <w:szCs w:val="20"/>
        </w:rPr>
        <w:t>con ampie vetrate e un lucernaio centrale a goccia</w:t>
      </w:r>
      <w:r w:rsidR="000D1659">
        <w:rPr>
          <w:rFonts w:cstheme="minorHAnsi"/>
          <w:bCs/>
          <w:sz w:val="20"/>
          <w:szCs w:val="20"/>
        </w:rPr>
        <w:t xml:space="preserve"> </w:t>
      </w:r>
      <w:r w:rsidR="00BA0ACB">
        <w:rPr>
          <w:rFonts w:cstheme="minorHAnsi"/>
          <w:bCs/>
          <w:sz w:val="20"/>
          <w:szCs w:val="20"/>
        </w:rPr>
        <w:t xml:space="preserve">che </w:t>
      </w:r>
      <w:r w:rsidR="000D1659" w:rsidRPr="000D1659">
        <w:rPr>
          <w:rFonts w:cstheme="minorHAnsi"/>
          <w:bCs/>
          <w:sz w:val="20"/>
          <w:szCs w:val="20"/>
        </w:rPr>
        <w:t>ospita spesso esibizioni musicali classiche, sinfoniche e corali</w:t>
      </w:r>
      <w:r w:rsidR="00D00D32">
        <w:rPr>
          <w:rFonts w:cstheme="minorHAnsi"/>
          <w:bCs/>
          <w:sz w:val="20"/>
          <w:szCs w:val="20"/>
        </w:rPr>
        <w:t xml:space="preserve">. </w:t>
      </w:r>
      <w:r w:rsidR="00CE2F96" w:rsidRPr="00814145">
        <w:rPr>
          <w:rFonts w:cstheme="minorHAnsi"/>
          <w:bCs/>
          <w:sz w:val="20"/>
          <w:szCs w:val="20"/>
        </w:rPr>
        <w:t>Da vedere</w:t>
      </w:r>
      <w:r w:rsidR="00D00D32">
        <w:rPr>
          <w:rFonts w:cstheme="minorHAnsi"/>
          <w:bCs/>
          <w:sz w:val="20"/>
          <w:szCs w:val="20"/>
        </w:rPr>
        <w:t xml:space="preserve"> anche</w:t>
      </w:r>
      <w:r w:rsidR="00CE2F96" w:rsidRPr="00814145">
        <w:rPr>
          <w:rFonts w:cstheme="minorHAnsi"/>
          <w:bCs/>
          <w:sz w:val="20"/>
          <w:szCs w:val="20"/>
        </w:rPr>
        <w:t xml:space="preserve"> la </w:t>
      </w:r>
      <w:r w:rsidR="00CE2F96" w:rsidRPr="00D31BE7">
        <w:rPr>
          <w:rFonts w:cstheme="minorHAnsi"/>
          <w:b/>
          <w:sz w:val="20"/>
          <w:szCs w:val="20"/>
        </w:rPr>
        <w:t>Sala Prove dell’</w:t>
      </w:r>
      <w:proofErr w:type="spellStart"/>
      <w:r w:rsidR="00CE2F96" w:rsidRPr="00D31BE7">
        <w:rPr>
          <w:rFonts w:cstheme="minorHAnsi"/>
          <w:b/>
          <w:sz w:val="20"/>
          <w:szCs w:val="20"/>
        </w:rPr>
        <w:t>Orfeó</w:t>
      </w:r>
      <w:proofErr w:type="spellEnd"/>
      <w:r w:rsidR="00CE2F96" w:rsidRPr="00D31BE7">
        <w:rPr>
          <w:rFonts w:cstheme="minorHAnsi"/>
          <w:b/>
          <w:sz w:val="20"/>
          <w:szCs w:val="20"/>
        </w:rPr>
        <w:t xml:space="preserve"> </w:t>
      </w:r>
      <w:proofErr w:type="spellStart"/>
      <w:r w:rsidR="00CE2F96" w:rsidRPr="00D31BE7">
        <w:rPr>
          <w:rFonts w:cstheme="minorHAnsi"/>
          <w:b/>
          <w:sz w:val="20"/>
          <w:szCs w:val="20"/>
        </w:rPr>
        <w:t>Català</w:t>
      </w:r>
      <w:proofErr w:type="spellEnd"/>
      <w:r w:rsidR="006351CE">
        <w:rPr>
          <w:rFonts w:cstheme="minorHAnsi"/>
          <w:bCs/>
          <w:sz w:val="20"/>
          <w:szCs w:val="20"/>
        </w:rPr>
        <w:t xml:space="preserve"> (</w:t>
      </w:r>
      <w:r w:rsidR="006351CE" w:rsidRPr="006351CE">
        <w:rPr>
          <w:rFonts w:cstheme="minorHAnsi"/>
          <w:bCs/>
          <w:sz w:val="20"/>
          <w:szCs w:val="20"/>
        </w:rPr>
        <w:t>società corale catalana che commissionò i lavori del Palau</w:t>
      </w:r>
      <w:r w:rsidR="006351CE">
        <w:rPr>
          <w:rFonts w:cstheme="minorHAnsi"/>
          <w:bCs/>
          <w:sz w:val="20"/>
          <w:szCs w:val="20"/>
        </w:rPr>
        <w:t xml:space="preserve"> e che ancora oggi ha sede al suo interno) </w:t>
      </w:r>
      <w:r w:rsidR="00EB41F5">
        <w:rPr>
          <w:rFonts w:cstheme="minorHAnsi"/>
          <w:bCs/>
          <w:sz w:val="20"/>
          <w:szCs w:val="20"/>
        </w:rPr>
        <w:t>con un</w:t>
      </w:r>
      <w:r w:rsidR="00EB41F5" w:rsidRPr="00EB41F5">
        <w:rPr>
          <w:rFonts w:cstheme="minorHAnsi"/>
          <w:bCs/>
          <w:sz w:val="20"/>
          <w:szCs w:val="20"/>
        </w:rPr>
        <w:t xml:space="preserve"> arco semi-circolare di poltrone caratterizzato da vetrate e decorazioni tipiche del modernismo catalano</w:t>
      </w:r>
      <w:r w:rsidR="00EB41F5">
        <w:rPr>
          <w:rFonts w:cstheme="minorHAnsi"/>
          <w:bCs/>
          <w:sz w:val="20"/>
          <w:szCs w:val="20"/>
        </w:rPr>
        <w:t xml:space="preserve"> </w:t>
      </w:r>
      <w:r w:rsidR="006351CE">
        <w:rPr>
          <w:rFonts w:cstheme="minorHAnsi"/>
          <w:bCs/>
          <w:sz w:val="20"/>
          <w:szCs w:val="20"/>
        </w:rPr>
        <w:t>e la</w:t>
      </w:r>
      <w:r w:rsidR="00CE2F96" w:rsidRPr="00814145">
        <w:rPr>
          <w:rFonts w:cstheme="minorHAnsi"/>
          <w:bCs/>
          <w:sz w:val="20"/>
          <w:szCs w:val="20"/>
        </w:rPr>
        <w:t xml:space="preserve"> </w:t>
      </w:r>
      <w:r w:rsidR="00CE2F96" w:rsidRPr="00D31BE7">
        <w:rPr>
          <w:rFonts w:cstheme="minorHAnsi"/>
          <w:b/>
          <w:sz w:val="20"/>
          <w:szCs w:val="20"/>
        </w:rPr>
        <w:t xml:space="preserve">Sala </w:t>
      </w:r>
      <w:proofErr w:type="spellStart"/>
      <w:r w:rsidR="00CE2F96" w:rsidRPr="00D31BE7">
        <w:rPr>
          <w:rFonts w:cstheme="minorHAnsi"/>
          <w:b/>
          <w:sz w:val="20"/>
          <w:szCs w:val="20"/>
        </w:rPr>
        <w:t>Lluís</w:t>
      </w:r>
      <w:proofErr w:type="spellEnd"/>
      <w:r w:rsidR="00CE2F96" w:rsidRPr="00D31BE7">
        <w:rPr>
          <w:rFonts w:cstheme="minorHAnsi"/>
          <w:b/>
          <w:sz w:val="20"/>
          <w:szCs w:val="20"/>
        </w:rPr>
        <w:t xml:space="preserve"> Millet</w:t>
      </w:r>
      <w:r w:rsidR="005F4A93">
        <w:rPr>
          <w:rFonts w:cstheme="minorHAnsi"/>
          <w:bCs/>
          <w:sz w:val="20"/>
          <w:szCs w:val="20"/>
        </w:rPr>
        <w:t xml:space="preserve">, </w:t>
      </w:r>
      <w:r w:rsidR="00EB41F5">
        <w:rPr>
          <w:rFonts w:cstheme="minorHAnsi"/>
          <w:bCs/>
          <w:sz w:val="20"/>
          <w:szCs w:val="20"/>
        </w:rPr>
        <w:t>con</w:t>
      </w:r>
      <w:r w:rsidR="005F4A93">
        <w:rPr>
          <w:rFonts w:cstheme="minorHAnsi"/>
          <w:bCs/>
          <w:sz w:val="20"/>
          <w:szCs w:val="20"/>
        </w:rPr>
        <w:t xml:space="preserve"> </w:t>
      </w:r>
      <w:r w:rsidR="00606D54" w:rsidRPr="005F4A93">
        <w:rPr>
          <w:rFonts w:cstheme="minorHAnsi"/>
          <w:bCs/>
          <w:sz w:val="20"/>
          <w:szCs w:val="20"/>
        </w:rPr>
        <w:t xml:space="preserve">grandi finestre </w:t>
      </w:r>
      <w:r w:rsidR="00BC1A95">
        <w:rPr>
          <w:rFonts w:cstheme="minorHAnsi"/>
          <w:bCs/>
          <w:sz w:val="20"/>
          <w:szCs w:val="20"/>
        </w:rPr>
        <w:t>di</w:t>
      </w:r>
      <w:r w:rsidR="00606D54" w:rsidRPr="005F4A93">
        <w:rPr>
          <w:rFonts w:cstheme="minorHAnsi"/>
          <w:bCs/>
          <w:sz w:val="20"/>
          <w:szCs w:val="20"/>
        </w:rPr>
        <w:t xml:space="preserve"> vetri colorati</w:t>
      </w:r>
      <w:r w:rsidR="00606D54">
        <w:rPr>
          <w:rFonts w:cstheme="minorHAnsi"/>
          <w:bCs/>
          <w:sz w:val="20"/>
          <w:szCs w:val="20"/>
        </w:rPr>
        <w:t xml:space="preserve"> </w:t>
      </w:r>
      <w:r w:rsidR="00BC1A95">
        <w:rPr>
          <w:rFonts w:cstheme="minorHAnsi"/>
          <w:bCs/>
          <w:sz w:val="20"/>
          <w:szCs w:val="20"/>
        </w:rPr>
        <w:t>e alta ben due piani</w:t>
      </w:r>
      <w:r w:rsidR="00606D54">
        <w:rPr>
          <w:rFonts w:cstheme="minorHAnsi"/>
          <w:bCs/>
          <w:sz w:val="20"/>
          <w:szCs w:val="20"/>
        </w:rPr>
        <w:t>.</w:t>
      </w:r>
    </w:p>
    <w:p w14:paraId="18D81B80" w14:textId="06FCD33C" w:rsidR="00A82366" w:rsidRDefault="006351CE" w:rsidP="0075409B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Il </w:t>
      </w:r>
      <w:r w:rsidRPr="00D31BE7">
        <w:rPr>
          <w:rFonts w:cstheme="minorHAnsi"/>
          <w:b/>
          <w:sz w:val="20"/>
          <w:szCs w:val="20"/>
        </w:rPr>
        <w:t xml:space="preserve">Recinte </w:t>
      </w:r>
      <w:r w:rsidR="0018721E" w:rsidRPr="00D31BE7">
        <w:rPr>
          <w:rFonts w:cstheme="minorHAnsi"/>
          <w:b/>
          <w:sz w:val="20"/>
          <w:szCs w:val="20"/>
        </w:rPr>
        <w:t xml:space="preserve">Modernista de </w:t>
      </w:r>
      <w:proofErr w:type="spellStart"/>
      <w:r w:rsidR="0018721E" w:rsidRPr="00D31BE7">
        <w:rPr>
          <w:rFonts w:cstheme="minorHAnsi"/>
          <w:b/>
          <w:sz w:val="20"/>
          <w:szCs w:val="20"/>
        </w:rPr>
        <w:t>Sant</w:t>
      </w:r>
      <w:proofErr w:type="spellEnd"/>
      <w:r w:rsidR="0018721E" w:rsidRPr="00D31BE7">
        <w:rPr>
          <w:rFonts w:cstheme="minorHAnsi"/>
          <w:b/>
          <w:sz w:val="20"/>
          <w:szCs w:val="20"/>
        </w:rPr>
        <w:t xml:space="preserve"> Pau</w:t>
      </w:r>
      <w:r w:rsidR="0018721E">
        <w:rPr>
          <w:rFonts w:cstheme="minorHAnsi"/>
          <w:bCs/>
          <w:sz w:val="20"/>
          <w:szCs w:val="20"/>
        </w:rPr>
        <w:t xml:space="preserve"> è i</w:t>
      </w:r>
      <w:r w:rsidR="00CE2F96" w:rsidRPr="00814145">
        <w:rPr>
          <w:rFonts w:cstheme="minorHAnsi"/>
          <w:bCs/>
          <w:sz w:val="20"/>
          <w:szCs w:val="20"/>
        </w:rPr>
        <w:t>l complesso modernista più grande al mondo, una città nella città con 12 strutture immerse nel verde. Costruito tra il 1902 e il 1930, fu sede dell’</w:t>
      </w:r>
      <w:r w:rsidR="00CE2F96" w:rsidRPr="00EC16A6">
        <w:rPr>
          <w:rFonts w:cstheme="minorHAnsi"/>
          <w:b/>
          <w:sz w:val="20"/>
          <w:szCs w:val="20"/>
        </w:rPr>
        <w:t xml:space="preserve">Hospital de la Santa </w:t>
      </w:r>
      <w:proofErr w:type="spellStart"/>
      <w:r w:rsidR="00CE2F96" w:rsidRPr="00EC16A6">
        <w:rPr>
          <w:rFonts w:cstheme="minorHAnsi"/>
          <w:b/>
          <w:sz w:val="20"/>
          <w:szCs w:val="20"/>
        </w:rPr>
        <w:t>Creu</w:t>
      </w:r>
      <w:proofErr w:type="spellEnd"/>
      <w:r w:rsidR="00CE2F96" w:rsidRPr="00EC16A6">
        <w:rPr>
          <w:rFonts w:cstheme="minorHAnsi"/>
          <w:b/>
          <w:sz w:val="20"/>
          <w:szCs w:val="20"/>
        </w:rPr>
        <w:t xml:space="preserve"> i </w:t>
      </w:r>
      <w:proofErr w:type="spellStart"/>
      <w:r w:rsidR="00CE2F96" w:rsidRPr="00EC16A6">
        <w:rPr>
          <w:rFonts w:cstheme="minorHAnsi"/>
          <w:b/>
          <w:sz w:val="20"/>
          <w:szCs w:val="20"/>
        </w:rPr>
        <w:t>Sant</w:t>
      </w:r>
      <w:proofErr w:type="spellEnd"/>
      <w:r w:rsidR="00CE2F96" w:rsidRPr="00EC16A6">
        <w:rPr>
          <w:rFonts w:cstheme="minorHAnsi"/>
          <w:b/>
          <w:sz w:val="20"/>
          <w:szCs w:val="20"/>
        </w:rPr>
        <w:t xml:space="preserve"> Pau</w:t>
      </w:r>
      <w:r w:rsidR="00CE2F96" w:rsidRPr="00814145">
        <w:rPr>
          <w:rFonts w:cstheme="minorHAnsi"/>
          <w:bCs/>
          <w:sz w:val="20"/>
          <w:szCs w:val="20"/>
        </w:rPr>
        <w:t xml:space="preserve">: oggi </w:t>
      </w:r>
      <w:r w:rsidR="007B259B">
        <w:rPr>
          <w:rFonts w:cstheme="minorHAnsi"/>
          <w:bCs/>
          <w:sz w:val="20"/>
          <w:szCs w:val="20"/>
        </w:rPr>
        <w:t>è possibile</w:t>
      </w:r>
      <w:r w:rsidR="00CE2F96" w:rsidRPr="00814145">
        <w:rPr>
          <w:rFonts w:cstheme="minorHAnsi"/>
          <w:bCs/>
          <w:sz w:val="20"/>
          <w:szCs w:val="20"/>
        </w:rPr>
        <w:t xml:space="preserve"> visitare i suoi padiglioni</w:t>
      </w:r>
      <w:r w:rsidR="007A7788">
        <w:rPr>
          <w:rFonts w:cstheme="minorHAnsi"/>
          <w:bCs/>
          <w:sz w:val="20"/>
          <w:szCs w:val="20"/>
        </w:rPr>
        <w:t xml:space="preserve"> – che dall’esterno colpiscono per le loro forme eclettiche, i mattoni rossi, le ampie vetrate dai contorni</w:t>
      </w:r>
      <w:r w:rsidR="00B67B2D">
        <w:rPr>
          <w:rFonts w:cstheme="minorHAnsi"/>
          <w:bCs/>
          <w:sz w:val="20"/>
          <w:szCs w:val="20"/>
        </w:rPr>
        <w:t xml:space="preserve"> </w:t>
      </w:r>
      <w:r w:rsidR="007A7788">
        <w:rPr>
          <w:rFonts w:cstheme="minorHAnsi"/>
          <w:bCs/>
          <w:sz w:val="20"/>
          <w:szCs w:val="20"/>
        </w:rPr>
        <w:t>geometrici e lobati e le numerose decorazioni in ceramica colorata –</w:t>
      </w:r>
      <w:r w:rsidR="007B259B">
        <w:rPr>
          <w:rFonts w:cstheme="minorHAnsi"/>
          <w:bCs/>
          <w:sz w:val="20"/>
          <w:szCs w:val="20"/>
        </w:rPr>
        <w:t xml:space="preserve"> </w:t>
      </w:r>
      <w:r w:rsidR="007A7788">
        <w:rPr>
          <w:rFonts w:cstheme="minorHAnsi"/>
          <w:bCs/>
          <w:sz w:val="20"/>
          <w:szCs w:val="20"/>
        </w:rPr>
        <w:t xml:space="preserve">i </w:t>
      </w:r>
      <w:r w:rsidR="00CE2F96" w:rsidRPr="00814145">
        <w:rPr>
          <w:rFonts w:cstheme="minorHAnsi"/>
          <w:bCs/>
          <w:sz w:val="20"/>
          <w:szCs w:val="20"/>
        </w:rPr>
        <w:t xml:space="preserve">giardini e </w:t>
      </w:r>
      <w:r w:rsidR="00A82366">
        <w:rPr>
          <w:rFonts w:cstheme="minorHAnsi"/>
          <w:bCs/>
          <w:sz w:val="20"/>
          <w:szCs w:val="20"/>
        </w:rPr>
        <w:t xml:space="preserve">le </w:t>
      </w:r>
      <w:r w:rsidR="00CE2F96" w:rsidRPr="00814145">
        <w:rPr>
          <w:rFonts w:cstheme="minorHAnsi"/>
          <w:bCs/>
          <w:sz w:val="20"/>
          <w:szCs w:val="20"/>
        </w:rPr>
        <w:t>sale</w:t>
      </w:r>
      <w:r w:rsidR="00BA4EBC">
        <w:rPr>
          <w:rFonts w:cstheme="minorHAnsi"/>
          <w:bCs/>
          <w:sz w:val="20"/>
          <w:szCs w:val="20"/>
        </w:rPr>
        <w:t>, a cominciare dalla</w:t>
      </w:r>
      <w:r w:rsidR="00BA4EBC" w:rsidRPr="00BA4EBC">
        <w:rPr>
          <w:rFonts w:cstheme="minorHAnsi"/>
          <w:bCs/>
          <w:sz w:val="20"/>
          <w:szCs w:val="20"/>
        </w:rPr>
        <w:t xml:space="preserve"> </w:t>
      </w:r>
      <w:r w:rsidR="00BA4EBC" w:rsidRPr="009768E4">
        <w:rPr>
          <w:rFonts w:cstheme="minorHAnsi"/>
          <w:b/>
          <w:sz w:val="20"/>
          <w:szCs w:val="20"/>
        </w:rPr>
        <w:t>Sala Ipostila</w:t>
      </w:r>
      <w:r w:rsidR="00BA4EBC" w:rsidRPr="00BA4EBC">
        <w:rPr>
          <w:rFonts w:cstheme="minorHAnsi"/>
          <w:bCs/>
          <w:sz w:val="20"/>
          <w:szCs w:val="20"/>
        </w:rPr>
        <w:t xml:space="preserve">, in origine destinata al servizio di emergenza. </w:t>
      </w:r>
    </w:p>
    <w:p w14:paraId="3C6A5CE3" w14:textId="77777777" w:rsidR="007B259B" w:rsidRDefault="007B259B" w:rsidP="0075409B">
      <w:pPr>
        <w:jc w:val="both"/>
        <w:rPr>
          <w:rFonts w:cstheme="minorHAnsi"/>
          <w:bCs/>
          <w:sz w:val="20"/>
          <w:szCs w:val="20"/>
        </w:rPr>
      </w:pPr>
    </w:p>
    <w:p w14:paraId="06A464FD" w14:textId="77777777" w:rsidR="007B259B" w:rsidRDefault="007B259B" w:rsidP="0075409B">
      <w:pPr>
        <w:jc w:val="both"/>
        <w:rPr>
          <w:rFonts w:cstheme="minorHAnsi"/>
          <w:bCs/>
          <w:sz w:val="20"/>
          <w:szCs w:val="20"/>
        </w:rPr>
      </w:pPr>
    </w:p>
    <w:p w14:paraId="32E3BB6B" w14:textId="77777777" w:rsidR="007B259B" w:rsidRDefault="007B259B" w:rsidP="0075409B">
      <w:pPr>
        <w:jc w:val="both"/>
        <w:rPr>
          <w:rFonts w:cstheme="minorHAnsi"/>
          <w:bCs/>
          <w:sz w:val="20"/>
          <w:szCs w:val="20"/>
        </w:rPr>
      </w:pPr>
    </w:p>
    <w:p w14:paraId="594E41F1" w14:textId="77777777" w:rsidR="007B259B" w:rsidRDefault="007B259B" w:rsidP="0075409B">
      <w:pPr>
        <w:jc w:val="both"/>
        <w:rPr>
          <w:rFonts w:cstheme="minorHAnsi"/>
          <w:bCs/>
          <w:sz w:val="20"/>
          <w:szCs w:val="20"/>
        </w:rPr>
      </w:pPr>
    </w:p>
    <w:p w14:paraId="2795689E" w14:textId="77777777" w:rsidR="007B259B" w:rsidRDefault="007B259B" w:rsidP="0075409B">
      <w:pPr>
        <w:jc w:val="both"/>
        <w:rPr>
          <w:rFonts w:cstheme="minorHAnsi"/>
          <w:bCs/>
          <w:sz w:val="20"/>
          <w:szCs w:val="20"/>
        </w:rPr>
      </w:pPr>
    </w:p>
    <w:p w14:paraId="5B428270" w14:textId="77777777" w:rsidR="007B259B" w:rsidRDefault="007B259B" w:rsidP="0075409B">
      <w:pPr>
        <w:jc w:val="both"/>
        <w:rPr>
          <w:rFonts w:cstheme="minorHAnsi"/>
          <w:bCs/>
          <w:sz w:val="20"/>
          <w:szCs w:val="20"/>
        </w:rPr>
      </w:pPr>
    </w:p>
    <w:p w14:paraId="34B5BDC3" w14:textId="46EDC766" w:rsidR="00D02217" w:rsidRPr="00814145" w:rsidRDefault="00722A7A" w:rsidP="00D02217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Alcune altre</w:t>
      </w:r>
      <w:r w:rsidR="007F2E4B">
        <w:rPr>
          <w:rFonts w:cstheme="minorHAnsi"/>
          <w:bCs/>
          <w:sz w:val="20"/>
          <w:szCs w:val="20"/>
        </w:rPr>
        <w:t xml:space="preserve"> opere di Montaner </w:t>
      </w:r>
      <w:r w:rsidR="007B259B">
        <w:rPr>
          <w:rFonts w:cstheme="minorHAnsi"/>
          <w:bCs/>
          <w:sz w:val="20"/>
          <w:szCs w:val="20"/>
        </w:rPr>
        <w:t>da</w:t>
      </w:r>
      <w:r w:rsidR="007F2E4B">
        <w:rPr>
          <w:rFonts w:cstheme="minorHAnsi"/>
          <w:bCs/>
          <w:sz w:val="20"/>
          <w:szCs w:val="20"/>
        </w:rPr>
        <w:t xml:space="preserve"> ammirare passeggiando anche in zone meno conosciute di Barcellona, sono il </w:t>
      </w:r>
      <w:r w:rsidR="00D02217" w:rsidRPr="009768E4">
        <w:rPr>
          <w:rFonts w:cstheme="minorHAnsi"/>
          <w:b/>
          <w:sz w:val="20"/>
          <w:szCs w:val="20"/>
        </w:rPr>
        <w:t xml:space="preserve">Castell </w:t>
      </w:r>
      <w:proofErr w:type="spellStart"/>
      <w:r w:rsidR="00D02217" w:rsidRPr="009768E4">
        <w:rPr>
          <w:rFonts w:cstheme="minorHAnsi"/>
          <w:b/>
          <w:sz w:val="20"/>
          <w:szCs w:val="20"/>
        </w:rPr>
        <w:t>dels</w:t>
      </w:r>
      <w:proofErr w:type="spellEnd"/>
      <w:r w:rsidR="00D02217" w:rsidRPr="009768E4">
        <w:rPr>
          <w:rFonts w:cstheme="minorHAnsi"/>
          <w:b/>
          <w:sz w:val="20"/>
          <w:szCs w:val="20"/>
        </w:rPr>
        <w:t xml:space="preserve"> Tres Dragons</w:t>
      </w:r>
      <w:r w:rsidR="00D02217" w:rsidRPr="00814145">
        <w:rPr>
          <w:rFonts w:cstheme="minorHAnsi"/>
          <w:bCs/>
          <w:sz w:val="20"/>
          <w:szCs w:val="20"/>
        </w:rPr>
        <w:t>, il caffè-ristorante costruito in occasione dell’Esposizione Universale del 1888</w:t>
      </w:r>
      <w:r w:rsidR="007F2E4B">
        <w:rPr>
          <w:rFonts w:cstheme="minorHAnsi"/>
          <w:bCs/>
          <w:sz w:val="20"/>
          <w:szCs w:val="20"/>
        </w:rPr>
        <w:t xml:space="preserve"> (</w:t>
      </w:r>
      <w:proofErr w:type="spellStart"/>
      <w:r w:rsidR="007F2E4B" w:rsidRPr="007F2E4B">
        <w:rPr>
          <w:rFonts w:cstheme="minorHAnsi"/>
          <w:bCs/>
          <w:i/>
          <w:iCs/>
          <w:sz w:val="20"/>
          <w:szCs w:val="20"/>
        </w:rPr>
        <w:t>ndr</w:t>
      </w:r>
      <w:proofErr w:type="spellEnd"/>
      <w:r w:rsidR="007F2E4B" w:rsidRPr="007F2E4B">
        <w:rPr>
          <w:rFonts w:cstheme="minorHAnsi"/>
          <w:bCs/>
          <w:i/>
          <w:iCs/>
          <w:sz w:val="20"/>
          <w:szCs w:val="20"/>
        </w:rPr>
        <w:t>. o</w:t>
      </w:r>
      <w:r w:rsidR="00D02217" w:rsidRPr="007F2E4B">
        <w:rPr>
          <w:rFonts w:cstheme="minorHAnsi"/>
          <w:bCs/>
          <w:i/>
          <w:iCs/>
          <w:sz w:val="20"/>
          <w:szCs w:val="20"/>
        </w:rPr>
        <w:t>ggi sede del Museo di Zoologia</w:t>
      </w:r>
      <w:r w:rsidR="007F2E4B">
        <w:rPr>
          <w:rFonts w:cstheme="minorHAnsi"/>
          <w:bCs/>
          <w:sz w:val="20"/>
          <w:szCs w:val="20"/>
        </w:rPr>
        <w:t>)</w:t>
      </w:r>
      <w:r w:rsidR="00EC68C4">
        <w:rPr>
          <w:rFonts w:cstheme="minorHAnsi"/>
          <w:bCs/>
          <w:sz w:val="20"/>
          <w:szCs w:val="20"/>
        </w:rPr>
        <w:t>, l</w:t>
      </w:r>
      <w:r w:rsidR="00D02217" w:rsidRPr="00814145">
        <w:rPr>
          <w:rFonts w:cstheme="minorHAnsi"/>
          <w:bCs/>
          <w:sz w:val="20"/>
          <w:szCs w:val="20"/>
        </w:rPr>
        <w:t>’</w:t>
      </w:r>
      <w:proofErr w:type="spellStart"/>
      <w:r w:rsidR="00D02217" w:rsidRPr="009768E4">
        <w:rPr>
          <w:rFonts w:cstheme="minorHAnsi"/>
          <w:b/>
          <w:sz w:val="20"/>
          <w:szCs w:val="20"/>
        </w:rPr>
        <w:t>Editorial</w:t>
      </w:r>
      <w:proofErr w:type="spellEnd"/>
      <w:r w:rsidR="00D02217" w:rsidRPr="009768E4">
        <w:rPr>
          <w:rFonts w:cstheme="minorHAnsi"/>
          <w:b/>
          <w:sz w:val="20"/>
          <w:szCs w:val="20"/>
        </w:rPr>
        <w:t xml:space="preserve"> Montaner i </w:t>
      </w:r>
      <w:proofErr w:type="spellStart"/>
      <w:r w:rsidR="00D02217" w:rsidRPr="009768E4">
        <w:rPr>
          <w:rFonts w:cstheme="minorHAnsi"/>
          <w:b/>
          <w:sz w:val="20"/>
          <w:szCs w:val="20"/>
        </w:rPr>
        <w:t>Simón</w:t>
      </w:r>
      <w:proofErr w:type="spellEnd"/>
      <w:r w:rsidR="00D02217" w:rsidRPr="00814145">
        <w:rPr>
          <w:rFonts w:cstheme="minorHAnsi"/>
          <w:bCs/>
          <w:sz w:val="20"/>
          <w:szCs w:val="20"/>
        </w:rPr>
        <w:t>, commissionato all’architetto da una casa editrice e oggi sede della Fondazione Antoni Tàpies</w:t>
      </w:r>
      <w:r w:rsidR="00EC68C4">
        <w:rPr>
          <w:rFonts w:cstheme="minorHAnsi"/>
          <w:bCs/>
          <w:sz w:val="20"/>
          <w:szCs w:val="20"/>
        </w:rPr>
        <w:t xml:space="preserve"> e</w:t>
      </w:r>
      <w:r w:rsidR="00D02217" w:rsidRPr="00814145">
        <w:rPr>
          <w:rFonts w:cstheme="minorHAnsi"/>
          <w:bCs/>
          <w:sz w:val="20"/>
          <w:szCs w:val="20"/>
        </w:rPr>
        <w:t xml:space="preserve"> </w:t>
      </w:r>
      <w:r w:rsidR="00D02217" w:rsidRPr="009768E4">
        <w:rPr>
          <w:rFonts w:cstheme="minorHAnsi"/>
          <w:b/>
          <w:sz w:val="20"/>
          <w:szCs w:val="20"/>
        </w:rPr>
        <w:t xml:space="preserve">Casa </w:t>
      </w:r>
      <w:proofErr w:type="spellStart"/>
      <w:r w:rsidR="00D02217" w:rsidRPr="009768E4">
        <w:rPr>
          <w:rFonts w:cstheme="minorHAnsi"/>
          <w:b/>
          <w:sz w:val="20"/>
          <w:szCs w:val="20"/>
        </w:rPr>
        <w:t>Lleó</w:t>
      </w:r>
      <w:proofErr w:type="spellEnd"/>
      <w:r w:rsidR="00D02217" w:rsidRPr="009768E4">
        <w:rPr>
          <w:rFonts w:cstheme="minorHAnsi"/>
          <w:b/>
          <w:sz w:val="20"/>
          <w:szCs w:val="20"/>
        </w:rPr>
        <w:t xml:space="preserve"> Morera</w:t>
      </w:r>
      <w:r w:rsidR="00D02217" w:rsidRPr="00814145">
        <w:rPr>
          <w:rFonts w:cstheme="minorHAnsi"/>
          <w:bCs/>
          <w:sz w:val="20"/>
          <w:szCs w:val="20"/>
        </w:rPr>
        <w:t xml:space="preserve">, edificio che fa parte della cosiddetta Manzana de la Discordia – in </w:t>
      </w:r>
      <w:proofErr w:type="spellStart"/>
      <w:r w:rsidR="00D02217" w:rsidRPr="00814145">
        <w:rPr>
          <w:rFonts w:cstheme="minorHAnsi"/>
          <w:bCs/>
          <w:sz w:val="20"/>
          <w:szCs w:val="20"/>
        </w:rPr>
        <w:t>Passeig</w:t>
      </w:r>
      <w:proofErr w:type="spellEnd"/>
      <w:r w:rsidR="00D02217" w:rsidRPr="00814145">
        <w:rPr>
          <w:rFonts w:cstheme="minorHAnsi"/>
          <w:bCs/>
          <w:sz w:val="20"/>
          <w:szCs w:val="20"/>
        </w:rPr>
        <w:t xml:space="preserve"> de </w:t>
      </w:r>
      <w:proofErr w:type="spellStart"/>
      <w:r w:rsidR="00D02217" w:rsidRPr="00814145">
        <w:rPr>
          <w:rFonts w:cstheme="minorHAnsi"/>
          <w:bCs/>
          <w:sz w:val="20"/>
          <w:szCs w:val="20"/>
        </w:rPr>
        <w:t>Gr</w:t>
      </w:r>
      <w:r w:rsidR="00354998">
        <w:rPr>
          <w:rFonts w:cstheme="minorHAnsi"/>
          <w:bCs/>
          <w:sz w:val="20"/>
          <w:szCs w:val="20"/>
        </w:rPr>
        <w:t>à</w:t>
      </w:r>
      <w:r w:rsidR="00D02217" w:rsidRPr="00814145">
        <w:rPr>
          <w:rFonts w:cstheme="minorHAnsi"/>
          <w:bCs/>
          <w:sz w:val="20"/>
          <w:szCs w:val="20"/>
        </w:rPr>
        <w:t>cia</w:t>
      </w:r>
      <w:proofErr w:type="spellEnd"/>
      <w:r w:rsidR="00D02217" w:rsidRPr="00814145">
        <w:rPr>
          <w:rFonts w:cstheme="minorHAnsi"/>
          <w:bCs/>
          <w:sz w:val="20"/>
          <w:szCs w:val="20"/>
        </w:rPr>
        <w:t xml:space="preserve"> – insieme a Casa </w:t>
      </w:r>
      <w:proofErr w:type="spellStart"/>
      <w:r w:rsidR="00D02217" w:rsidRPr="00814145">
        <w:rPr>
          <w:rFonts w:cstheme="minorHAnsi"/>
          <w:bCs/>
          <w:sz w:val="20"/>
          <w:szCs w:val="20"/>
        </w:rPr>
        <w:t>Batlló</w:t>
      </w:r>
      <w:proofErr w:type="spellEnd"/>
      <w:r w:rsidR="00D02217" w:rsidRPr="00814145">
        <w:rPr>
          <w:rFonts w:cstheme="minorHAnsi"/>
          <w:bCs/>
          <w:sz w:val="20"/>
          <w:szCs w:val="20"/>
        </w:rPr>
        <w:t xml:space="preserve"> (progettata da Gaudí) e Casa </w:t>
      </w:r>
      <w:proofErr w:type="spellStart"/>
      <w:r w:rsidR="00D02217" w:rsidRPr="00814145">
        <w:rPr>
          <w:rFonts w:cstheme="minorHAnsi"/>
          <w:bCs/>
          <w:sz w:val="20"/>
          <w:szCs w:val="20"/>
        </w:rPr>
        <w:t>Amatller</w:t>
      </w:r>
      <w:proofErr w:type="spellEnd"/>
      <w:r w:rsidR="00D02217" w:rsidRPr="00814145">
        <w:rPr>
          <w:rFonts w:cstheme="minorHAnsi"/>
          <w:bCs/>
          <w:sz w:val="20"/>
          <w:szCs w:val="20"/>
        </w:rPr>
        <w:t xml:space="preserve"> (progettata da Puig i </w:t>
      </w:r>
      <w:proofErr w:type="spellStart"/>
      <w:r w:rsidR="00D02217" w:rsidRPr="00814145">
        <w:rPr>
          <w:rFonts w:cstheme="minorHAnsi"/>
          <w:bCs/>
          <w:sz w:val="20"/>
          <w:szCs w:val="20"/>
        </w:rPr>
        <w:t>Cadafalch</w:t>
      </w:r>
      <w:proofErr w:type="spellEnd"/>
      <w:r w:rsidR="00D02217" w:rsidRPr="00814145">
        <w:rPr>
          <w:rFonts w:cstheme="minorHAnsi"/>
          <w:bCs/>
          <w:sz w:val="20"/>
          <w:szCs w:val="20"/>
        </w:rPr>
        <w:t>).</w:t>
      </w:r>
    </w:p>
    <w:p w14:paraId="055ACA86" w14:textId="3B3DB8AF" w:rsidR="00A65770" w:rsidRDefault="00A65770" w:rsidP="0075409B">
      <w:pPr>
        <w:jc w:val="both"/>
        <w:rPr>
          <w:rFonts w:cstheme="minorHAnsi"/>
          <w:bCs/>
          <w:sz w:val="20"/>
          <w:szCs w:val="20"/>
        </w:rPr>
      </w:pPr>
    </w:p>
    <w:p w14:paraId="1A8B01ED" w14:textId="2BE7A827" w:rsidR="00F04C71" w:rsidRPr="005B764E" w:rsidRDefault="00F04C71" w:rsidP="0075409B">
      <w:pPr>
        <w:jc w:val="both"/>
        <w:rPr>
          <w:rFonts w:cstheme="minorHAnsi"/>
          <w:b/>
          <w:color w:val="FFC000"/>
        </w:rPr>
      </w:pPr>
      <w:r w:rsidRPr="005B764E">
        <w:rPr>
          <w:rFonts w:cstheme="minorHAnsi"/>
          <w:b/>
          <w:color w:val="FFC000"/>
        </w:rPr>
        <w:t>Canet de Mar</w:t>
      </w:r>
    </w:p>
    <w:p w14:paraId="7AC1272E" w14:textId="69A77E3B" w:rsidR="0018721E" w:rsidRDefault="005B764E" w:rsidP="0018721E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Altra località imperdibile sulle tracce del Modernismo Catalano è sicuramente </w:t>
      </w:r>
      <w:r w:rsidR="0018721E" w:rsidRPr="009768E4">
        <w:rPr>
          <w:rFonts w:cstheme="minorHAnsi"/>
          <w:b/>
          <w:sz w:val="20"/>
          <w:szCs w:val="20"/>
        </w:rPr>
        <w:t>Canet de Mar</w:t>
      </w:r>
      <w:r w:rsidR="0018721E" w:rsidRPr="00814145">
        <w:rPr>
          <w:rFonts w:cstheme="minorHAnsi"/>
          <w:bCs/>
          <w:sz w:val="20"/>
          <w:szCs w:val="20"/>
        </w:rPr>
        <w:t xml:space="preserve">, </w:t>
      </w:r>
      <w:r w:rsidR="00FB26DE">
        <w:rPr>
          <w:rFonts w:cstheme="minorHAnsi"/>
          <w:bCs/>
          <w:sz w:val="20"/>
          <w:szCs w:val="20"/>
        </w:rPr>
        <w:t>paese</w:t>
      </w:r>
      <w:r w:rsidR="0018721E" w:rsidRPr="00814145">
        <w:rPr>
          <w:rFonts w:cstheme="minorHAnsi"/>
          <w:bCs/>
          <w:sz w:val="20"/>
          <w:szCs w:val="20"/>
        </w:rPr>
        <w:t xml:space="preserve"> della famiglia materna di Montaner dove</w:t>
      </w:r>
      <w:r w:rsidR="001E161D">
        <w:rPr>
          <w:rFonts w:cstheme="minorHAnsi"/>
          <w:bCs/>
          <w:sz w:val="20"/>
          <w:szCs w:val="20"/>
        </w:rPr>
        <w:t xml:space="preserve"> si nota </w:t>
      </w:r>
      <w:r w:rsidR="007201A5">
        <w:rPr>
          <w:rFonts w:cstheme="minorHAnsi"/>
          <w:bCs/>
          <w:sz w:val="20"/>
          <w:szCs w:val="20"/>
        </w:rPr>
        <w:t xml:space="preserve">la mano dell’artista </w:t>
      </w:r>
      <w:r w:rsidR="001E161D">
        <w:rPr>
          <w:rFonts w:cstheme="minorHAnsi"/>
          <w:bCs/>
          <w:sz w:val="20"/>
          <w:szCs w:val="20"/>
        </w:rPr>
        <w:t>in molti edifici</w:t>
      </w:r>
      <w:r w:rsidR="00E15E38">
        <w:rPr>
          <w:rFonts w:cstheme="minorHAnsi"/>
          <w:bCs/>
          <w:sz w:val="20"/>
          <w:szCs w:val="20"/>
        </w:rPr>
        <w:t>.</w:t>
      </w:r>
      <w:r w:rsidR="004F0612">
        <w:rPr>
          <w:rFonts w:cstheme="minorHAnsi"/>
          <w:bCs/>
          <w:sz w:val="20"/>
          <w:szCs w:val="20"/>
        </w:rPr>
        <w:t xml:space="preserve"> D</w:t>
      </w:r>
      <w:r w:rsidR="00334D3A">
        <w:rPr>
          <w:rFonts w:cstheme="minorHAnsi"/>
          <w:bCs/>
          <w:sz w:val="20"/>
          <w:szCs w:val="20"/>
        </w:rPr>
        <w:t xml:space="preserve">a visitare </w:t>
      </w:r>
      <w:r w:rsidR="0018721E" w:rsidRPr="00814145">
        <w:rPr>
          <w:rFonts w:cstheme="minorHAnsi"/>
          <w:bCs/>
          <w:sz w:val="20"/>
          <w:szCs w:val="20"/>
        </w:rPr>
        <w:t>l’</w:t>
      </w:r>
      <w:proofErr w:type="spellStart"/>
      <w:r w:rsidR="0018721E" w:rsidRPr="004F0612">
        <w:rPr>
          <w:rFonts w:cstheme="minorHAnsi"/>
          <w:b/>
          <w:sz w:val="20"/>
          <w:szCs w:val="20"/>
        </w:rPr>
        <w:t>Ateneu</w:t>
      </w:r>
      <w:proofErr w:type="spellEnd"/>
      <w:r w:rsidR="0018721E" w:rsidRPr="004F0612">
        <w:rPr>
          <w:rFonts w:cstheme="minorHAnsi"/>
          <w:b/>
          <w:sz w:val="20"/>
          <w:szCs w:val="20"/>
        </w:rPr>
        <w:t xml:space="preserve"> de Canet</w:t>
      </w:r>
      <w:r w:rsidR="00E15E38">
        <w:rPr>
          <w:rFonts w:cstheme="minorHAnsi"/>
          <w:bCs/>
          <w:sz w:val="20"/>
          <w:szCs w:val="20"/>
        </w:rPr>
        <w:t xml:space="preserve">, </w:t>
      </w:r>
      <w:r w:rsidR="00EB76C4">
        <w:rPr>
          <w:rFonts w:cstheme="minorHAnsi"/>
          <w:bCs/>
          <w:sz w:val="20"/>
          <w:szCs w:val="20"/>
        </w:rPr>
        <w:t>primo edificio realizza</w:t>
      </w:r>
      <w:r w:rsidR="00690C2A">
        <w:rPr>
          <w:rFonts w:cstheme="minorHAnsi"/>
          <w:bCs/>
          <w:sz w:val="20"/>
          <w:szCs w:val="20"/>
        </w:rPr>
        <w:t xml:space="preserve">to da </w:t>
      </w:r>
      <w:proofErr w:type="spellStart"/>
      <w:r w:rsidR="00690C2A">
        <w:rPr>
          <w:rFonts w:cstheme="minorHAnsi"/>
          <w:bCs/>
          <w:sz w:val="20"/>
          <w:szCs w:val="20"/>
        </w:rPr>
        <w:t>Domènech</w:t>
      </w:r>
      <w:proofErr w:type="spellEnd"/>
      <w:r w:rsidR="00690C2A">
        <w:rPr>
          <w:rFonts w:cstheme="minorHAnsi"/>
          <w:bCs/>
          <w:sz w:val="20"/>
          <w:szCs w:val="20"/>
        </w:rPr>
        <w:t xml:space="preserve"> i Montaner in questa elegante cittadina, </w:t>
      </w:r>
      <w:r w:rsidR="00E15E38">
        <w:rPr>
          <w:rFonts w:cstheme="minorHAnsi"/>
          <w:bCs/>
          <w:sz w:val="20"/>
          <w:szCs w:val="20"/>
        </w:rPr>
        <w:t>o</w:t>
      </w:r>
      <w:r w:rsidR="0018721E" w:rsidRPr="00814145">
        <w:rPr>
          <w:rFonts w:cstheme="minorHAnsi"/>
          <w:bCs/>
          <w:sz w:val="20"/>
          <w:szCs w:val="20"/>
        </w:rPr>
        <w:t>ggi sede della Biblioteca Comunale</w:t>
      </w:r>
      <w:r w:rsidR="00334D3A">
        <w:rPr>
          <w:rFonts w:cstheme="minorHAnsi"/>
          <w:bCs/>
          <w:sz w:val="20"/>
          <w:szCs w:val="20"/>
        </w:rPr>
        <w:t xml:space="preserve"> dove si possono osservare</w:t>
      </w:r>
      <w:r w:rsidR="0018721E" w:rsidRPr="00814145">
        <w:rPr>
          <w:rFonts w:cstheme="minorHAnsi"/>
          <w:bCs/>
          <w:sz w:val="20"/>
          <w:szCs w:val="20"/>
        </w:rPr>
        <w:t xml:space="preserve"> diversi elementi del progetto originale come le facciate, la torre, il rosone e il caratteristico balcone curvilineo</w:t>
      </w:r>
      <w:r w:rsidR="004F0612">
        <w:rPr>
          <w:rFonts w:cstheme="minorHAnsi"/>
          <w:bCs/>
          <w:sz w:val="20"/>
          <w:szCs w:val="20"/>
        </w:rPr>
        <w:t>,</w:t>
      </w:r>
      <w:r w:rsidR="00EB76C4">
        <w:rPr>
          <w:rFonts w:cstheme="minorHAnsi"/>
          <w:bCs/>
          <w:sz w:val="20"/>
          <w:szCs w:val="20"/>
        </w:rPr>
        <w:t xml:space="preserve"> </w:t>
      </w:r>
      <w:r w:rsidR="001A1F58" w:rsidRPr="004F0612">
        <w:rPr>
          <w:rFonts w:cstheme="minorHAnsi"/>
          <w:b/>
          <w:sz w:val="20"/>
          <w:szCs w:val="20"/>
        </w:rPr>
        <w:t xml:space="preserve">Casa </w:t>
      </w:r>
      <w:proofErr w:type="spellStart"/>
      <w:r w:rsidR="001A1F58" w:rsidRPr="004F0612">
        <w:rPr>
          <w:rFonts w:cstheme="minorHAnsi"/>
          <w:b/>
          <w:sz w:val="20"/>
          <w:szCs w:val="20"/>
        </w:rPr>
        <w:t>Roura</w:t>
      </w:r>
      <w:proofErr w:type="spellEnd"/>
      <w:r w:rsidR="001A1F58" w:rsidRPr="005B764E">
        <w:rPr>
          <w:rFonts w:cstheme="minorHAnsi"/>
          <w:bCs/>
          <w:sz w:val="20"/>
          <w:szCs w:val="20"/>
        </w:rPr>
        <w:t>, edificio ispirato allo stile olandese che si distingue per l’uso di mattoni a vista e per una fantastica torre circolare sulla facciata principale che fungeva da belvedere</w:t>
      </w:r>
      <w:r w:rsidR="00BD16E1">
        <w:rPr>
          <w:rFonts w:cstheme="minorHAnsi"/>
          <w:bCs/>
          <w:sz w:val="20"/>
          <w:szCs w:val="20"/>
        </w:rPr>
        <w:t xml:space="preserve"> e, fiore all’occhiello, </w:t>
      </w:r>
      <w:r w:rsidR="00BD16E1" w:rsidRPr="00933F13">
        <w:rPr>
          <w:rFonts w:cstheme="minorHAnsi"/>
          <w:b/>
          <w:sz w:val="20"/>
          <w:szCs w:val="20"/>
        </w:rPr>
        <w:t xml:space="preserve">Casa </w:t>
      </w:r>
      <w:proofErr w:type="spellStart"/>
      <w:r w:rsidR="00BD16E1" w:rsidRPr="00933F13">
        <w:rPr>
          <w:rFonts w:cstheme="minorHAnsi"/>
          <w:b/>
          <w:sz w:val="20"/>
          <w:szCs w:val="20"/>
        </w:rPr>
        <w:t>Domènech</w:t>
      </w:r>
      <w:proofErr w:type="spellEnd"/>
      <w:r w:rsidR="00BD16E1" w:rsidRPr="00933F13">
        <w:rPr>
          <w:rFonts w:cstheme="minorHAnsi"/>
          <w:b/>
          <w:sz w:val="20"/>
          <w:szCs w:val="20"/>
        </w:rPr>
        <w:t xml:space="preserve">-Masia </w:t>
      </w:r>
      <w:proofErr w:type="spellStart"/>
      <w:r w:rsidR="00BD16E1" w:rsidRPr="00933F13">
        <w:rPr>
          <w:rFonts w:cstheme="minorHAnsi"/>
          <w:b/>
          <w:sz w:val="20"/>
          <w:szCs w:val="20"/>
        </w:rPr>
        <w:t>Rocosa</w:t>
      </w:r>
      <w:proofErr w:type="spellEnd"/>
      <w:r w:rsidR="00786849">
        <w:rPr>
          <w:rFonts w:cstheme="minorHAnsi"/>
          <w:bCs/>
          <w:sz w:val="20"/>
          <w:szCs w:val="20"/>
        </w:rPr>
        <w:t xml:space="preserve">, </w:t>
      </w:r>
      <w:r w:rsidR="0018721E" w:rsidRPr="00814145">
        <w:rPr>
          <w:rFonts w:cstheme="minorHAnsi"/>
          <w:bCs/>
          <w:sz w:val="20"/>
          <w:szCs w:val="20"/>
        </w:rPr>
        <w:t xml:space="preserve">sede della Casa Museo dedicata all’artista </w:t>
      </w:r>
      <w:r w:rsidR="00786849" w:rsidRPr="005B764E">
        <w:rPr>
          <w:rFonts w:cstheme="minorHAnsi"/>
          <w:bCs/>
          <w:sz w:val="20"/>
          <w:szCs w:val="20"/>
        </w:rPr>
        <w:t>format</w:t>
      </w:r>
      <w:r w:rsidR="00786849">
        <w:rPr>
          <w:rFonts w:cstheme="minorHAnsi"/>
          <w:bCs/>
          <w:sz w:val="20"/>
          <w:szCs w:val="20"/>
        </w:rPr>
        <w:t>a</w:t>
      </w:r>
      <w:r w:rsidR="00786849" w:rsidRPr="005B764E">
        <w:rPr>
          <w:rFonts w:cstheme="minorHAnsi"/>
          <w:bCs/>
          <w:sz w:val="20"/>
          <w:szCs w:val="20"/>
        </w:rPr>
        <w:t xml:space="preserve"> da due edifici</w:t>
      </w:r>
      <w:r w:rsidR="00786849">
        <w:rPr>
          <w:rFonts w:cstheme="minorHAnsi"/>
          <w:bCs/>
          <w:sz w:val="20"/>
          <w:szCs w:val="20"/>
        </w:rPr>
        <w:t>,</w:t>
      </w:r>
      <w:r w:rsidR="00786849" w:rsidRPr="005B764E">
        <w:rPr>
          <w:rFonts w:cstheme="minorHAnsi"/>
          <w:bCs/>
          <w:sz w:val="20"/>
          <w:szCs w:val="20"/>
        </w:rPr>
        <w:t xml:space="preserve"> la fattoria </w:t>
      </w:r>
      <w:r w:rsidR="00786849" w:rsidRPr="00933F13">
        <w:rPr>
          <w:rFonts w:cstheme="minorHAnsi"/>
          <w:b/>
          <w:sz w:val="20"/>
          <w:szCs w:val="20"/>
        </w:rPr>
        <w:t xml:space="preserve">Can </w:t>
      </w:r>
      <w:proofErr w:type="spellStart"/>
      <w:r w:rsidR="00786849" w:rsidRPr="00933F13">
        <w:rPr>
          <w:rFonts w:cstheme="minorHAnsi"/>
          <w:b/>
          <w:sz w:val="20"/>
          <w:szCs w:val="20"/>
        </w:rPr>
        <w:t>Rocosa</w:t>
      </w:r>
      <w:proofErr w:type="spellEnd"/>
      <w:r w:rsidR="00786849" w:rsidRPr="005B764E">
        <w:rPr>
          <w:rFonts w:cstheme="minorHAnsi"/>
          <w:bCs/>
          <w:sz w:val="20"/>
          <w:szCs w:val="20"/>
        </w:rPr>
        <w:t xml:space="preserve"> e la </w:t>
      </w:r>
      <w:r w:rsidR="00786849" w:rsidRPr="00933F13">
        <w:rPr>
          <w:rFonts w:cstheme="minorHAnsi"/>
          <w:b/>
          <w:sz w:val="20"/>
          <w:szCs w:val="20"/>
        </w:rPr>
        <w:t xml:space="preserve">Casa </w:t>
      </w:r>
      <w:proofErr w:type="spellStart"/>
      <w:r w:rsidR="00786849" w:rsidRPr="00933F13">
        <w:rPr>
          <w:rFonts w:cstheme="minorHAnsi"/>
          <w:b/>
          <w:sz w:val="20"/>
          <w:szCs w:val="20"/>
        </w:rPr>
        <w:t>Domènech</w:t>
      </w:r>
      <w:proofErr w:type="spellEnd"/>
      <w:r w:rsidR="00786849" w:rsidRPr="005B764E">
        <w:rPr>
          <w:rFonts w:cstheme="minorHAnsi"/>
          <w:bCs/>
          <w:sz w:val="20"/>
          <w:szCs w:val="20"/>
        </w:rPr>
        <w:t xml:space="preserve">. La prima risale al XVI secolo ed è appartenuta alla famiglia di Maria </w:t>
      </w:r>
      <w:proofErr w:type="spellStart"/>
      <w:r w:rsidR="00786849" w:rsidRPr="005B764E">
        <w:rPr>
          <w:rFonts w:cstheme="minorHAnsi"/>
          <w:bCs/>
          <w:sz w:val="20"/>
          <w:szCs w:val="20"/>
        </w:rPr>
        <w:t>Roura</w:t>
      </w:r>
      <w:proofErr w:type="spellEnd"/>
      <w:r w:rsidR="00786849" w:rsidRPr="005B764E">
        <w:rPr>
          <w:rFonts w:cstheme="minorHAnsi"/>
          <w:bCs/>
          <w:sz w:val="20"/>
          <w:szCs w:val="20"/>
        </w:rPr>
        <w:t xml:space="preserve">, moglie dell’architetto, </w:t>
      </w:r>
      <w:r w:rsidR="00933F13">
        <w:rPr>
          <w:rFonts w:cstheme="minorHAnsi"/>
          <w:bCs/>
          <w:sz w:val="20"/>
          <w:szCs w:val="20"/>
        </w:rPr>
        <w:t>mentre l</w:t>
      </w:r>
      <w:r w:rsidR="00786849" w:rsidRPr="005B764E">
        <w:rPr>
          <w:rFonts w:cstheme="minorHAnsi"/>
          <w:bCs/>
          <w:sz w:val="20"/>
          <w:szCs w:val="20"/>
        </w:rPr>
        <w:t xml:space="preserve">a Casa </w:t>
      </w:r>
      <w:proofErr w:type="spellStart"/>
      <w:r w:rsidR="00786849" w:rsidRPr="005B764E">
        <w:rPr>
          <w:rFonts w:cstheme="minorHAnsi"/>
          <w:bCs/>
          <w:sz w:val="20"/>
          <w:szCs w:val="20"/>
        </w:rPr>
        <w:t>Domènech</w:t>
      </w:r>
      <w:proofErr w:type="spellEnd"/>
      <w:r w:rsidR="00933F13">
        <w:rPr>
          <w:rFonts w:cstheme="minorHAnsi"/>
          <w:bCs/>
          <w:sz w:val="20"/>
          <w:szCs w:val="20"/>
        </w:rPr>
        <w:t xml:space="preserve"> </w:t>
      </w:r>
      <w:r w:rsidR="00786849" w:rsidRPr="005B764E">
        <w:rPr>
          <w:rFonts w:cstheme="minorHAnsi"/>
          <w:bCs/>
          <w:sz w:val="20"/>
          <w:szCs w:val="20"/>
        </w:rPr>
        <w:t>era la residenza estiva della sua famiglia</w:t>
      </w:r>
      <w:r w:rsidR="00933F13">
        <w:rPr>
          <w:rFonts w:cstheme="minorHAnsi"/>
          <w:bCs/>
          <w:sz w:val="20"/>
          <w:szCs w:val="20"/>
        </w:rPr>
        <w:t>.</w:t>
      </w:r>
    </w:p>
    <w:p w14:paraId="6483B590" w14:textId="77777777" w:rsidR="00F04C71" w:rsidRPr="005B764E" w:rsidRDefault="00F04C71" w:rsidP="0075409B">
      <w:pPr>
        <w:jc w:val="both"/>
        <w:rPr>
          <w:rFonts w:cstheme="minorHAnsi"/>
          <w:bCs/>
          <w:sz w:val="20"/>
          <w:szCs w:val="20"/>
        </w:rPr>
      </w:pPr>
    </w:p>
    <w:p w14:paraId="1B396AE0" w14:textId="098F049C" w:rsidR="00F04C71" w:rsidRPr="00661BA6" w:rsidRDefault="00F04C71" w:rsidP="0075409B">
      <w:pPr>
        <w:jc w:val="both"/>
        <w:rPr>
          <w:rFonts w:cstheme="minorHAnsi"/>
          <w:b/>
          <w:color w:val="FFC000"/>
        </w:rPr>
      </w:pPr>
      <w:r w:rsidRPr="00661BA6">
        <w:rPr>
          <w:rFonts w:cstheme="minorHAnsi"/>
          <w:b/>
          <w:color w:val="FFC000"/>
        </w:rPr>
        <w:t>Reus</w:t>
      </w:r>
    </w:p>
    <w:p w14:paraId="0B9600FF" w14:textId="780A2DED" w:rsidR="00F956ED" w:rsidRPr="00F956ED" w:rsidRDefault="00661BA6" w:rsidP="00E3002B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Anche la </w:t>
      </w:r>
      <w:r w:rsidR="0018721E" w:rsidRPr="00814145">
        <w:rPr>
          <w:rFonts w:cstheme="minorHAnsi"/>
          <w:bCs/>
          <w:sz w:val="20"/>
          <w:szCs w:val="20"/>
        </w:rPr>
        <w:t xml:space="preserve">cittadina di </w:t>
      </w:r>
      <w:r w:rsidR="0018721E" w:rsidRPr="00A93629">
        <w:rPr>
          <w:rFonts w:cstheme="minorHAnsi"/>
          <w:b/>
          <w:sz w:val="20"/>
          <w:szCs w:val="20"/>
        </w:rPr>
        <w:t>Reus</w:t>
      </w:r>
      <w:r w:rsidR="0018721E" w:rsidRPr="00814145">
        <w:rPr>
          <w:rFonts w:cstheme="minorHAnsi"/>
          <w:bCs/>
          <w:sz w:val="20"/>
          <w:szCs w:val="20"/>
        </w:rPr>
        <w:t>, conosciuta per essere la patria del Vermut</w:t>
      </w:r>
      <w:r>
        <w:rPr>
          <w:rFonts w:cstheme="minorHAnsi"/>
          <w:bCs/>
          <w:sz w:val="20"/>
          <w:szCs w:val="20"/>
        </w:rPr>
        <w:t xml:space="preserve">, è un luogo molto interessante per scoprire </w:t>
      </w:r>
      <w:r w:rsidR="0018721E" w:rsidRPr="00814145">
        <w:rPr>
          <w:rFonts w:cstheme="minorHAnsi"/>
          <w:bCs/>
          <w:sz w:val="20"/>
          <w:szCs w:val="20"/>
        </w:rPr>
        <w:t xml:space="preserve">alcuni degli edifici più affascinanti di </w:t>
      </w:r>
      <w:proofErr w:type="spellStart"/>
      <w:r w:rsidR="0018721E" w:rsidRPr="00814145">
        <w:rPr>
          <w:rFonts w:cstheme="minorHAnsi"/>
          <w:bCs/>
          <w:sz w:val="20"/>
          <w:szCs w:val="20"/>
        </w:rPr>
        <w:t>Domènech</w:t>
      </w:r>
      <w:proofErr w:type="spellEnd"/>
      <w:r w:rsidR="0018721E" w:rsidRPr="00814145">
        <w:rPr>
          <w:rFonts w:cstheme="minorHAnsi"/>
          <w:bCs/>
          <w:sz w:val="20"/>
          <w:szCs w:val="20"/>
        </w:rPr>
        <w:t xml:space="preserve"> i Montaner</w:t>
      </w:r>
      <w:r w:rsidR="00D97326">
        <w:rPr>
          <w:rFonts w:cstheme="minorHAnsi"/>
          <w:bCs/>
          <w:sz w:val="20"/>
          <w:szCs w:val="20"/>
        </w:rPr>
        <w:t xml:space="preserve">, a cominciare da </w:t>
      </w:r>
      <w:r w:rsidR="0018721E" w:rsidRPr="009867AC">
        <w:rPr>
          <w:rFonts w:cstheme="minorHAnsi"/>
          <w:b/>
          <w:sz w:val="20"/>
          <w:szCs w:val="20"/>
        </w:rPr>
        <w:t xml:space="preserve">Casa </w:t>
      </w:r>
      <w:proofErr w:type="spellStart"/>
      <w:r w:rsidR="0018721E" w:rsidRPr="009867AC">
        <w:rPr>
          <w:rFonts w:cstheme="minorHAnsi"/>
          <w:b/>
          <w:sz w:val="20"/>
          <w:szCs w:val="20"/>
        </w:rPr>
        <w:t>Navàs</w:t>
      </w:r>
      <w:proofErr w:type="spellEnd"/>
      <w:r w:rsidR="0018721E" w:rsidRPr="00814145">
        <w:rPr>
          <w:rFonts w:cstheme="minorHAnsi"/>
          <w:bCs/>
          <w:sz w:val="20"/>
          <w:szCs w:val="20"/>
        </w:rPr>
        <w:t xml:space="preserve"> che </w:t>
      </w:r>
      <w:r w:rsidR="00A938C0">
        <w:rPr>
          <w:rFonts w:cstheme="minorHAnsi"/>
          <w:bCs/>
          <w:sz w:val="20"/>
          <w:szCs w:val="20"/>
        </w:rPr>
        <w:t xml:space="preserve">rappresenta nella sua totalità il modernismo dell’artista, </w:t>
      </w:r>
      <w:r w:rsidR="0018721E" w:rsidRPr="00814145">
        <w:rPr>
          <w:rFonts w:cstheme="minorHAnsi"/>
          <w:bCs/>
          <w:sz w:val="20"/>
          <w:szCs w:val="20"/>
        </w:rPr>
        <w:t>dalla facciata alle vetrate, fino ai mobili, l’</w:t>
      </w:r>
      <w:r w:rsidR="0018721E" w:rsidRPr="009867AC">
        <w:rPr>
          <w:rFonts w:cstheme="minorHAnsi"/>
          <w:b/>
          <w:sz w:val="20"/>
          <w:szCs w:val="20"/>
        </w:rPr>
        <w:t xml:space="preserve">Institut Pere Mata </w:t>
      </w:r>
      <w:r w:rsidR="0018721E" w:rsidRPr="00814145">
        <w:rPr>
          <w:rFonts w:cstheme="minorHAnsi"/>
          <w:bCs/>
          <w:sz w:val="20"/>
          <w:szCs w:val="20"/>
        </w:rPr>
        <w:t>– un tempo sede di un ospedale psichiatrico</w:t>
      </w:r>
      <w:r w:rsidR="00F70EAB">
        <w:rPr>
          <w:rFonts w:cstheme="minorHAnsi"/>
          <w:bCs/>
          <w:sz w:val="20"/>
          <w:szCs w:val="20"/>
        </w:rPr>
        <w:t xml:space="preserve"> </w:t>
      </w:r>
      <w:r w:rsidR="005145C6">
        <w:rPr>
          <w:rFonts w:cstheme="minorHAnsi"/>
          <w:bCs/>
          <w:sz w:val="20"/>
          <w:szCs w:val="20"/>
        </w:rPr>
        <w:t>–</w:t>
      </w:r>
      <w:r w:rsidR="00F70EAB">
        <w:rPr>
          <w:rFonts w:cstheme="minorHAnsi"/>
          <w:bCs/>
          <w:sz w:val="20"/>
          <w:szCs w:val="20"/>
        </w:rPr>
        <w:t xml:space="preserve"> </w:t>
      </w:r>
      <w:r w:rsidR="005145C6">
        <w:rPr>
          <w:rFonts w:cstheme="minorHAnsi"/>
          <w:bCs/>
          <w:sz w:val="20"/>
          <w:szCs w:val="20"/>
        </w:rPr>
        <w:t xml:space="preserve">che spicca </w:t>
      </w:r>
      <w:r w:rsidR="00135BA0">
        <w:rPr>
          <w:rFonts w:cstheme="minorHAnsi"/>
          <w:bCs/>
          <w:sz w:val="20"/>
          <w:szCs w:val="20"/>
        </w:rPr>
        <w:t xml:space="preserve">per la sua eleganza e i colori, </w:t>
      </w:r>
      <w:r w:rsidR="003E66AF">
        <w:rPr>
          <w:rFonts w:cstheme="minorHAnsi"/>
          <w:bCs/>
          <w:sz w:val="20"/>
          <w:szCs w:val="20"/>
        </w:rPr>
        <w:t xml:space="preserve">con il </w:t>
      </w:r>
      <w:r w:rsidR="003E66AF" w:rsidRPr="00814145">
        <w:rPr>
          <w:rFonts w:cstheme="minorHAnsi"/>
          <w:bCs/>
          <w:sz w:val="20"/>
          <w:szCs w:val="20"/>
        </w:rPr>
        <w:t>“</w:t>
      </w:r>
      <w:proofErr w:type="spellStart"/>
      <w:r w:rsidR="003E66AF" w:rsidRPr="00814145">
        <w:rPr>
          <w:rFonts w:cstheme="minorHAnsi"/>
          <w:bCs/>
          <w:sz w:val="20"/>
          <w:szCs w:val="20"/>
        </w:rPr>
        <w:t>Pavelló</w:t>
      </w:r>
      <w:proofErr w:type="spellEnd"/>
      <w:r w:rsidR="003E66AF" w:rsidRPr="00814145">
        <w:rPr>
          <w:rFonts w:cstheme="minorHAnsi"/>
          <w:bCs/>
          <w:sz w:val="20"/>
          <w:szCs w:val="20"/>
        </w:rPr>
        <w:t xml:space="preserve"> </w:t>
      </w:r>
      <w:proofErr w:type="spellStart"/>
      <w:r w:rsidR="003E66AF" w:rsidRPr="00814145">
        <w:rPr>
          <w:rFonts w:cstheme="minorHAnsi"/>
          <w:bCs/>
          <w:sz w:val="20"/>
          <w:szCs w:val="20"/>
        </w:rPr>
        <w:t>dels</w:t>
      </w:r>
      <w:proofErr w:type="spellEnd"/>
      <w:r w:rsidR="003E66AF" w:rsidRPr="00814145">
        <w:rPr>
          <w:rFonts w:cstheme="minorHAnsi"/>
          <w:bCs/>
          <w:sz w:val="20"/>
          <w:szCs w:val="20"/>
        </w:rPr>
        <w:t xml:space="preserve"> </w:t>
      </w:r>
      <w:proofErr w:type="spellStart"/>
      <w:r w:rsidR="003E66AF" w:rsidRPr="00814145">
        <w:rPr>
          <w:rFonts w:cstheme="minorHAnsi"/>
          <w:bCs/>
          <w:sz w:val="20"/>
          <w:szCs w:val="20"/>
        </w:rPr>
        <w:t>Distingits</w:t>
      </w:r>
      <w:proofErr w:type="spellEnd"/>
      <w:r w:rsidR="003E66AF" w:rsidRPr="00814145">
        <w:rPr>
          <w:rFonts w:cstheme="minorHAnsi"/>
          <w:bCs/>
          <w:sz w:val="20"/>
          <w:szCs w:val="20"/>
        </w:rPr>
        <w:t>”</w:t>
      </w:r>
      <w:r w:rsidR="003E66AF">
        <w:rPr>
          <w:rFonts w:cstheme="minorHAnsi"/>
          <w:bCs/>
          <w:sz w:val="20"/>
          <w:szCs w:val="20"/>
        </w:rPr>
        <w:t xml:space="preserve"> (</w:t>
      </w:r>
      <w:r w:rsidR="00A93629">
        <w:rPr>
          <w:rFonts w:cstheme="minorHAnsi"/>
          <w:bCs/>
          <w:sz w:val="20"/>
          <w:szCs w:val="20"/>
        </w:rPr>
        <w:t>P</w:t>
      </w:r>
      <w:r w:rsidR="003E66AF">
        <w:rPr>
          <w:rFonts w:cstheme="minorHAnsi"/>
          <w:bCs/>
          <w:sz w:val="20"/>
          <w:szCs w:val="20"/>
        </w:rPr>
        <w:t xml:space="preserve">adiglione degli </w:t>
      </w:r>
      <w:r w:rsidR="00A93629">
        <w:rPr>
          <w:rFonts w:cstheme="minorHAnsi"/>
          <w:bCs/>
          <w:sz w:val="20"/>
          <w:szCs w:val="20"/>
        </w:rPr>
        <w:t>I</w:t>
      </w:r>
      <w:r w:rsidR="003E66AF">
        <w:rPr>
          <w:rFonts w:cstheme="minorHAnsi"/>
          <w:bCs/>
          <w:sz w:val="20"/>
          <w:szCs w:val="20"/>
        </w:rPr>
        <w:t>llustri</w:t>
      </w:r>
      <w:r w:rsidR="009867AC">
        <w:rPr>
          <w:rFonts w:cstheme="minorHAnsi"/>
          <w:bCs/>
          <w:sz w:val="20"/>
          <w:szCs w:val="20"/>
        </w:rPr>
        <w:t>)</w:t>
      </w:r>
      <w:r w:rsidR="003E66AF">
        <w:rPr>
          <w:rFonts w:cstheme="minorHAnsi"/>
          <w:bCs/>
          <w:sz w:val="20"/>
          <w:szCs w:val="20"/>
        </w:rPr>
        <w:t xml:space="preserve"> </w:t>
      </w:r>
      <w:r w:rsidR="003E66AF" w:rsidRPr="00814145">
        <w:rPr>
          <w:rFonts w:cstheme="minorHAnsi"/>
          <w:bCs/>
          <w:sz w:val="20"/>
          <w:szCs w:val="20"/>
        </w:rPr>
        <w:t>dal grande valore artistico</w:t>
      </w:r>
      <w:r w:rsidR="00E3002B">
        <w:rPr>
          <w:rFonts w:cstheme="minorHAnsi"/>
          <w:bCs/>
          <w:sz w:val="20"/>
          <w:szCs w:val="20"/>
        </w:rPr>
        <w:t xml:space="preserve">, </w:t>
      </w:r>
      <w:r w:rsidR="00E3002B" w:rsidRPr="00E3002B">
        <w:rPr>
          <w:rFonts w:cstheme="minorHAnsi"/>
          <w:b/>
          <w:sz w:val="20"/>
          <w:szCs w:val="20"/>
        </w:rPr>
        <w:t xml:space="preserve">Casa </w:t>
      </w:r>
      <w:proofErr w:type="spellStart"/>
      <w:r w:rsidR="00E3002B" w:rsidRPr="00E3002B">
        <w:rPr>
          <w:rFonts w:cstheme="minorHAnsi"/>
          <w:b/>
          <w:sz w:val="20"/>
          <w:szCs w:val="20"/>
        </w:rPr>
        <w:t>Rull</w:t>
      </w:r>
      <w:proofErr w:type="spellEnd"/>
      <w:r w:rsidR="00E3002B">
        <w:rPr>
          <w:rFonts w:cstheme="minorHAnsi"/>
          <w:bCs/>
          <w:sz w:val="20"/>
          <w:szCs w:val="20"/>
        </w:rPr>
        <w:t>, c</w:t>
      </w:r>
      <w:r w:rsidR="00E3002B" w:rsidRPr="00F956ED">
        <w:rPr>
          <w:rFonts w:cstheme="minorHAnsi"/>
          <w:bCs/>
          <w:sz w:val="20"/>
          <w:szCs w:val="20"/>
        </w:rPr>
        <w:t>ostruita con mattoni a vista, innovazione per l</w:t>
      </w:r>
      <w:r w:rsidR="00E3002B">
        <w:rPr>
          <w:rFonts w:cstheme="minorHAnsi"/>
          <w:bCs/>
          <w:sz w:val="20"/>
          <w:szCs w:val="20"/>
        </w:rPr>
        <w:t>’</w:t>
      </w:r>
      <w:r w:rsidR="00E3002B" w:rsidRPr="00F956ED">
        <w:rPr>
          <w:rFonts w:cstheme="minorHAnsi"/>
          <w:bCs/>
          <w:sz w:val="20"/>
          <w:szCs w:val="20"/>
        </w:rPr>
        <w:t xml:space="preserve">epoca, </w:t>
      </w:r>
      <w:r w:rsidR="00E3002B">
        <w:rPr>
          <w:rFonts w:cstheme="minorHAnsi"/>
          <w:bCs/>
          <w:sz w:val="20"/>
          <w:szCs w:val="20"/>
        </w:rPr>
        <w:t xml:space="preserve">dove </w:t>
      </w:r>
      <w:r w:rsidR="00E3002B" w:rsidRPr="00F956ED">
        <w:rPr>
          <w:rFonts w:cstheme="minorHAnsi"/>
          <w:bCs/>
          <w:sz w:val="20"/>
          <w:szCs w:val="20"/>
        </w:rPr>
        <w:t>spiccano i motivi decorativi della facciata principale, realizzati in pietra di ispirazione medievale e rappresentanti motivi vegetali</w:t>
      </w:r>
      <w:r w:rsidR="00E3002B">
        <w:rPr>
          <w:rFonts w:cstheme="minorHAnsi"/>
          <w:bCs/>
          <w:sz w:val="20"/>
          <w:szCs w:val="20"/>
        </w:rPr>
        <w:t xml:space="preserve"> e </w:t>
      </w:r>
      <w:r w:rsidR="009867AC" w:rsidRPr="00E3002B">
        <w:rPr>
          <w:rFonts w:cstheme="minorHAnsi"/>
          <w:b/>
          <w:sz w:val="20"/>
          <w:szCs w:val="20"/>
        </w:rPr>
        <w:t xml:space="preserve">Casa </w:t>
      </w:r>
      <w:proofErr w:type="spellStart"/>
      <w:r w:rsidR="009867AC" w:rsidRPr="00E3002B">
        <w:rPr>
          <w:rFonts w:cstheme="minorHAnsi"/>
          <w:b/>
          <w:sz w:val="20"/>
          <w:szCs w:val="20"/>
        </w:rPr>
        <w:t>Gasull</w:t>
      </w:r>
      <w:proofErr w:type="spellEnd"/>
      <w:r w:rsidR="009867AC">
        <w:rPr>
          <w:rFonts w:cstheme="minorHAnsi"/>
          <w:bCs/>
          <w:sz w:val="20"/>
          <w:szCs w:val="20"/>
        </w:rPr>
        <w:t xml:space="preserve">, commissionata all’architetto dal commerciante di petrolio di Reus, </w:t>
      </w:r>
      <w:proofErr w:type="spellStart"/>
      <w:r w:rsidR="00F956ED" w:rsidRPr="00F956ED">
        <w:rPr>
          <w:rFonts w:cstheme="minorHAnsi"/>
          <w:bCs/>
          <w:sz w:val="20"/>
          <w:szCs w:val="20"/>
        </w:rPr>
        <w:t>Fèlix</w:t>
      </w:r>
      <w:proofErr w:type="spellEnd"/>
      <w:r w:rsidR="00F956ED" w:rsidRPr="00F956ED">
        <w:rPr>
          <w:rFonts w:cstheme="minorHAnsi"/>
          <w:bCs/>
          <w:sz w:val="20"/>
          <w:szCs w:val="20"/>
        </w:rPr>
        <w:t xml:space="preserve"> </w:t>
      </w:r>
      <w:proofErr w:type="spellStart"/>
      <w:r w:rsidR="00F956ED" w:rsidRPr="00F956ED">
        <w:rPr>
          <w:rFonts w:cstheme="minorHAnsi"/>
          <w:bCs/>
          <w:sz w:val="20"/>
          <w:szCs w:val="20"/>
        </w:rPr>
        <w:t>Gasull</w:t>
      </w:r>
      <w:proofErr w:type="spellEnd"/>
      <w:r w:rsidR="00E3002B">
        <w:rPr>
          <w:rFonts w:cstheme="minorHAnsi"/>
          <w:bCs/>
          <w:sz w:val="20"/>
          <w:szCs w:val="20"/>
        </w:rPr>
        <w:t>.</w:t>
      </w:r>
    </w:p>
    <w:p w14:paraId="14B0FE92" w14:textId="77777777" w:rsidR="00F956ED" w:rsidRPr="00F956ED" w:rsidRDefault="00F956ED" w:rsidP="00F956ED">
      <w:pPr>
        <w:jc w:val="both"/>
        <w:rPr>
          <w:rFonts w:cstheme="minorHAnsi"/>
          <w:bCs/>
          <w:sz w:val="20"/>
          <w:szCs w:val="20"/>
        </w:rPr>
      </w:pPr>
    </w:p>
    <w:p w14:paraId="2990D85B" w14:textId="77777777" w:rsidR="003E4A4C" w:rsidRDefault="003E4A4C" w:rsidP="0075409B">
      <w:pPr>
        <w:jc w:val="both"/>
        <w:rPr>
          <w:rFonts w:cstheme="minorHAnsi"/>
          <w:bCs/>
          <w:sz w:val="20"/>
          <w:szCs w:val="20"/>
        </w:rPr>
      </w:pPr>
    </w:p>
    <w:p w14:paraId="506EB297" w14:textId="7F90907A" w:rsidR="00E57767" w:rsidRPr="00AE4E97" w:rsidRDefault="00E57767" w:rsidP="00AE4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color w:val="FFC000"/>
        </w:rPr>
      </w:pPr>
      <w:r w:rsidRPr="00AE4E97">
        <w:rPr>
          <w:rFonts w:cstheme="minorHAnsi"/>
          <w:b/>
          <w:color w:val="FFC000"/>
        </w:rPr>
        <w:t xml:space="preserve">EVENTI E MOSTRE </w:t>
      </w:r>
      <w:r w:rsidR="00BA6B94">
        <w:rPr>
          <w:rFonts w:cstheme="minorHAnsi"/>
          <w:b/>
          <w:color w:val="FFC000"/>
        </w:rPr>
        <w:t>C</w:t>
      </w:r>
      <w:r w:rsidRPr="00AE4E97">
        <w:rPr>
          <w:rFonts w:cstheme="minorHAnsi"/>
          <w:b/>
          <w:color w:val="FFC000"/>
        </w:rPr>
        <w:t xml:space="preserve">OMMEMORATIVI </w:t>
      </w:r>
    </w:p>
    <w:p w14:paraId="68777F0C" w14:textId="31300405" w:rsidR="00545172" w:rsidRPr="00AE4E97" w:rsidRDefault="00545172" w:rsidP="00AE4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cstheme="minorHAnsi"/>
          <w:bCs/>
          <w:sz w:val="20"/>
          <w:szCs w:val="20"/>
        </w:rPr>
      </w:pPr>
      <w:r w:rsidRPr="00AE4E97">
        <w:rPr>
          <w:rFonts w:cstheme="minorHAnsi"/>
          <w:b/>
          <w:sz w:val="20"/>
          <w:szCs w:val="20"/>
        </w:rPr>
        <w:t>Sala Ipostil</w:t>
      </w:r>
      <w:r w:rsidR="005E036F" w:rsidRPr="00AE4E97">
        <w:rPr>
          <w:rFonts w:cstheme="minorHAnsi"/>
          <w:b/>
          <w:sz w:val="20"/>
          <w:szCs w:val="20"/>
        </w:rPr>
        <w:t>a</w:t>
      </w:r>
      <w:r w:rsidRPr="00AE4E97">
        <w:rPr>
          <w:rFonts w:cstheme="minorHAnsi"/>
          <w:b/>
          <w:sz w:val="20"/>
          <w:szCs w:val="20"/>
        </w:rPr>
        <w:t>, Barcellona</w:t>
      </w:r>
      <w:r w:rsidRPr="00AE4E97">
        <w:rPr>
          <w:rFonts w:cstheme="minorHAnsi"/>
          <w:bCs/>
          <w:sz w:val="20"/>
          <w:szCs w:val="20"/>
        </w:rPr>
        <w:t xml:space="preserve">: </w:t>
      </w:r>
      <w:r w:rsidR="004F65D0" w:rsidRPr="00AE4E97">
        <w:rPr>
          <w:rFonts w:cstheme="minorHAnsi"/>
          <w:bCs/>
          <w:sz w:val="20"/>
          <w:szCs w:val="20"/>
        </w:rPr>
        <w:t>m</w:t>
      </w:r>
      <w:r w:rsidR="00695B12" w:rsidRPr="00AE4E97">
        <w:rPr>
          <w:rFonts w:cstheme="minorHAnsi"/>
          <w:bCs/>
          <w:sz w:val="20"/>
          <w:szCs w:val="20"/>
        </w:rPr>
        <w:t>ostra ‘</w:t>
      </w:r>
      <w:r w:rsidR="00695B12" w:rsidRPr="00AE4E97">
        <w:rPr>
          <w:rFonts w:cstheme="minorHAnsi"/>
          <w:b/>
          <w:i/>
          <w:iCs/>
          <w:sz w:val="20"/>
          <w:szCs w:val="20"/>
        </w:rPr>
        <w:t>L</w:t>
      </w:r>
      <w:r w:rsidR="004F65D0" w:rsidRPr="00AE4E97">
        <w:rPr>
          <w:rFonts w:cstheme="minorHAnsi"/>
          <w:b/>
          <w:i/>
          <w:iCs/>
          <w:sz w:val="20"/>
          <w:szCs w:val="20"/>
        </w:rPr>
        <w:t>’</w:t>
      </w:r>
      <w:r w:rsidR="00695B12" w:rsidRPr="00AE4E97">
        <w:rPr>
          <w:rFonts w:cstheme="minorHAnsi"/>
          <w:b/>
          <w:i/>
          <w:iCs/>
          <w:sz w:val="20"/>
          <w:szCs w:val="20"/>
        </w:rPr>
        <w:t xml:space="preserve">architettura ospedaliera studiata da </w:t>
      </w:r>
      <w:proofErr w:type="spellStart"/>
      <w:r w:rsidR="00695B12" w:rsidRPr="00AE4E97">
        <w:rPr>
          <w:rFonts w:cstheme="minorHAnsi"/>
          <w:b/>
          <w:i/>
          <w:iCs/>
          <w:sz w:val="20"/>
          <w:szCs w:val="20"/>
        </w:rPr>
        <w:t>Domènech</w:t>
      </w:r>
      <w:proofErr w:type="spellEnd"/>
      <w:r w:rsidR="00695B12" w:rsidRPr="00AE4E97">
        <w:rPr>
          <w:rFonts w:cstheme="minorHAnsi"/>
          <w:b/>
          <w:i/>
          <w:iCs/>
          <w:sz w:val="20"/>
          <w:szCs w:val="20"/>
        </w:rPr>
        <w:t xml:space="preserve"> i Montaner</w:t>
      </w:r>
      <w:r w:rsidR="00695B12" w:rsidRPr="00AE4E97">
        <w:rPr>
          <w:rFonts w:cstheme="minorHAnsi"/>
          <w:bCs/>
          <w:sz w:val="20"/>
          <w:szCs w:val="20"/>
        </w:rPr>
        <w:t>’</w:t>
      </w:r>
      <w:r w:rsidR="004F65D0" w:rsidRPr="00AE4E97">
        <w:rPr>
          <w:rFonts w:cstheme="minorHAnsi"/>
          <w:bCs/>
          <w:sz w:val="20"/>
          <w:szCs w:val="20"/>
        </w:rPr>
        <w:t xml:space="preserve"> –</w:t>
      </w:r>
      <w:r w:rsidR="00695B12" w:rsidRPr="00AE4E97">
        <w:rPr>
          <w:rFonts w:cstheme="minorHAnsi"/>
          <w:bCs/>
          <w:sz w:val="20"/>
          <w:szCs w:val="20"/>
        </w:rPr>
        <w:t xml:space="preserve"> fino</w:t>
      </w:r>
      <w:r w:rsidR="004F65D0" w:rsidRPr="00AE4E97">
        <w:rPr>
          <w:rFonts w:cstheme="minorHAnsi"/>
          <w:bCs/>
          <w:sz w:val="20"/>
          <w:szCs w:val="20"/>
        </w:rPr>
        <w:t xml:space="preserve"> </w:t>
      </w:r>
      <w:r w:rsidR="00695B12" w:rsidRPr="00AE4E97">
        <w:rPr>
          <w:rFonts w:cstheme="minorHAnsi"/>
          <w:bCs/>
          <w:sz w:val="20"/>
          <w:szCs w:val="20"/>
        </w:rPr>
        <w:t xml:space="preserve">a dicembre 2023, dove è possibile </w:t>
      </w:r>
      <w:r w:rsidR="005E036F" w:rsidRPr="00AE4E97">
        <w:rPr>
          <w:rFonts w:cstheme="minorHAnsi"/>
          <w:bCs/>
          <w:sz w:val="20"/>
          <w:szCs w:val="20"/>
        </w:rPr>
        <w:t xml:space="preserve">osservare i piani e i dettagli di alcuni </w:t>
      </w:r>
      <w:r w:rsidRPr="00AE4E97">
        <w:rPr>
          <w:rFonts w:cstheme="minorHAnsi"/>
          <w:bCs/>
          <w:sz w:val="20"/>
          <w:szCs w:val="20"/>
        </w:rPr>
        <w:t>degli oltre 240 ospedali in tutto il mondo</w:t>
      </w:r>
      <w:r w:rsidR="005E036F" w:rsidRPr="00AE4E97">
        <w:rPr>
          <w:rFonts w:cstheme="minorHAnsi"/>
          <w:bCs/>
          <w:sz w:val="20"/>
          <w:szCs w:val="20"/>
        </w:rPr>
        <w:t xml:space="preserve"> </w:t>
      </w:r>
      <w:r w:rsidRPr="00AE4E97">
        <w:rPr>
          <w:rFonts w:cstheme="minorHAnsi"/>
          <w:bCs/>
          <w:sz w:val="20"/>
          <w:szCs w:val="20"/>
        </w:rPr>
        <w:t xml:space="preserve">che </w:t>
      </w:r>
      <w:r w:rsidR="005E036F" w:rsidRPr="00AE4E97">
        <w:rPr>
          <w:rFonts w:cstheme="minorHAnsi"/>
          <w:bCs/>
          <w:sz w:val="20"/>
          <w:szCs w:val="20"/>
        </w:rPr>
        <w:t>l’artista studiò</w:t>
      </w:r>
      <w:r w:rsidRPr="00AE4E97">
        <w:rPr>
          <w:rFonts w:cstheme="minorHAnsi"/>
          <w:bCs/>
          <w:sz w:val="20"/>
          <w:szCs w:val="20"/>
        </w:rPr>
        <w:t xml:space="preserve"> prima di progettare gli ospedali Santa </w:t>
      </w:r>
      <w:proofErr w:type="spellStart"/>
      <w:r w:rsidRPr="00AE4E97">
        <w:rPr>
          <w:rFonts w:cstheme="minorHAnsi"/>
          <w:bCs/>
          <w:sz w:val="20"/>
          <w:szCs w:val="20"/>
        </w:rPr>
        <w:t>Creu</w:t>
      </w:r>
      <w:proofErr w:type="spellEnd"/>
      <w:r w:rsidRPr="00AE4E97">
        <w:rPr>
          <w:rFonts w:cstheme="minorHAnsi"/>
          <w:bCs/>
          <w:sz w:val="20"/>
          <w:szCs w:val="20"/>
        </w:rPr>
        <w:t xml:space="preserve"> e </w:t>
      </w:r>
      <w:proofErr w:type="spellStart"/>
      <w:r w:rsidRPr="00AE4E97">
        <w:rPr>
          <w:rFonts w:cstheme="minorHAnsi"/>
          <w:bCs/>
          <w:sz w:val="20"/>
          <w:szCs w:val="20"/>
        </w:rPr>
        <w:t>Sant</w:t>
      </w:r>
      <w:proofErr w:type="spellEnd"/>
      <w:r w:rsidRPr="00AE4E97">
        <w:rPr>
          <w:rFonts w:cstheme="minorHAnsi"/>
          <w:bCs/>
          <w:sz w:val="20"/>
          <w:szCs w:val="20"/>
        </w:rPr>
        <w:t xml:space="preserve"> Pau,</w:t>
      </w:r>
      <w:r w:rsidR="005E036F" w:rsidRPr="00AE4E97">
        <w:rPr>
          <w:rFonts w:cstheme="minorHAnsi"/>
          <w:bCs/>
          <w:sz w:val="20"/>
          <w:szCs w:val="20"/>
        </w:rPr>
        <w:t xml:space="preserve"> </w:t>
      </w:r>
      <w:r w:rsidRPr="00AE4E97">
        <w:rPr>
          <w:rFonts w:cstheme="minorHAnsi"/>
          <w:bCs/>
          <w:sz w:val="20"/>
          <w:szCs w:val="20"/>
        </w:rPr>
        <w:t>all</w:t>
      </w:r>
      <w:r w:rsidR="005E036F" w:rsidRPr="00AE4E97">
        <w:rPr>
          <w:rFonts w:cstheme="minorHAnsi"/>
          <w:bCs/>
          <w:sz w:val="20"/>
          <w:szCs w:val="20"/>
        </w:rPr>
        <w:t>’</w:t>
      </w:r>
      <w:r w:rsidRPr="00AE4E97">
        <w:rPr>
          <w:rFonts w:cstheme="minorHAnsi"/>
          <w:bCs/>
          <w:sz w:val="20"/>
          <w:szCs w:val="20"/>
        </w:rPr>
        <w:t>inizio del XX secolo.</w:t>
      </w:r>
    </w:p>
    <w:p w14:paraId="75B26FAE" w14:textId="2D782756" w:rsidR="00463836" w:rsidRPr="00AE4E97" w:rsidRDefault="00463836" w:rsidP="00AE4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cstheme="minorHAnsi"/>
          <w:bCs/>
          <w:sz w:val="20"/>
          <w:szCs w:val="20"/>
        </w:rPr>
      </w:pPr>
      <w:r w:rsidRPr="00AE4E97">
        <w:rPr>
          <w:rFonts w:cstheme="minorHAnsi"/>
          <w:b/>
          <w:sz w:val="20"/>
          <w:szCs w:val="20"/>
        </w:rPr>
        <w:t xml:space="preserve">Complesso Modernista di </w:t>
      </w:r>
      <w:proofErr w:type="spellStart"/>
      <w:r w:rsidRPr="00AE4E97">
        <w:rPr>
          <w:rFonts w:cstheme="minorHAnsi"/>
          <w:b/>
          <w:sz w:val="20"/>
          <w:szCs w:val="20"/>
        </w:rPr>
        <w:t>Sant</w:t>
      </w:r>
      <w:proofErr w:type="spellEnd"/>
      <w:r w:rsidRPr="00AE4E97">
        <w:rPr>
          <w:rFonts w:cstheme="minorHAnsi"/>
          <w:b/>
          <w:sz w:val="20"/>
          <w:szCs w:val="20"/>
        </w:rPr>
        <w:t xml:space="preserve"> Pau, Barcellona</w:t>
      </w:r>
      <w:r w:rsidRPr="00AE4E97">
        <w:rPr>
          <w:rFonts w:cstheme="minorHAnsi"/>
          <w:bCs/>
          <w:sz w:val="20"/>
          <w:szCs w:val="20"/>
        </w:rPr>
        <w:t xml:space="preserve">: </w:t>
      </w:r>
      <w:r w:rsidR="00994BBF" w:rsidRPr="00AE4E97">
        <w:rPr>
          <w:rFonts w:cstheme="minorHAnsi"/>
          <w:bCs/>
          <w:sz w:val="20"/>
          <w:szCs w:val="20"/>
        </w:rPr>
        <w:t>mostra ‘</w:t>
      </w:r>
      <w:r w:rsidR="00994BBF" w:rsidRPr="00AE4E97">
        <w:rPr>
          <w:rFonts w:cstheme="minorHAnsi"/>
          <w:b/>
          <w:i/>
          <w:iCs/>
          <w:sz w:val="20"/>
          <w:szCs w:val="20"/>
        </w:rPr>
        <w:t xml:space="preserve">I progetti di </w:t>
      </w:r>
      <w:proofErr w:type="spellStart"/>
      <w:r w:rsidR="00994BBF" w:rsidRPr="00AE4E97">
        <w:rPr>
          <w:rFonts w:cstheme="minorHAnsi"/>
          <w:b/>
          <w:i/>
          <w:iCs/>
          <w:sz w:val="20"/>
          <w:szCs w:val="20"/>
        </w:rPr>
        <w:t>Domènech</w:t>
      </w:r>
      <w:proofErr w:type="spellEnd"/>
      <w:r w:rsidR="00994BBF" w:rsidRPr="00AE4E97">
        <w:rPr>
          <w:rFonts w:cstheme="minorHAnsi"/>
          <w:b/>
          <w:i/>
          <w:iCs/>
          <w:sz w:val="20"/>
          <w:szCs w:val="20"/>
        </w:rPr>
        <w:t xml:space="preserve"> i Montaner in situ</w:t>
      </w:r>
      <w:r w:rsidR="00994BBF" w:rsidRPr="00AE4E97">
        <w:rPr>
          <w:rFonts w:cstheme="minorHAnsi"/>
          <w:bCs/>
          <w:sz w:val="20"/>
          <w:szCs w:val="20"/>
        </w:rPr>
        <w:t>’ – da marzo 2023.</w:t>
      </w:r>
      <w:r w:rsidR="00E12B35" w:rsidRPr="00AE4E97">
        <w:rPr>
          <w:rFonts w:cstheme="minorHAnsi"/>
          <w:bCs/>
          <w:sz w:val="20"/>
          <w:szCs w:val="20"/>
        </w:rPr>
        <w:t xml:space="preserve"> </w:t>
      </w:r>
      <w:r w:rsidR="00CD2E3F" w:rsidRPr="00AE4E97">
        <w:rPr>
          <w:rFonts w:cstheme="minorHAnsi"/>
          <w:bCs/>
          <w:sz w:val="20"/>
          <w:szCs w:val="20"/>
        </w:rPr>
        <w:t>Mostra</w:t>
      </w:r>
      <w:r w:rsidR="00E12B35" w:rsidRPr="00AE4E97">
        <w:rPr>
          <w:rFonts w:cstheme="minorHAnsi"/>
          <w:bCs/>
          <w:sz w:val="20"/>
          <w:szCs w:val="20"/>
        </w:rPr>
        <w:t xml:space="preserve"> permanente della </w:t>
      </w:r>
      <w:r w:rsidR="00BC50A5" w:rsidRPr="00AE4E97">
        <w:rPr>
          <w:rFonts w:cstheme="minorHAnsi"/>
          <w:bCs/>
          <w:sz w:val="20"/>
          <w:szCs w:val="20"/>
        </w:rPr>
        <w:t>documentazione rel</w:t>
      </w:r>
      <w:r w:rsidR="00CD2E3F" w:rsidRPr="00AE4E97">
        <w:rPr>
          <w:rFonts w:cstheme="minorHAnsi"/>
          <w:bCs/>
          <w:sz w:val="20"/>
          <w:szCs w:val="20"/>
        </w:rPr>
        <w:t>a</w:t>
      </w:r>
      <w:r w:rsidR="00BC50A5" w:rsidRPr="00AE4E97">
        <w:rPr>
          <w:rFonts w:cstheme="minorHAnsi"/>
          <w:bCs/>
          <w:sz w:val="20"/>
          <w:szCs w:val="20"/>
        </w:rPr>
        <w:t xml:space="preserve">tiva alla costruzione dell’Hospital de la Santa </w:t>
      </w:r>
      <w:proofErr w:type="spellStart"/>
      <w:r w:rsidR="00BC50A5" w:rsidRPr="00AE4E97">
        <w:rPr>
          <w:rFonts w:cstheme="minorHAnsi"/>
          <w:bCs/>
          <w:sz w:val="20"/>
          <w:szCs w:val="20"/>
        </w:rPr>
        <w:t>Creu</w:t>
      </w:r>
      <w:proofErr w:type="spellEnd"/>
      <w:r w:rsidR="00BC50A5" w:rsidRPr="00AE4E97">
        <w:rPr>
          <w:rFonts w:cstheme="minorHAnsi"/>
          <w:bCs/>
          <w:sz w:val="20"/>
          <w:szCs w:val="20"/>
        </w:rPr>
        <w:t xml:space="preserve"> i </w:t>
      </w:r>
      <w:proofErr w:type="spellStart"/>
      <w:r w:rsidR="00BC50A5" w:rsidRPr="00AE4E97">
        <w:rPr>
          <w:rFonts w:cstheme="minorHAnsi"/>
          <w:bCs/>
          <w:sz w:val="20"/>
          <w:szCs w:val="20"/>
        </w:rPr>
        <w:t>Sant</w:t>
      </w:r>
      <w:proofErr w:type="spellEnd"/>
      <w:r w:rsidR="00BC50A5" w:rsidRPr="00AE4E97">
        <w:rPr>
          <w:rFonts w:cstheme="minorHAnsi"/>
          <w:bCs/>
          <w:sz w:val="20"/>
          <w:szCs w:val="20"/>
        </w:rPr>
        <w:t xml:space="preserve"> Pa</w:t>
      </w:r>
      <w:r w:rsidR="00CD2E3F" w:rsidRPr="00AE4E97">
        <w:rPr>
          <w:rFonts w:cstheme="minorHAnsi"/>
          <w:bCs/>
          <w:sz w:val="20"/>
          <w:szCs w:val="20"/>
        </w:rPr>
        <w:t xml:space="preserve">u, dagli </w:t>
      </w:r>
      <w:r w:rsidRPr="00AE4E97">
        <w:rPr>
          <w:rFonts w:cstheme="minorHAnsi"/>
          <w:bCs/>
          <w:sz w:val="20"/>
          <w:szCs w:val="20"/>
        </w:rPr>
        <w:t>schizzi,</w:t>
      </w:r>
      <w:r w:rsidR="00CD2E3F" w:rsidRPr="00AE4E97">
        <w:rPr>
          <w:rFonts w:cstheme="minorHAnsi"/>
          <w:bCs/>
          <w:sz w:val="20"/>
          <w:szCs w:val="20"/>
        </w:rPr>
        <w:t xml:space="preserve"> ai </w:t>
      </w:r>
      <w:r w:rsidRPr="00AE4E97">
        <w:rPr>
          <w:rFonts w:cstheme="minorHAnsi"/>
          <w:bCs/>
          <w:sz w:val="20"/>
          <w:szCs w:val="20"/>
        </w:rPr>
        <w:t xml:space="preserve">dettagli decorativi, </w:t>
      </w:r>
      <w:r w:rsidR="00CD2E3F" w:rsidRPr="00AE4E97">
        <w:rPr>
          <w:rFonts w:cstheme="minorHAnsi"/>
          <w:bCs/>
          <w:sz w:val="20"/>
          <w:szCs w:val="20"/>
        </w:rPr>
        <w:t xml:space="preserve">ai </w:t>
      </w:r>
      <w:r w:rsidRPr="00AE4E97">
        <w:rPr>
          <w:rFonts w:cstheme="minorHAnsi"/>
          <w:bCs/>
          <w:sz w:val="20"/>
          <w:szCs w:val="20"/>
        </w:rPr>
        <w:t xml:space="preserve">capitolati, </w:t>
      </w:r>
      <w:r w:rsidR="00CD2E3F" w:rsidRPr="00AE4E97">
        <w:rPr>
          <w:rFonts w:cstheme="minorHAnsi"/>
          <w:bCs/>
          <w:sz w:val="20"/>
          <w:szCs w:val="20"/>
        </w:rPr>
        <w:t xml:space="preserve">ai </w:t>
      </w:r>
      <w:r w:rsidRPr="00AE4E97">
        <w:rPr>
          <w:rFonts w:cstheme="minorHAnsi"/>
          <w:bCs/>
          <w:sz w:val="20"/>
          <w:szCs w:val="20"/>
        </w:rPr>
        <w:t>dettagli strutturali,</w:t>
      </w:r>
      <w:r w:rsidR="00CD2E3F" w:rsidRPr="00AE4E97">
        <w:rPr>
          <w:rFonts w:cstheme="minorHAnsi"/>
          <w:bCs/>
          <w:sz w:val="20"/>
          <w:szCs w:val="20"/>
        </w:rPr>
        <w:t xml:space="preserve"> ai </w:t>
      </w:r>
      <w:r w:rsidRPr="00AE4E97">
        <w:rPr>
          <w:rFonts w:cstheme="minorHAnsi"/>
          <w:bCs/>
          <w:sz w:val="20"/>
          <w:szCs w:val="20"/>
        </w:rPr>
        <w:t>prospetti e</w:t>
      </w:r>
      <w:r w:rsidR="00CD2E3F" w:rsidRPr="00AE4E97">
        <w:rPr>
          <w:rFonts w:cstheme="minorHAnsi"/>
          <w:bCs/>
          <w:sz w:val="20"/>
          <w:szCs w:val="20"/>
        </w:rPr>
        <w:t xml:space="preserve"> alle</w:t>
      </w:r>
      <w:r w:rsidRPr="00AE4E97">
        <w:rPr>
          <w:rFonts w:cstheme="minorHAnsi"/>
          <w:bCs/>
          <w:sz w:val="20"/>
          <w:szCs w:val="20"/>
        </w:rPr>
        <w:t xml:space="preserve"> sezioni generali, ecc</w:t>
      </w:r>
      <w:r w:rsidR="00CD2E3F" w:rsidRPr="00AE4E97">
        <w:rPr>
          <w:rFonts w:cstheme="minorHAnsi"/>
          <w:bCs/>
          <w:sz w:val="20"/>
          <w:szCs w:val="20"/>
        </w:rPr>
        <w:t>.</w:t>
      </w:r>
    </w:p>
    <w:p w14:paraId="4F2569C3" w14:textId="29186623" w:rsidR="00AB27B3" w:rsidRPr="00AE4E97" w:rsidRDefault="00427B87" w:rsidP="00AE4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cstheme="minorHAnsi"/>
          <w:bCs/>
          <w:sz w:val="20"/>
          <w:szCs w:val="20"/>
        </w:rPr>
      </w:pPr>
      <w:r w:rsidRPr="00AE4E97">
        <w:rPr>
          <w:rFonts w:cstheme="minorHAnsi"/>
          <w:b/>
          <w:sz w:val="20"/>
          <w:szCs w:val="20"/>
        </w:rPr>
        <w:t xml:space="preserve">Padiglione di </w:t>
      </w:r>
      <w:proofErr w:type="spellStart"/>
      <w:r w:rsidRPr="00AE4E97">
        <w:rPr>
          <w:rFonts w:cstheme="minorHAnsi"/>
          <w:b/>
          <w:sz w:val="20"/>
          <w:szCs w:val="20"/>
        </w:rPr>
        <w:t>Sant</w:t>
      </w:r>
      <w:proofErr w:type="spellEnd"/>
      <w:r w:rsidRPr="00AE4E97">
        <w:rPr>
          <w:rFonts w:cstheme="minorHAnsi"/>
          <w:b/>
          <w:sz w:val="20"/>
          <w:szCs w:val="20"/>
        </w:rPr>
        <w:t xml:space="preserve"> Salvador, distretto Modernista di </w:t>
      </w:r>
      <w:proofErr w:type="spellStart"/>
      <w:r w:rsidRPr="00AE4E97">
        <w:rPr>
          <w:rFonts w:cstheme="minorHAnsi"/>
          <w:b/>
          <w:sz w:val="20"/>
          <w:szCs w:val="20"/>
        </w:rPr>
        <w:t>Sant</w:t>
      </w:r>
      <w:proofErr w:type="spellEnd"/>
      <w:r w:rsidRPr="00AE4E97">
        <w:rPr>
          <w:rFonts w:cstheme="minorHAnsi"/>
          <w:b/>
          <w:sz w:val="20"/>
          <w:szCs w:val="20"/>
        </w:rPr>
        <w:t xml:space="preserve"> Pau, Barcellona</w:t>
      </w:r>
      <w:r w:rsidRPr="00AE4E97">
        <w:rPr>
          <w:rFonts w:cstheme="minorHAnsi"/>
          <w:bCs/>
          <w:sz w:val="20"/>
          <w:szCs w:val="20"/>
        </w:rPr>
        <w:t xml:space="preserve"> – fino a dicembre 2023: o</w:t>
      </w:r>
      <w:r w:rsidR="00AB27B3" w:rsidRPr="00AE4E97">
        <w:rPr>
          <w:rFonts w:cstheme="minorHAnsi"/>
          <w:bCs/>
          <w:sz w:val="20"/>
          <w:szCs w:val="20"/>
        </w:rPr>
        <w:t xml:space="preserve">logramma interattivo di </w:t>
      </w:r>
      <w:proofErr w:type="spellStart"/>
      <w:r w:rsidR="00AB27B3" w:rsidRPr="00AE4E97">
        <w:rPr>
          <w:rFonts w:cstheme="minorHAnsi"/>
          <w:bCs/>
          <w:sz w:val="20"/>
          <w:szCs w:val="20"/>
        </w:rPr>
        <w:t>Lluís</w:t>
      </w:r>
      <w:proofErr w:type="spellEnd"/>
      <w:r w:rsidR="00AB27B3" w:rsidRPr="00AE4E97">
        <w:rPr>
          <w:rFonts w:cstheme="minorHAnsi"/>
          <w:bCs/>
          <w:sz w:val="20"/>
          <w:szCs w:val="20"/>
        </w:rPr>
        <w:t xml:space="preserve"> </w:t>
      </w:r>
      <w:proofErr w:type="spellStart"/>
      <w:r w:rsidR="00AB27B3" w:rsidRPr="00AE4E97">
        <w:rPr>
          <w:rFonts w:cstheme="minorHAnsi"/>
          <w:bCs/>
          <w:sz w:val="20"/>
          <w:szCs w:val="20"/>
        </w:rPr>
        <w:t>Domènech</w:t>
      </w:r>
      <w:proofErr w:type="spellEnd"/>
      <w:r w:rsidR="00AB27B3" w:rsidRPr="00AE4E97">
        <w:rPr>
          <w:rFonts w:cstheme="minorHAnsi"/>
          <w:bCs/>
          <w:sz w:val="20"/>
          <w:szCs w:val="20"/>
        </w:rPr>
        <w:t xml:space="preserve"> i Montaner, in scala naturale, situato nello spazio dedicato all</w:t>
      </w:r>
      <w:r w:rsidR="00841667" w:rsidRPr="00AE4E97">
        <w:rPr>
          <w:rFonts w:cstheme="minorHAnsi"/>
          <w:bCs/>
          <w:sz w:val="20"/>
          <w:szCs w:val="20"/>
        </w:rPr>
        <w:t>’</w:t>
      </w:r>
      <w:r w:rsidR="00AB27B3" w:rsidRPr="00AE4E97">
        <w:rPr>
          <w:rFonts w:cstheme="minorHAnsi"/>
          <w:bCs/>
          <w:sz w:val="20"/>
          <w:szCs w:val="20"/>
        </w:rPr>
        <w:t xml:space="preserve">architetto del padiglione </w:t>
      </w:r>
      <w:proofErr w:type="spellStart"/>
      <w:r w:rsidR="00AB27B3" w:rsidRPr="00AE4E97">
        <w:rPr>
          <w:rFonts w:cstheme="minorHAnsi"/>
          <w:bCs/>
          <w:sz w:val="20"/>
          <w:szCs w:val="20"/>
        </w:rPr>
        <w:t>Sant</w:t>
      </w:r>
      <w:proofErr w:type="spellEnd"/>
      <w:r w:rsidR="00AB27B3" w:rsidRPr="00AE4E97">
        <w:rPr>
          <w:rFonts w:cstheme="minorHAnsi"/>
          <w:bCs/>
          <w:sz w:val="20"/>
          <w:szCs w:val="20"/>
        </w:rPr>
        <w:t xml:space="preserve"> Salvador.</w:t>
      </w:r>
      <w:r w:rsidR="00841667" w:rsidRPr="00AE4E97">
        <w:rPr>
          <w:rFonts w:cstheme="minorHAnsi"/>
          <w:bCs/>
          <w:sz w:val="20"/>
          <w:szCs w:val="20"/>
        </w:rPr>
        <w:t xml:space="preserve"> </w:t>
      </w:r>
    </w:p>
    <w:p w14:paraId="3C9DE680" w14:textId="45FBA956" w:rsidR="007E2223" w:rsidRPr="00AE4E97" w:rsidRDefault="002148DD" w:rsidP="00AE4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cstheme="minorHAnsi"/>
          <w:bCs/>
          <w:sz w:val="20"/>
          <w:szCs w:val="20"/>
        </w:rPr>
      </w:pPr>
      <w:r w:rsidRPr="00AE4E97">
        <w:rPr>
          <w:rFonts w:cstheme="minorHAnsi"/>
          <w:b/>
          <w:sz w:val="20"/>
          <w:szCs w:val="20"/>
        </w:rPr>
        <w:t>Institut Pere Mata</w:t>
      </w:r>
      <w:r w:rsidR="00E57767" w:rsidRPr="00AE4E97">
        <w:rPr>
          <w:rFonts w:cstheme="minorHAnsi"/>
          <w:b/>
          <w:sz w:val="20"/>
          <w:szCs w:val="20"/>
        </w:rPr>
        <w:t>, Reus</w:t>
      </w:r>
      <w:r w:rsidR="004F65D0" w:rsidRPr="00AE4E97">
        <w:rPr>
          <w:rFonts w:cstheme="minorHAnsi"/>
          <w:bCs/>
          <w:sz w:val="20"/>
          <w:szCs w:val="20"/>
        </w:rPr>
        <w:t xml:space="preserve"> –</w:t>
      </w:r>
      <w:r w:rsidRPr="00AE4E97">
        <w:rPr>
          <w:rFonts w:cstheme="minorHAnsi"/>
          <w:bCs/>
          <w:sz w:val="20"/>
          <w:szCs w:val="20"/>
        </w:rPr>
        <w:t xml:space="preserve"> fino</w:t>
      </w:r>
      <w:r w:rsidR="004F65D0" w:rsidRPr="00AE4E97">
        <w:rPr>
          <w:rFonts w:cstheme="minorHAnsi"/>
          <w:bCs/>
          <w:sz w:val="20"/>
          <w:szCs w:val="20"/>
        </w:rPr>
        <w:t xml:space="preserve"> </w:t>
      </w:r>
      <w:r w:rsidRPr="00AE4E97">
        <w:rPr>
          <w:rFonts w:cstheme="minorHAnsi"/>
          <w:bCs/>
          <w:sz w:val="20"/>
          <w:szCs w:val="20"/>
        </w:rPr>
        <w:t>a dicembre 2023</w:t>
      </w:r>
      <w:r w:rsidR="004F65D0" w:rsidRPr="00AE4E97">
        <w:rPr>
          <w:rFonts w:cstheme="minorHAnsi"/>
          <w:bCs/>
          <w:sz w:val="20"/>
          <w:szCs w:val="20"/>
        </w:rPr>
        <w:t xml:space="preserve">: visita </w:t>
      </w:r>
      <w:r w:rsidRPr="00AE4E97">
        <w:rPr>
          <w:rFonts w:cstheme="minorHAnsi"/>
          <w:bCs/>
          <w:sz w:val="20"/>
          <w:szCs w:val="20"/>
        </w:rPr>
        <w:t>digitalizzata per scoprire i tesori e i segreti nascosti nel Padiglione degli Illustri e nei suoi dintorni attraverso diversi giochi e prove.</w:t>
      </w:r>
      <w:r w:rsidR="00186EA9" w:rsidRPr="00AE4E97">
        <w:rPr>
          <w:rFonts w:cstheme="minorHAnsi"/>
          <w:bCs/>
          <w:sz w:val="20"/>
          <w:szCs w:val="20"/>
        </w:rPr>
        <w:t xml:space="preserve"> </w:t>
      </w:r>
    </w:p>
    <w:p w14:paraId="52D202EE" w14:textId="17D56638" w:rsidR="002148DD" w:rsidRPr="00AE4E97" w:rsidRDefault="00186EA9" w:rsidP="00AE4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Cs/>
          <w:sz w:val="20"/>
          <w:szCs w:val="20"/>
        </w:rPr>
      </w:pPr>
      <w:r w:rsidRPr="00AE4E97">
        <w:rPr>
          <w:rFonts w:cstheme="minorHAnsi"/>
          <w:bCs/>
          <w:sz w:val="20"/>
          <w:szCs w:val="20"/>
        </w:rPr>
        <w:t xml:space="preserve">Orario </w:t>
      </w:r>
      <w:r w:rsidR="007E2223" w:rsidRPr="00AE4E97">
        <w:rPr>
          <w:rFonts w:cstheme="minorHAnsi"/>
          <w:bCs/>
          <w:sz w:val="20"/>
          <w:szCs w:val="20"/>
        </w:rPr>
        <w:t>s</w:t>
      </w:r>
      <w:r w:rsidRPr="00AE4E97">
        <w:rPr>
          <w:rFonts w:cstheme="minorHAnsi"/>
          <w:bCs/>
          <w:sz w:val="20"/>
          <w:szCs w:val="20"/>
        </w:rPr>
        <w:t xml:space="preserve">abato: 11:00 - 14:00 e 16:30 - 18:30 / </w:t>
      </w:r>
      <w:r w:rsidR="007E2223" w:rsidRPr="00AE4E97">
        <w:rPr>
          <w:rFonts w:cstheme="minorHAnsi"/>
          <w:bCs/>
          <w:sz w:val="20"/>
          <w:szCs w:val="20"/>
        </w:rPr>
        <w:t>d</w:t>
      </w:r>
      <w:r w:rsidRPr="00AE4E97">
        <w:rPr>
          <w:rFonts w:cstheme="minorHAnsi"/>
          <w:bCs/>
          <w:sz w:val="20"/>
          <w:szCs w:val="20"/>
        </w:rPr>
        <w:t>omenica e festivi: 11:00 - 14:00</w:t>
      </w:r>
      <w:r w:rsidR="008512BA" w:rsidRPr="00AE4E97">
        <w:rPr>
          <w:rFonts w:cstheme="minorHAnsi"/>
          <w:bCs/>
          <w:sz w:val="20"/>
          <w:szCs w:val="20"/>
        </w:rPr>
        <w:t xml:space="preserve"> – per informazioni: </w:t>
      </w:r>
      <w:hyperlink r:id="rId17" w:history="1">
        <w:r w:rsidR="008512BA" w:rsidRPr="00AE4E97">
          <w:rPr>
            <w:rStyle w:val="Collegamentoipertestuale"/>
            <w:rFonts w:cstheme="minorHAnsi"/>
            <w:bCs/>
            <w:sz w:val="20"/>
            <w:szCs w:val="20"/>
          </w:rPr>
          <w:t>https://reusturisme.cat/joia-modernista/institut-pere-mata</w:t>
        </w:r>
      </w:hyperlink>
      <w:r w:rsidR="008512BA" w:rsidRPr="00AE4E97">
        <w:rPr>
          <w:rFonts w:cstheme="minorHAnsi"/>
          <w:bCs/>
          <w:sz w:val="20"/>
          <w:szCs w:val="20"/>
        </w:rPr>
        <w:t xml:space="preserve"> </w:t>
      </w:r>
    </w:p>
    <w:p w14:paraId="4FF43068" w14:textId="57773735" w:rsidR="002E09FC" w:rsidRPr="00AE4E97" w:rsidRDefault="008512BA" w:rsidP="00AE4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cstheme="minorHAnsi"/>
          <w:bCs/>
          <w:sz w:val="20"/>
          <w:szCs w:val="20"/>
        </w:rPr>
      </w:pPr>
      <w:r w:rsidRPr="00AE4E97">
        <w:rPr>
          <w:rFonts w:cstheme="minorHAnsi"/>
          <w:b/>
          <w:sz w:val="20"/>
          <w:szCs w:val="20"/>
        </w:rPr>
        <w:t xml:space="preserve">Casa </w:t>
      </w:r>
      <w:proofErr w:type="spellStart"/>
      <w:r w:rsidRPr="00AE4E97">
        <w:rPr>
          <w:rFonts w:cstheme="minorHAnsi"/>
          <w:b/>
          <w:sz w:val="20"/>
          <w:szCs w:val="20"/>
        </w:rPr>
        <w:t>Nav</w:t>
      </w:r>
      <w:r w:rsidR="00354998">
        <w:rPr>
          <w:rFonts w:cstheme="minorHAnsi"/>
          <w:b/>
          <w:sz w:val="20"/>
          <w:szCs w:val="20"/>
        </w:rPr>
        <w:t>à</w:t>
      </w:r>
      <w:r w:rsidRPr="00AE4E97">
        <w:rPr>
          <w:rFonts w:cstheme="minorHAnsi"/>
          <w:b/>
          <w:sz w:val="20"/>
          <w:szCs w:val="20"/>
        </w:rPr>
        <w:t>s</w:t>
      </w:r>
      <w:proofErr w:type="spellEnd"/>
      <w:r w:rsidRPr="00AE4E97">
        <w:rPr>
          <w:rFonts w:cstheme="minorHAnsi"/>
          <w:b/>
          <w:sz w:val="20"/>
          <w:szCs w:val="20"/>
        </w:rPr>
        <w:t>, Reus</w:t>
      </w:r>
      <w:r w:rsidRPr="00AE4E97">
        <w:rPr>
          <w:rFonts w:cstheme="minorHAnsi"/>
          <w:bCs/>
          <w:sz w:val="20"/>
          <w:szCs w:val="20"/>
        </w:rPr>
        <w:t xml:space="preserve">: </w:t>
      </w:r>
      <w:r w:rsidR="002E09FC" w:rsidRPr="00AE4E97">
        <w:rPr>
          <w:rFonts w:cstheme="minorHAnsi"/>
          <w:bCs/>
          <w:sz w:val="20"/>
          <w:szCs w:val="20"/>
        </w:rPr>
        <w:t>v</w:t>
      </w:r>
      <w:r w:rsidRPr="00AE4E97">
        <w:rPr>
          <w:rFonts w:cstheme="minorHAnsi"/>
          <w:bCs/>
          <w:sz w:val="20"/>
          <w:szCs w:val="20"/>
        </w:rPr>
        <w:t xml:space="preserve">isite </w:t>
      </w:r>
      <w:r w:rsidR="002E09FC" w:rsidRPr="00AE4E97">
        <w:rPr>
          <w:rFonts w:cstheme="minorHAnsi"/>
          <w:bCs/>
          <w:sz w:val="20"/>
          <w:szCs w:val="20"/>
        </w:rPr>
        <w:t>g</w:t>
      </w:r>
      <w:r w:rsidRPr="00AE4E97">
        <w:rPr>
          <w:rFonts w:cstheme="minorHAnsi"/>
          <w:bCs/>
          <w:sz w:val="20"/>
          <w:szCs w:val="20"/>
        </w:rPr>
        <w:t>uidate di Casa Nav</w:t>
      </w:r>
      <w:r w:rsidR="002E09FC" w:rsidRPr="00AE4E97">
        <w:rPr>
          <w:rFonts w:cstheme="minorHAnsi"/>
          <w:bCs/>
          <w:sz w:val="20"/>
          <w:szCs w:val="20"/>
        </w:rPr>
        <w:t>a</w:t>
      </w:r>
      <w:r w:rsidRPr="00AE4E97">
        <w:rPr>
          <w:rFonts w:cstheme="minorHAnsi"/>
          <w:bCs/>
          <w:sz w:val="20"/>
          <w:szCs w:val="20"/>
        </w:rPr>
        <w:t>s, una guida esperta vi accompagnerà al</w:t>
      </w:r>
      <w:r w:rsidR="002E09FC" w:rsidRPr="00AE4E97">
        <w:rPr>
          <w:rFonts w:cstheme="minorHAnsi"/>
          <w:bCs/>
          <w:sz w:val="20"/>
          <w:szCs w:val="20"/>
        </w:rPr>
        <w:t>l’</w:t>
      </w:r>
      <w:r w:rsidRPr="00AE4E97">
        <w:rPr>
          <w:rFonts w:cstheme="minorHAnsi"/>
          <w:bCs/>
          <w:sz w:val="20"/>
          <w:szCs w:val="20"/>
        </w:rPr>
        <w:t xml:space="preserve">interno della casa per farvi scoprire tutti i dettagli e le curiosità di questo gioiello costruito da </w:t>
      </w:r>
      <w:proofErr w:type="spellStart"/>
      <w:r w:rsidRPr="00AE4E97">
        <w:rPr>
          <w:rFonts w:cstheme="minorHAnsi"/>
          <w:bCs/>
          <w:sz w:val="20"/>
          <w:szCs w:val="20"/>
        </w:rPr>
        <w:t>Lluís</w:t>
      </w:r>
      <w:proofErr w:type="spellEnd"/>
      <w:r w:rsidRPr="00AE4E97">
        <w:rPr>
          <w:rFonts w:cstheme="minorHAnsi"/>
          <w:bCs/>
          <w:sz w:val="20"/>
          <w:szCs w:val="20"/>
        </w:rPr>
        <w:t xml:space="preserve"> </w:t>
      </w:r>
      <w:proofErr w:type="spellStart"/>
      <w:r w:rsidRPr="00AE4E97">
        <w:rPr>
          <w:rFonts w:cstheme="minorHAnsi"/>
          <w:bCs/>
          <w:sz w:val="20"/>
          <w:szCs w:val="20"/>
        </w:rPr>
        <w:t>Domènech</w:t>
      </w:r>
      <w:proofErr w:type="spellEnd"/>
      <w:r w:rsidRPr="00AE4E97">
        <w:rPr>
          <w:rFonts w:cstheme="minorHAnsi"/>
          <w:bCs/>
          <w:sz w:val="20"/>
          <w:szCs w:val="20"/>
        </w:rPr>
        <w:t xml:space="preserve"> </w:t>
      </w:r>
      <w:r w:rsidR="002E09FC" w:rsidRPr="00AE4E97">
        <w:rPr>
          <w:rFonts w:cstheme="minorHAnsi"/>
          <w:bCs/>
          <w:sz w:val="20"/>
          <w:szCs w:val="20"/>
        </w:rPr>
        <w:t>i</w:t>
      </w:r>
      <w:r w:rsidRPr="00AE4E97">
        <w:rPr>
          <w:rFonts w:cstheme="minorHAnsi"/>
          <w:bCs/>
          <w:sz w:val="20"/>
          <w:szCs w:val="20"/>
        </w:rPr>
        <w:t xml:space="preserve"> Montaner nel 1908.</w:t>
      </w:r>
      <w:r w:rsidR="002E09FC" w:rsidRPr="00AE4E97">
        <w:rPr>
          <w:rFonts w:cstheme="minorHAnsi"/>
          <w:bCs/>
          <w:sz w:val="20"/>
          <w:szCs w:val="20"/>
        </w:rPr>
        <w:t xml:space="preserve"> </w:t>
      </w:r>
    </w:p>
    <w:p w14:paraId="53C6CE2C" w14:textId="5AA4AE67" w:rsidR="008512BA" w:rsidRPr="00AE4E97" w:rsidRDefault="008512BA" w:rsidP="00AE4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Cs/>
          <w:sz w:val="20"/>
          <w:szCs w:val="20"/>
        </w:rPr>
      </w:pPr>
      <w:r w:rsidRPr="00AE4E97">
        <w:rPr>
          <w:rFonts w:cstheme="minorHAnsi"/>
          <w:bCs/>
          <w:sz w:val="20"/>
          <w:szCs w:val="20"/>
        </w:rPr>
        <w:t>Dal lunedì alla domenica. Prenotazione anticipata</w:t>
      </w:r>
      <w:r w:rsidR="002E09FC" w:rsidRPr="00AE4E97">
        <w:rPr>
          <w:rFonts w:cstheme="minorHAnsi"/>
          <w:bCs/>
          <w:sz w:val="20"/>
          <w:szCs w:val="20"/>
        </w:rPr>
        <w:t>. Per informazioni</w:t>
      </w:r>
      <w:r w:rsidRPr="00AE4E97">
        <w:rPr>
          <w:rFonts w:cstheme="minorHAnsi"/>
          <w:bCs/>
          <w:sz w:val="20"/>
          <w:szCs w:val="20"/>
        </w:rPr>
        <w:t xml:space="preserve">: </w:t>
      </w:r>
      <w:hyperlink r:id="rId18" w:history="1">
        <w:r w:rsidR="002E09FC" w:rsidRPr="00AE4E97">
          <w:rPr>
            <w:rStyle w:val="Collegamentoipertestuale"/>
            <w:rFonts w:cstheme="minorHAnsi"/>
            <w:bCs/>
            <w:sz w:val="20"/>
            <w:szCs w:val="20"/>
          </w:rPr>
          <w:t>www.casanavas.cat</w:t>
        </w:r>
      </w:hyperlink>
      <w:r w:rsidR="002E09FC" w:rsidRPr="00AE4E97">
        <w:rPr>
          <w:rFonts w:cstheme="minorHAnsi"/>
          <w:bCs/>
          <w:sz w:val="20"/>
          <w:szCs w:val="20"/>
        </w:rPr>
        <w:t xml:space="preserve"> </w:t>
      </w:r>
    </w:p>
    <w:p w14:paraId="3F8F34CC" w14:textId="77777777" w:rsidR="0075409B" w:rsidRDefault="0075409B" w:rsidP="0075409B">
      <w:pPr>
        <w:jc w:val="both"/>
        <w:rPr>
          <w:rFonts w:cstheme="minorHAnsi"/>
          <w:bCs/>
          <w:sz w:val="20"/>
          <w:szCs w:val="20"/>
        </w:rPr>
      </w:pPr>
    </w:p>
    <w:p w14:paraId="260FF03C" w14:textId="77777777" w:rsidR="000B6A14" w:rsidRPr="009867AC" w:rsidRDefault="000B6A14" w:rsidP="0075409B">
      <w:pPr>
        <w:jc w:val="both"/>
        <w:rPr>
          <w:rFonts w:cstheme="minorHAnsi"/>
          <w:bCs/>
          <w:sz w:val="20"/>
          <w:szCs w:val="20"/>
        </w:rPr>
      </w:pPr>
    </w:p>
    <w:p w14:paraId="650D18B3" w14:textId="0712D478" w:rsidR="00E657AC" w:rsidRDefault="00017755" w:rsidP="00945AA6">
      <w:pPr>
        <w:shd w:val="clear" w:color="auto" w:fill="FFFFFF"/>
        <w:rPr>
          <w:rFonts w:cstheme="minorHAnsi"/>
          <w:bCs/>
          <w:sz w:val="20"/>
          <w:szCs w:val="20"/>
        </w:rPr>
      </w:pPr>
      <w:r w:rsidRPr="00017755">
        <w:rPr>
          <w:rFonts w:ascii="Arial" w:hAnsi="Arial" w:cs="Arial"/>
          <w:color w:val="222222"/>
        </w:rPr>
        <w:t> </w:t>
      </w:r>
    </w:p>
    <w:p w14:paraId="2FFF72BA" w14:textId="77777777" w:rsidR="0075409B" w:rsidRPr="000222E9" w:rsidRDefault="0075409B" w:rsidP="0075409B">
      <w:pPr>
        <w:jc w:val="both"/>
        <w:rPr>
          <w:rFonts w:cstheme="minorHAnsi"/>
          <w:bCs/>
          <w:sz w:val="20"/>
          <w:szCs w:val="20"/>
        </w:rPr>
      </w:pPr>
    </w:p>
    <w:p w14:paraId="012ECD0A" w14:textId="6FE6D191" w:rsidR="00F530A2" w:rsidRPr="00D7435C" w:rsidRDefault="00764259" w:rsidP="00D7435C">
      <w:pPr>
        <w:shd w:val="clear" w:color="auto" w:fill="FFC000"/>
        <w:jc w:val="center"/>
        <w:rPr>
          <w:rFonts w:cstheme="minorHAnsi"/>
          <w:b/>
          <w:bCs/>
          <w:sz w:val="20"/>
          <w:szCs w:val="20"/>
        </w:rPr>
      </w:pPr>
      <w:r w:rsidRPr="00D7435C">
        <w:rPr>
          <w:rFonts w:cstheme="minorHAnsi"/>
          <w:b/>
          <w:sz w:val="20"/>
          <w:szCs w:val="20"/>
        </w:rPr>
        <w:t>Per informazioni</w:t>
      </w:r>
      <w:r w:rsidR="0062417F" w:rsidRPr="00D7435C">
        <w:rPr>
          <w:rFonts w:cstheme="minorHAnsi"/>
          <w:b/>
          <w:sz w:val="20"/>
          <w:szCs w:val="20"/>
        </w:rPr>
        <w:t>:</w:t>
      </w:r>
      <w:r w:rsidR="009E50A1" w:rsidRPr="00D7435C">
        <w:rPr>
          <w:rFonts w:cstheme="minorHAnsi"/>
          <w:b/>
          <w:sz w:val="20"/>
          <w:szCs w:val="20"/>
        </w:rPr>
        <w:t xml:space="preserve"> </w:t>
      </w:r>
      <w:hyperlink r:id="rId19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</w:rPr>
          <w:t>www.catalunyaexperience.it/</w:t>
        </w:r>
      </w:hyperlink>
      <w:r w:rsidR="008A0FD3" w:rsidRPr="00D7435C">
        <w:rPr>
          <w:rFonts w:cstheme="minorHAnsi"/>
          <w:b/>
          <w:bCs/>
          <w:sz w:val="20"/>
          <w:szCs w:val="20"/>
        </w:rPr>
        <w:t xml:space="preserve"> </w:t>
      </w:r>
    </w:p>
    <w:p w14:paraId="1A7349E5" w14:textId="7099DE20" w:rsidR="00F530A2" w:rsidRPr="00D7435C" w:rsidRDefault="00F530A2" w:rsidP="00D7435C">
      <w:pPr>
        <w:shd w:val="clear" w:color="auto" w:fill="FFC000"/>
        <w:jc w:val="center"/>
        <w:rPr>
          <w:rFonts w:cstheme="minorHAnsi"/>
          <w:b/>
          <w:bCs/>
          <w:sz w:val="20"/>
          <w:szCs w:val="20"/>
          <w:lang w:val="en-GB"/>
        </w:rPr>
      </w:pPr>
      <w:r w:rsidRPr="00D7435C">
        <w:rPr>
          <w:rFonts w:cstheme="minorHAnsi"/>
          <w:b/>
          <w:sz w:val="20"/>
          <w:szCs w:val="20"/>
          <w:lang w:val="en-GB"/>
        </w:rPr>
        <w:t>Facebook</w:t>
      </w:r>
      <w:r w:rsidR="005E2C96" w:rsidRPr="00D7435C">
        <w:rPr>
          <w:rFonts w:cstheme="minorHAnsi"/>
          <w:b/>
          <w:sz w:val="20"/>
          <w:szCs w:val="20"/>
          <w:lang w:val="en-GB"/>
        </w:rPr>
        <w:t>:</w:t>
      </w:r>
      <w:r w:rsidRPr="00D7435C">
        <w:rPr>
          <w:rFonts w:cstheme="minorHAnsi"/>
          <w:b/>
          <w:sz w:val="20"/>
          <w:szCs w:val="20"/>
          <w:lang w:val="en-GB"/>
        </w:rPr>
        <w:t xml:space="preserve"> </w:t>
      </w:r>
      <w:hyperlink r:id="rId20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@catalunyaexperience.it</w:t>
        </w:r>
      </w:hyperlink>
      <w:r w:rsidRPr="00D7435C">
        <w:rPr>
          <w:rFonts w:cstheme="minorHAnsi"/>
          <w:b/>
          <w:bCs/>
          <w:sz w:val="20"/>
          <w:szCs w:val="20"/>
          <w:lang w:val="en-GB"/>
        </w:rPr>
        <w:t>; Instagram</w:t>
      </w:r>
      <w:r w:rsidR="005E2C96" w:rsidRPr="00D7435C">
        <w:rPr>
          <w:rFonts w:cstheme="minorHAnsi"/>
          <w:b/>
          <w:bCs/>
          <w:sz w:val="20"/>
          <w:szCs w:val="20"/>
          <w:lang w:val="en-GB"/>
        </w:rPr>
        <w:t>:</w:t>
      </w:r>
      <w:r w:rsidRPr="00D7435C">
        <w:rPr>
          <w:rFonts w:cstheme="minorHAnsi"/>
          <w:b/>
          <w:bCs/>
          <w:sz w:val="20"/>
          <w:szCs w:val="20"/>
          <w:lang w:val="en-GB"/>
        </w:rPr>
        <w:t xml:space="preserve"> </w:t>
      </w:r>
      <w:hyperlink r:id="rId21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@catalunyaexperience_it</w:t>
        </w:r>
      </w:hyperlink>
      <w:r w:rsidRPr="00D7435C">
        <w:rPr>
          <w:rFonts w:cstheme="minorHAnsi"/>
          <w:b/>
          <w:bCs/>
          <w:sz w:val="20"/>
          <w:szCs w:val="20"/>
          <w:lang w:val="en-GB"/>
        </w:rPr>
        <w:t>; Twitter</w:t>
      </w:r>
      <w:r w:rsidR="005E2C96" w:rsidRPr="00D7435C">
        <w:rPr>
          <w:rFonts w:cstheme="minorHAnsi"/>
          <w:b/>
          <w:bCs/>
          <w:sz w:val="20"/>
          <w:szCs w:val="20"/>
          <w:lang w:val="en-GB"/>
        </w:rPr>
        <w:t>:</w:t>
      </w:r>
      <w:r w:rsidRPr="00D7435C">
        <w:rPr>
          <w:rFonts w:cstheme="minorHAnsi"/>
          <w:b/>
          <w:bCs/>
          <w:sz w:val="20"/>
          <w:szCs w:val="20"/>
          <w:lang w:val="en-GB"/>
        </w:rPr>
        <w:t xml:space="preserve"> </w:t>
      </w:r>
      <w:hyperlink r:id="rId22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@catexperience</w:t>
        </w:r>
      </w:hyperlink>
      <w:r w:rsidR="008A0FD3" w:rsidRPr="00D7435C">
        <w:rPr>
          <w:rFonts w:cstheme="minorHAnsi"/>
          <w:b/>
          <w:bCs/>
          <w:sz w:val="20"/>
          <w:szCs w:val="20"/>
          <w:lang w:val="en-GB"/>
        </w:rPr>
        <w:t xml:space="preserve">; </w:t>
      </w:r>
      <w:r w:rsidR="00ED5F03">
        <w:rPr>
          <w:rFonts w:cstheme="minorHAnsi"/>
          <w:b/>
          <w:bCs/>
          <w:sz w:val="20"/>
          <w:szCs w:val="20"/>
          <w:lang w:val="en-GB"/>
        </w:rPr>
        <w:br/>
      </w:r>
      <w:r w:rsidR="008A0FD3" w:rsidRPr="00D7435C">
        <w:rPr>
          <w:rFonts w:cstheme="minorHAnsi"/>
          <w:b/>
          <w:bCs/>
          <w:sz w:val="20"/>
          <w:szCs w:val="20"/>
          <w:lang w:val="en-GB"/>
        </w:rPr>
        <w:t xml:space="preserve">Pinterest: </w:t>
      </w:r>
      <w:hyperlink r:id="rId23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@catexperience</w:t>
        </w:r>
      </w:hyperlink>
      <w:r w:rsidR="008A0FD3" w:rsidRPr="00D7435C">
        <w:rPr>
          <w:rFonts w:cstheme="minorHAnsi"/>
          <w:b/>
          <w:bCs/>
          <w:sz w:val="20"/>
          <w:szCs w:val="20"/>
          <w:lang w:val="en-GB"/>
        </w:rPr>
        <w:t xml:space="preserve">; YouTube: </w:t>
      </w:r>
      <w:hyperlink r:id="rId24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@catalunyaexperience</w:t>
        </w:r>
      </w:hyperlink>
    </w:p>
    <w:p w14:paraId="43EA51F8" w14:textId="04AA727B" w:rsidR="008A0FD3" w:rsidRPr="00D7435C" w:rsidRDefault="008A0FD3" w:rsidP="00D7435C">
      <w:pPr>
        <w:shd w:val="clear" w:color="auto" w:fill="FFC000"/>
        <w:jc w:val="center"/>
        <w:rPr>
          <w:rFonts w:cstheme="minorHAnsi"/>
          <w:b/>
          <w:sz w:val="20"/>
          <w:szCs w:val="20"/>
        </w:rPr>
      </w:pPr>
      <w:r w:rsidRPr="00D7435C">
        <w:rPr>
          <w:rFonts w:cstheme="minorHAnsi"/>
          <w:b/>
          <w:sz w:val="20"/>
          <w:szCs w:val="20"/>
        </w:rPr>
        <w:t>#CatalunyaExperience</w:t>
      </w:r>
    </w:p>
    <w:p w14:paraId="6D774897" w14:textId="324F6AC0" w:rsidR="00684579" w:rsidRPr="0078333A" w:rsidRDefault="00684579" w:rsidP="000A2DB7">
      <w:pPr>
        <w:jc w:val="both"/>
        <w:rPr>
          <w:rFonts w:cstheme="minorHAnsi"/>
          <w:bCs/>
          <w:sz w:val="20"/>
          <w:szCs w:val="20"/>
        </w:rPr>
      </w:pPr>
    </w:p>
    <w:p w14:paraId="7D7B23DC" w14:textId="45DD31DA" w:rsidR="000C11AF" w:rsidRPr="0078333A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cstheme="minorHAnsi"/>
          <w:bCs/>
          <w:sz w:val="10"/>
          <w:szCs w:val="10"/>
        </w:rPr>
      </w:pPr>
    </w:p>
    <w:p w14:paraId="3B3F8E0F" w14:textId="77777777" w:rsidR="00D7435C" w:rsidRDefault="00D7435C" w:rsidP="00A36A21">
      <w:pPr>
        <w:rPr>
          <w:rFonts w:cstheme="minorHAnsi"/>
          <w:b/>
          <w:sz w:val="10"/>
          <w:szCs w:val="10"/>
        </w:rPr>
      </w:pPr>
    </w:p>
    <w:p w14:paraId="73E0B2F0" w14:textId="7A3E1518" w:rsidR="00A36A21" w:rsidRPr="0078333A" w:rsidRDefault="00A36A21" w:rsidP="00A36A21">
      <w:pPr>
        <w:rPr>
          <w:rFonts w:cstheme="minorHAnsi"/>
          <w:b/>
          <w:sz w:val="10"/>
          <w:szCs w:val="10"/>
        </w:rPr>
      </w:pPr>
      <w:r w:rsidRPr="0078333A">
        <w:rPr>
          <w:rFonts w:cstheme="minorHAnsi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9264" behindDoc="0" locked="0" layoutInCell="1" allowOverlap="1" wp14:anchorId="6CFAB5FC" wp14:editId="69246D25">
            <wp:simplePos x="0" y="0"/>
            <wp:positionH relativeFrom="column">
              <wp:posOffset>2440305</wp:posOffset>
            </wp:positionH>
            <wp:positionV relativeFrom="paragraph">
              <wp:posOffset>49530</wp:posOffset>
            </wp:positionV>
            <wp:extent cx="1330960" cy="452120"/>
            <wp:effectExtent l="0" t="0" r="0" b="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D8B97" w14:textId="77777777" w:rsidR="00A36A21" w:rsidRPr="0078333A" w:rsidRDefault="00A36A21" w:rsidP="00A36A21">
      <w:pPr>
        <w:jc w:val="center"/>
        <w:rPr>
          <w:rFonts w:cstheme="minorHAnsi"/>
          <w:sz w:val="16"/>
          <w:szCs w:val="16"/>
          <w:lang w:eastAsia="it-IT"/>
        </w:rPr>
      </w:pPr>
    </w:p>
    <w:p w14:paraId="6A20D0A2" w14:textId="77777777" w:rsidR="00A36A21" w:rsidRPr="0078333A" w:rsidRDefault="00A36A21" w:rsidP="00A36A21">
      <w:pPr>
        <w:jc w:val="center"/>
        <w:rPr>
          <w:rFonts w:cstheme="minorHAnsi"/>
          <w:b/>
          <w:sz w:val="16"/>
          <w:szCs w:val="16"/>
        </w:rPr>
      </w:pPr>
    </w:p>
    <w:p w14:paraId="07F0BA36" w14:textId="77777777" w:rsidR="00A36A21" w:rsidRPr="0078333A" w:rsidRDefault="00A36A21" w:rsidP="00A36A21">
      <w:pPr>
        <w:jc w:val="center"/>
        <w:rPr>
          <w:rFonts w:cstheme="minorHAnsi"/>
          <w:b/>
          <w:sz w:val="16"/>
          <w:szCs w:val="16"/>
        </w:rPr>
      </w:pPr>
    </w:p>
    <w:p w14:paraId="3924578D" w14:textId="77777777" w:rsidR="00A36A21" w:rsidRPr="0078333A" w:rsidRDefault="00A36A21" w:rsidP="00A36A21">
      <w:pPr>
        <w:jc w:val="center"/>
        <w:rPr>
          <w:rFonts w:cstheme="minorHAnsi"/>
          <w:b/>
          <w:sz w:val="16"/>
          <w:szCs w:val="16"/>
        </w:rPr>
      </w:pPr>
    </w:p>
    <w:p w14:paraId="423F7CF6" w14:textId="7EAAED30" w:rsidR="00A36A21" w:rsidRPr="0078333A" w:rsidRDefault="00A36A21" w:rsidP="00A36A21">
      <w:pPr>
        <w:jc w:val="center"/>
        <w:rPr>
          <w:rFonts w:cstheme="minorHAnsi"/>
          <w:b/>
          <w:sz w:val="16"/>
          <w:szCs w:val="16"/>
        </w:rPr>
      </w:pPr>
      <w:r w:rsidRPr="0078333A">
        <w:rPr>
          <w:rFonts w:cstheme="minorHAnsi"/>
          <w:b/>
          <w:sz w:val="16"/>
          <w:szCs w:val="16"/>
        </w:rPr>
        <w:t xml:space="preserve">UFFICIO STAMPA </w:t>
      </w:r>
      <w:r w:rsidR="00820A27" w:rsidRPr="0078333A">
        <w:rPr>
          <w:rFonts w:cstheme="minorHAnsi"/>
          <w:b/>
          <w:sz w:val="16"/>
          <w:szCs w:val="16"/>
        </w:rPr>
        <w:t>CATALOGNA</w:t>
      </w:r>
    </w:p>
    <w:p w14:paraId="18A9C0D0" w14:textId="41FF4FCF" w:rsidR="00A36A21" w:rsidRPr="0078333A" w:rsidRDefault="00D7435C" w:rsidP="00A36A21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b/>
          <w:sz w:val="16"/>
          <w:szCs w:val="16"/>
        </w:rPr>
        <w:t>MEDIA CONTACT</w:t>
      </w:r>
      <w:r w:rsidR="00A36A21" w:rsidRPr="0078333A">
        <w:rPr>
          <w:rFonts w:cstheme="minorHAnsi"/>
          <w:b/>
          <w:sz w:val="16"/>
          <w:szCs w:val="16"/>
        </w:rPr>
        <w:t>: FRANCESCA SANTANDREA –</w:t>
      </w:r>
      <w:r w:rsidR="00A36A21" w:rsidRPr="0078333A">
        <w:rPr>
          <w:rFonts w:cstheme="minorHAnsi"/>
          <w:sz w:val="16"/>
          <w:szCs w:val="16"/>
        </w:rPr>
        <w:t xml:space="preserve"> Corso </w:t>
      </w:r>
      <w:r w:rsidR="000C11AF" w:rsidRPr="0078333A">
        <w:rPr>
          <w:rFonts w:cstheme="minorHAnsi"/>
          <w:sz w:val="16"/>
          <w:szCs w:val="16"/>
        </w:rPr>
        <w:t>Valdocco, 2</w:t>
      </w:r>
      <w:r w:rsidR="00A36A21" w:rsidRPr="0078333A">
        <w:rPr>
          <w:rFonts w:cstheme="minorHAnsi"/>
          <w:sz w:val="16"/>
          <w:szCs w:val="16"/>
        </w:rPr>
        <w:t xml:space="preserve"> – 10122 Torino</w:t>
      </w:r>
      <w:r w:rsidR="000C11AF" w:rsidRPr="0078333A">
        <w:rPr>
          <w:rFonts w:cstheme="minorHAnsi"/>
          <w:sz w:val="16"/>
          <w:szCs w:val="16"/>
        </w:rPr>
        <w:t xml:space="preserve"> c/o COPERNICO GARIBALDI</w:t>
      </w:r>
    </w:p>
    <w:p w14:paraId="5EABF70B" w14:textId="3C293997" w:rsidR="003F5038" w:rsidRPr="0078333A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lang w:val="fr-FR"/>
        </w:rPr>
      </w:pPr>
      <w:proofErr w:type="gramStart"/>
      <w:r w:rsidRPr="0078333A">
        <w:rPr>
          <w:rFonts w:asciiTheme="minorHAnsi" w:hAnsiTheme="minorHAnsi" w:cstheme="minorHAnsi"/>
          <w:b/>
          <w:sz w:val="16"/>
          <w:szCs w:val="16"/>
          <w:lang w:val="fr-FR"/>
        </w:rPr>
        <w:t>T:</w:t>
      </w:r>
      <w:proofErr w:type="gramEnd"/>
      <w:r w:rsidRPr="0078333A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="000C11AF" w:rsidRPr="0078333A">
        <w:rPr>
          <w:rFonts w:asciiTheme="minorHAnsi" w:hAnsiTheme="minorHAnsi" w:cstheme="minorHAnsi"/>
          <w:sz w:val="16"/>
          <w:szCs w:val="16"/>
          <w:lang w:val="fr-FR"/>
        </w:rPr>
        <w:t xml:space="preserve">+39 </w:t>
      </w:r>
      <w:r w:rsidRPr="0078333A">
        <w:rPr>
          <w:rFonts w:asciiTheme="minorHAnsi" w:hAnsiTheme="minorHAnsi" w:cstheme="minorHAnsi"/>
          <w:sz w:val="16"/>
          <w:szCs w:val="16"/>
          <w:lang w:val="fr-FR"/>
        </w:rPr>
        <w:t xml:space="preserve">011 812 8633 </w:t>
      </w:r>
      <w:r w:rsidRPr="0078333A">
        <w:rPr>
          <w:rFonts w:asciiTheme="minorHAnsi" w:hAnsiTheme="minorHAnsi" w:cstheme="minorHAnsi"/>
          <w:b/>
          <w:sz w:val="16"/>
          <w:szCs w:val="16"/>
          <w:lang w:val="fr-FR"/>
        </w:rPr>
        <w:t>@:</w:t>
      </w:r>
      <w:hyperlink r:id="rId26">
        <w:r w:rsidRPr="0078333A">
          <w:rPr>
            <w:rStyle w:val="CollegamentoInternet"/>
            <w:rFonts w:asciiTheme="minorHAnsi" w:hAnsiTheme="minorHAnsi" w:cstheme="minorHAnsi"/>
            <w:sz w:val="16"/>
            <w:szCs w:val="16"/>
            <w:lang w:val="fr-FR"/>
          </w:rPr>
          <w:t>info@openmindconsulting.it</w:t>
        </w:r>
      </w:hyperlink>
      <w:r w:rsidRPr="0078333A">
        <w:rPr>
          <w:rFonts w:asciiTheme="minorHAnsi" w:hAnsiTheme="minorHAnsi" w:cstheme="minorHAnsi"/>
          <w:sz w:val="16"/>
          <w:szCs w:val="16"/>
          <w:lang w:val="fr-FR"/>
        </w:rPr>
        <w:t xml:space="preserve"> – </w:t>
      </w:r>
      <w:r w:rsidRPr="0078333A">
        <w:rPr>
          <w:rFonts w:asciiTheme="minorHAnsi" w:hAnsiTheme="minorHAnsi" w:cstheme="minorHAnsi"/>
          <w:b/>
          <w:sz w:val="16"/>
          <w:szCs w:val="16"/>
          <w:lang w:val="fr-FR"/>
        </w:rPr>
        <w:t>W</w:t>
      </w:r>
      <w:r w:rsidRPr="0078333A">
        <w:rPr>
          <w:rFonts w:asciiTheme="minorHAnsi" w:hAnsiTheme="minorHAnsi" w:cstheme="minorHAnsi"/>
          <w:sz w:val="16"/>
          <w:szCs w:val="16"/>
          <w:lang w:val="fr-FR"/>
        </w:rPr>
        <w:t xml:space="preserve">: </w:t>
      </w:r>
      <w:hyperlink r:id="rId27">
        <w:r w:rsidRPr="0078333A">
          <w:rPr>
            <w:rStyle w:val="CollegamentoInternet"/>
            <w:rFonts w:asciiTheme="minorHAnsi" w:hAnsiTheme="minorHAnsi" w:cstheme="minorHAnsi"/>
            <w:sz w:val="16"/>
            <w:szCs w:val="16"/>
            <w:lang w:val="fr-FR"/>
          </w:rPr>
          <w:t>www.openmindconsulting.it</w:t>
        </w:r>
      </w:hyperlink>
    </w:p>
    <w:sectPr w:rsidR="003F5038" w:rsidRPr="0078333A" w:rsidSect="00945AA6">
      <w:headerReference w:type="default" r:id="rId28"/>
      <w:pgSz w:w="11906" w:h="16838"/>
      <w:pgMar w:top="977" w:right="850" w:bottom="567" w:left="85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B0EC3" w14:textId="77777777" w:rsidR="00240791" w:rsidRDefault="00240791" w:rsidP="001E4179">
      <w:r>
        <w:separator/>
      </w:r>
    </w:p>
  </w:endnote>
  <w:endnote w:type="continuationSeparator" w:id="0">
    <w:p w14:paraId="70AE380F" w14:textId="77777777" w:rsidR="00240791" w:rsidRDefault="00240791" w:rsidP="001E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51FFE" w14:textId="77777777" w:rsidR="00240791" w:rsidRDefault="00240791" w:rsidP="001E4179">
      <w:r>
        <w:separator/>
      </w:r>
    </w:p>
  </w:footnote>
  <w:footnote w:type="continuationSeparator" w:id="0">
    <w:p w14:paraId="4B31463D" w14:textId="77777777" w:rsidR="00240791" w:rsidRDefault="00240791" w:rsidP="001E4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DE712" w14:textId="745BD8DB" w:rsidR="00A41C41" w:rsidRDefault="00A41C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71639"/>
    <w:multiLevelType w:val="multilevel"/>
    <w:tmpl w:val="7102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17411"/>
    <w:multiLevelType w:val="multilevel"/>
    <w:tmpl w:val="F760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6F5C60"/>
    <w:multiLevelType w:val="multilevel"/>
    <w:tmpl w:val="2BA6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21738"/>
    <w:multiLevelType w:val="multilevel"/>
    <w:tmpl w:val="034A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EF712C"/>
    <w:multiLevelType w:val="multilevel"/>
    <w:tmpl w:val="D828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A86105"/>
    <w:multiLevelType w:val="multilevel"/>
    <w:tmpl w:val="95A8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512103"/>
    <w:multiLevelType w:val="multilevel"/>
    <w:tmpl w:val="5D9C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27FB0"/>
    <w:multiLevelType w:val="hybridMultilevel"/>
    <w:tmpl w:val="A9BE7AF0"/>
    <w:lvl w:ilvl="0" w:tplc="CFD6C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F6816"/>
    <w:multiLevelType w:val="multilevel"/>
    <w:tmpl w:val="ABD8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729344AE"/>
    <w:multiLevelType w:val="hybridMultilevel"/>
    <w:tmpl w:val="00D2E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F2F8F"/>
    <w:multiLevelType w:val="hybridMultilevel"/>
    <w:tmpl w:val="996C5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346687">
    <w:abstractNumId w:val="0"/>
  </w:num>
  <w:num w:numId="2" w16cid:durableId="1790735716">
    <w:abstractNumId w:val="22"/>
  </w:num>
  <w:num w:numId="3" w16cid:durableId="1360548872">
    <w:abstractNumId w:val="9"/>
  </w:num>
  <w:num w:numId="4" w16cid:durableId="984165444">
    <w:abstractNumId w:val="23"/>
  </w:num>
  <w:num w:numId="5" w16cid:durableId="905140716">
    <w:abstractNumId w:val="3"/>
  </w:num>
  <w:num w:numId="6" w16cid:durableId="901675760">
    <w:abstractNumId w:val="17"/>
  </w:num>
  <w:num w:numId="7" w16cid:durableId="1032806748">
    <w:abstractNumId w:val="13"/>
  </w:num>
  <w:num w:numId="8" w16cid:durableId="1307928987">
    <w:abstractNumId w:val="8"/>
  </w:num>
  <w:num w:numId="9" w16cid:durableId="1483083901">
    <w:abstractNumId w:val="26"/>
  </w:num>
  <w:num w:numId="10" w16cid:durableId="1308974491">
    <w:abstractNumId w:val="15"/>
  </w:num>
  <w:num w:numId="11" w16cid:durableId="173345617">
    <w:abstractNumId w:val="19"/>
  </w:num>
  <w:num w:numId="12" w16cid:durableId="2012290321">
    <w:abstractNumId w:val="14"/>
  </w:num>
  <w:num w:numId="13" w16cid:durableId="343174113">
    <w:abstractNumId w:val="1"/>
  </w:num>
  <w:num w:numId="14" w16cid:durableId="537359080">
    <w:abstractNumId w:val="20"/>
  </w:num>
  <w:num w:numId="15" w16cid:durableId="213663653">
    <w:abstractNumId w:val="10"/>
  </w:num>
  <w:num w:numId="16" w16cid:durableId="156384320">
    <w:abstractNumId w:val="18"/>
  </w:num>
  <w:num w:numId="17" w16cid:durableId="1867283695">
    <w:abstractNumId w:val="16"/>
  </w:num>
  <w:num w:numId="18" w16cid:durableId="284123429">
    <w:abstractNumId w:val="5"/>
  </w:num>
  <w:num w:numId="19" w16cid:durableId="380054877">
    <w:abstractNumId w:val="12"/>
  </w:num>
  <w:num w:numId="20" w16cid:durableId="171140557">
    <w:abstractNumId w:val="11"/>
  </w:num>
  <w:num w:numId="21" w16cid:durableId="429742398">
    <w:abstractNumId w:val="21"/>
  </w:num>
  <w:num w:numId="22" w16cid:durableId="988217969">
    <w:abstractNumId w:val="4"/>
  </w:num>
  <w:num w:numId="23" w16cid:durableId="1442608938">
    <w:abstractNumId w:val="7"/>
  </w:num>
  <w:num w:numId="24" w16cid:durableId="1608611469">
    <w:abstractNumId w:val="2"/>
  </w:num>
  <w:num w:numId="25" w16cid:durableId="1625698615">
    <w:abstractNumId w:val="6"/>
  </w:num>
  <w:num w:numId="26" w16cid:durableId="994527419">
    <w:abstractNumId w:val="24"/>
  </w:num>
  <w:num w:numId="27" w16cid:durableId="31583939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1E52"/>
    <w:rsid w:val="000031F4"/>
    <w:rsid w:val="000043FE"/>
    <w:rsid w:val="00004FE0"/>
    <w:rsid w:val="00006D89"/>
    <w:rsid w:val="00007E4B"/>
    <w:rsid w:val="000105E7"/>
    <w:rsid w:val="00010D19"/>
    <w:rsid w:val="00010E5C"/>
    <w:rsid w:val="00012450"/>
    <w:rsid w:val="00015488"/>
    <w:rsid w:val="000173E9"/>
    <w:rsid w:val="00017755"/>
    <w:rsid w:val="000222E9"/>
    <w:rsid w:val="000273D3"/>
    <w:rsid w:val="000319BE"/>
    <w:rsid w:val="000336A9"/>
    <w:rsid w:val="00034645"/>
    <w:rsid w:val="00034C43"/>
    <w:rsid w:val="00035B50"/>
    <w:rsid w:val="00035FAF"/>
    <w:rsid w:val="0004021D"/>
    <w:rsid w:val="00042BBE"/>
    <w:rsid w:val="0004538A"/>
    <w:rsid w:val="00045399"/>
    <w:rsid w:val="000458D3"/>
    <w:rsid w:val="00045947"/>
    <w:rsid w:val="0004683A"/>
    <w:rsid w:val="000468F5"/>
    <w:rsid w:val="0005078E"/>
    <w:rsid w:val="00050ED6"/>
    <w:rsid w:val="0005114F"/>
    <w:rsid w:val="00051F9B"/>
    <w:rsid w:val="000528FF"/>
    <w:rsid w:val="00054EF0"/>
    <w:rsid w:val="000561BD"/>
    <w:rsid w:val="00061B51"/>
    <w:rsid w:val="00064074"/>
    <w:rsid w:val="00064A76"/>
    <w:rsid w:val="0007262E"/>
    <w:rsid w:val="00080E7C"/>
    <w:rsid w:val="000811E8"/>
    <w:rsid w:val="0008212E"/>
    <w:rsid w:val="0008240D"/>
    <w:rsid w:val="0008477A"/>
    <w:rsid w:val="00087CCD"/>
    <w:rsid w:val="00091C97"/>
    <w:rsid w:val="00092979"/>
    <w:rsid w:val="00093EDE"/>
    <w:rsid w:val="00094D19"/>
    <w:rsid w:val="00096CC0"/>
    <w:rsid w:val="00097B3C"/>
    <w:rsid w:val="000A0C53"/>
    <w:rsid w:val="000A2AC0"/>
    <w:rsid w:val="000A2DB7"/>
    <w:rsid w:val="000A3517"/>
    <w:rsid w:val="000A490D"/>
    <w:rsid w:val="000A4E44"/>
    <w:rsid w:val="000A61F9"/>
    <w:rsid w:val="000A68F8"/>
    <w:rsid w:val="000A6ECD"/>
    <w:rsid w:val="000A7706"/>
    <w:rsid w:val="000A77F3"/>
    <w:rsid w:val="000A7D67"/>
    <w:rsid w:val="000B0F4F"/>
    <w:rsid w:val="000B0F5B"/>
    <w:rsid w:val="000B176D"/>
    <w:rsid w:val="000B2649"/>
    <w:rsid w:val="000B31BD"/>
    <w:rsid w:val="000B38E8"/>
    <w:rsid w:val="000B6A14"/>
    <w:rsid w:val="000B6A72"/>
    <w:rsid w:val="000B6DD1"/>
    <w:rsid w:val="000B77B6"/>
    <w:rsid w:val="000B7E8C"/>
    <w:rsid w:val="000C11AF"/>
    <w:rsid w:val="000C3F1C"/>
    <w:rsid w:val="000C4D64"/>
    <w:rsid w:val="000C4F2E"/>
    <w:rsid w:val="000C59FF"/>
    <w:rsid w:val="000C5A59"/>
    <w:rsid w:val="000C5FC8"/>
    <w:rsid w:val="000C66B2"/>
    <w:rsid w:val="000C68A8"/>
    <w:rsid w:val="000C727B"/>
    <w:rsid w:val="000C72C7"/>
    <w:rsid w:val="000D098C"/>
    <w:rsid w:val="000D0D3C"/>
    <w:rsid w:val="000D13D5"/>
    <w:rsid w:val="000D1659"/>
    <w:rsid w:val="000D38E6"/>
    <w:rsid w:val="000D3E74"/>
    <w:rsid w:val="000D5D5A"/>
    <w:rsid w:val="000D7D1D"/>
    <w:rsid w:val="000E5751"/>
    <w:rsid w:val="000E66A6"/>
    <w:rsid w:val="000E69B9"/>
    <w:rsid w:val="000E7CA4"/>
    <w:rsid w:val="000F0987"/>
    <w:rsid w:val="000F2358"/>
    <w:rsid w:val="000F5D72"/>
    <w:rsid w:val="000F6068"/>
    <w:rsid w:val="000F757A"/>
    <w:rsid w:val="00100891"/>
    <w:rsid w:val="00102B6A"/>
    <w:rsid w:val="0010435D"/>
    <w:rsid w:val="001063FD"/>
    <w:rsid w:val="00110B4E"/>
    <w:rsid w:val="001118A0"/>
    <w:rsid w:val="00115F4E"/>
    <w:rsid w:val="0011655B"/>
    <w:rsid w:val="00117158"/>
    <w:rsid w:val="00120B8C"/>
    <w:rsid w:val="001218AC"/>
    <w:rsid w:val="00123299"/>
    <w:rsid w:val="00126267"/>
    <w:rsid w:val="0012777C"/>
    <w:rsid w:val="00133CE9"/>
    <w:rsid w:val="00134162"/>
    <w:rsid w:val="00135BA0"/>
    <w:rsid w:val="00136340"/>
    <w:rsid w:val="00136B61"/>
    <w:rsid w:val="00146227"/>
    <w:rsid w:val="001508E7"/>
    <w:rsid w:val="00155BCD"/>
    <w:rsid w:val="001574C9"/>
    <w:rsid w:val="001576D8"/>
    <w:rsid w:val="00157839"/>
    <w:rsid w:val="00160526"/>
    <w:rsid w:val="00161A67"/>
    <w:rsid w:val="00161F32"/>
    <w:rsid w:val="00161F67"/>
    <w:rsid w:val="001652EF"/>
    <w:rsid w:val="001670E3"/>
    <w:rsid w:val="00172945"/>
    <w:rsid w:val="00174EB2"/>
    <w:rsid w:val="00181743"/>
    <w:rsid w:val="001826B4"/>
    <w:rsid w:val="00182B67"/>
    <w:rsid w:val="001832E3"/>
    <w:rsid w:val="00183A24"/>
    <w:rsid w:val="0018576A"/>
    <w:rsid w:val="00185A07"/>
    <w:rsid w:val="00186EA9"/>
    <w:rsid w:val="0018721E"/>
    <w:rsid w:val="00191CDD"/>
    <w:rsid w:val="00194780"/>
    <w:rsid w:val="00194B5D"/>
    <w:rsid w:val="00195908"/>
    <w:rsid w:val="00195E98"/>
    <w:rsid w:val="001A197D"/>
    <w:rsid w:val="001A1F58"/>
    <w:rsid w:val="001A2390"/>
    <w:rsid w:val="001A3D91"/>
    <w:rsid w:val="001A4F4F"/>
    <w:rsid w:val="001A6903"/>
    <w:rsid w:val="001A7633"/>
    <w:rsid w:val="001B0BF1"/>
    <w:rsid w:val="001B117B"/>
    <w:rsid w:val="001B3373"/>
    <w:rsid w:val="001B616C"/>
    <w:rsid w:val="001C0D27"/>
    <w:rsid w:val="001C0E6D"/>
    <w:rsid w:val="001C19D2"/>
    <w:rsid w:val="001C5234"/>
    <w:rsid w:val="001C576A"/>
    <w:rsid w:val="001C7607"/>
    <w:rsid w:val="001D0F17"/>
    <w:rsid w:val="001D1386"/>
    <w:rsid w:val="001D177F"/>
    <w:rsid w:val="001D3F34"/>
    <w:rsid w:val="001D475A"/>
    <w:rsid w:val="001D4F85"/>
    <w:rsid w:val="001E046A"/>
    <w:rsid w:val="001E0F28"/>
    <w:rsid w:val="001E15EB"/>
    <w:rsid w:val="001E161D"/>
    <w:rsid w:val="001E16A4"/>
    <w:rsid w:val="001E3441"/>
    <w:rsid w:val="001E3A7E"/>
    <w:rsid w:val="001E4179"/>
    <w:rsid w:val="001E5665"/>
    <w:rsid w:val="001E5A5C"/>
    <w:rsid w:val="001E68E3"/>
    <w:rsid w:val="001E75AA"/>
    <w:rsid w:val="001F1411"/>
    <w:rsid w:val="001F2864"/>
    <w:rsid w:val="001F3404"/>
    <w:rsid w:val="001F3D79"/>
    <w:rsid w:val="001F6164"/>
    <w:rsid w:val="001F633C"/>
    <w:rsid w:val="001F6662"/>
    <w:rsid w:val="001F7856"/>
    <w:rsid w:val="00202820"/>
    <w:rsid w:val="00202FA9"/>
    <w:rsid w:val="00203888"/>
    <w:rsid w:val="0020441B"/>
    <w:rsid w:val="00206D1F"/>
    <w:rsid w:val="00206F69"/>
    <w:rsid w:val="00207E39"/>
    <w:rsid w:val="00210B41"/>
    <w:rsid w:val="00211C60"/>
    <w:rsid w:val="00214269"/>
    <w:rsid w:val="002148DD"/>
    <w:rsid w:val="002207A4"/>
    <w:rsid w:val="00220BF2"/>
    <w:rsid w:val="0022156D"/>
    <w:rsid w:val="00224CFE"/>
    <w:rsid w:val="00226530"/>
    <w:rsid w:val="00226D63"/>
    <w:rsid w:val="0022753F"/>
    <w:rsid w:val="0023400D"/>
    <w:rsid w:val="00235CCD"/>
    <w:rsid w:val="00235FE9"/>
    <w:rsid w:val="002373FD"/>
    <w:rsid w:val="00240791"/>
    <w:rsid w:val="00241E06"/>
    <w:rsid w:val="00242905"/>
    <w:rsid w:val="00244595"/>
    <w:rsid w:val="00244FF6"/>
    <w:rsid w:val="0024613D"/>
    <w:rsid w:val="002477E1"/>
    <w:rsid w:val="00247DEC"/>
    <w:rsid w:val="002501BA"/>
    <w:rsid w:val="0025039E"/>
    <w:rsid w:val="00251E5A"/>
    <w:rsid w:val="002523A3"/>
    <w:rsid w:val="00253A5C"/>
    <w:rsid w:val="00253B20"/>
    <w:rsid w:val="00256466"/>
    <w:rsid w:val="00256C9F"/>
    <w:rsid w:val="00260DEB"/>
    <w:rsid w:val="00264D94"/>
    <w:rsid w:val="0026674A"/>
    <w:rsid w:val="00272F7F"/>
    <w:rsid w:val="00274A46"/>
    <w:rsid w:val="00280676"/>
    <w:rsid w:val="00280C86"/>
    <w:rsid w:val="00281ECE"/>
    <w:rsid w:val="0028296B"/>
    <w:rsid w:val="002831A3"/>
    <w:rsid w:val="00283AD3"/>
    <w:rsid w:val="0028747C"/>
    <w:rsid w:val="00290182"/>
    <w:rsid w:val="00291727"/>
    <w:rsid w:val="00293EB9"/>
    <w:rsid w:val="002A05FD"/>
    <w:rsid w:val="002A0D94"/>
    <w:rsid w:val="002A1504"/>
    <w:rsid w:val="002A1EB7"/>
    <w:rsid w:val="002A204A"/>
    <w:rsid w:val="002A2A32"/>
    <w:rsid w:val="002A3957"/>
    <w:rsid w:val="002A4BAB"/>
    <w:rsid w:val="002A4F0F"/>
    <w:rsid w:val="002A77BC"/>
    <w:rsid w:val="002B0586"/>
    <w:rsid w:val="002B0C75"/>
    <w:rsid w:val="002B3107"/>
    <w:rsid w:val="002B4314"/>
    <w:rsid w:val="002B6F06"/>
    <w:rsid w:val="002C0925"/>
    <w:rsid w:val="002C249B"/>
    <w:rsid w:val="002C3E45"/>
    <w:rsid w:val="002C4522"/>
    <w:rsid w:val="002C55C0"/>
    <w:rsid w:val="002C60B5"/>
    <w:rsid w:val="002C6327"/>
    <w:rsid w:val="002C6C2A"/>
    <w:rsid w:val="002C6D3B"/>
    <w:rsid w:val="002D0F37"/>
    <w:rsid w:val="002D2389"/>
    <w:rsid w:val="002D57B5"/>
    <w:rsid w:val="002D5FBC"/>
    <w:rsid w:val="002D65B5"/>
    <w:rsid w:val="002D6C57"/>
    <w:rsid w:val="002E09FC"/>
    <w:rsid w:val="002E2E1C"/>
    <w:rsid w:val="002E3A1F"/>
    <w:rsid w:val="002E538F"/>
    <w:rsid w:val="002E70CC"/>
    <w:rsid w:val="002E7556"/>
    <w:rsid w:val="002F484B"/>
    <w:rsid w:val="002F4C8A"/>
    <w:rsid w:val="002F655C"/>
    <w:rsid w:val="002F65FB"/>
    <w:rsid w:val="00301EB3"/>
    <w:rsid w:val="0030226A"/>
    <w:rsid w:val="00302518"/>
    <w:rsid w:val="00303762"/>
    <w:rsid w:val="00303855"/>
    <w:rsid w:val="0030392F"/>
    <w:rsid w:val="00314575"/>
    <w:rsid w:val="00315213"/>
    <w:rsid w:val="00316FA1"/>
    <w:rsid w:val="0032169A"/>
    <w:rsid w:val="003224D8"/>
    <w:rsid w:val="00323080"/>
    <w:rsid w:val="0032465E"/>
    <w:rsid w:val="00325A39"/>
    <w:rsid w:val="00326006"/>
    <w:rsid w:val="003265F9"/>
    <w:rsid w:val="00330F8A"/>
    <w:rsid w:val="0033194B"/>
    <w:rsid w:val="00332283"/>
    <w:rsid w:val="00334D3A"/>
    <w:rsid w:val="003357EA"/>
    <w:rsid w:val="00336166"/>
    <w:rsid w:val="00336661"/>
    <w:rsid w:val="00340866"/>
    <w:rsid w:val="0034404E"/>
    <w:rsid w:val="003451B7"/>
    <w:rsid w:val="003460AF"/>
    <w:rsid w:val="00351FBE"/>
    <w:rsid w:val="00352083"/>
    <w:rsid w:val="00353385"/>
    <w:rsid w:val="00353CE1"/>
    <w:rsid w:val="0035460B"/>
    <w:rsid w:val="00354998"/>
    <w:rsid w:val="003619D0"/>
    <w:rsid w:val="00362E0C"/>
    <w:rsid w:val="00366288"/>
    <w:rsid w:val="003669F0"/>
    <w:rsid w:val="00367F54"/>
    <w:rsid w:val="00370BBE"/>
    <w:rsid w:val="00371832"/>
    <w:rsid w:val="00373A04"/>
    <w:rsid w:val="003745CA"/>
    <w:rsid w:val="00375395"/>
    <w:rsid w:val="0037583B"/>
    <w:rsid w:val="00375C14"/>
    <w:rsid w:val="00376419"/>
    <w:rsid w:val="003777B1"/>
    <w:rsid w:val="003828F2"/>
    <w:rsid w:val="00383266"/>
    <w:rsid w:val="00384F17"/>
    <w:rsid w:val="00385C04"/>
    <w:rsid w:val="003860ED"/>
    <w:rsid w:val="003878E6"/>
    <w:rsid w:val="003940D5"/>
    <w:rsid w:val="00395BFF"/>
    <w:rsid w:val="00396390"/>
    <w:rsid w:val="003968EF"/>
    <w:rsid w:val="00397D52"/>
    <w:rsid w:val="003A1405"/>
    <w:rsid w:val="003A2850"/>
    <w:rsid w:val="003A3F98"/>
    <w:rsid w:val="003A49CC"/>
    <w:rsid w:val="003A616C"/>
    <w:rsid w:val="003A61A2"/>
    <w:rsid w:val="003A61AD"/>
    <w:rsid w:val="003A621E"/>
    <w:rsid w:val="003A6B5F"/>
    <w:rsid w:val="003A70AF"/>
    <w:rsid w:val="003A745A"/>
    <w:rsid w:val="003A7A79"/>
    <w:rsid w:val="003B02AF"/>
    <w:rsid w:val="003B0DAD"/>
    <w:rsid w:val="003B3A1B"/>
    <w:rsid w:val="003B4B93"/>
    <w:rsid w:val="003B4C91"/>
    <w:rsid w:val="003B4DAC"/>
    <w:rsid w:val="003C1A70"/>
    <w:rsid w:val="003C35AE"/>
    <w:rsid w:val="003C3E7F"/>
    <w:rsid w:val="003C776A"/>
    <w:rsid w:val="003D0EFC"/>
    <w:rsid w:val="003D3E62"/>
    <w:rsid w:val="003D40FF"/>
    <w:rsid w:val="003D4B46"/>
    <w:rsid w:val="003D60F3"/>
    <w:rsid w:val="003E1D9E"/>
    <w:rsid w:val="003E3E2D"/>
    <w:rsid w:val="003E4004"/>
    <w:rsid w:val="003E4A4C"/>
    <w:rsid w:val="003E4EAD"/>
    <w:rsid w:val="003E516C"/>
    <w:rsid w:val="003E538F"/>
    <w:rsid w:val="003E66AF"/>
    <w:rsid w:val="003E7847"/>
    <w:rsid w:val="003F3EF5"/>
    <w:rsid w:val="003F5038"/>
    <w:rsid w:val="003F5D67"/>
    <w:rsid w:val="003F5F32"/>
    <w:rsid w:val="00401BFB"/>
    <w:rsid w:val="00402B3C"/>
    <w:rsid w:val="00404E93"/>
    <w:rsid w:val="00405B05"/>
    <w:rsid w:val="00411C8C"/>
    <w:rsid w:val="00412DC4"/>
    <w:rsid w:val="004131BF"/>
    <w:rsid w:val="004165C2"/>
    <w:rsid w:val="00416EF3"/>
    <w:rsid w:val="00417251"/>
    <w:rsid w:val="004200AB"/>
    <w:rsid w:val="004203B2"/>
    <w:rsid w:val="0042084B"/>
    <w:rsid w:val="00420F6D"/>
    <w:rsid w:val="00423C4C"/>
    <w:rsid w:val="00424CAC"/>
    <w:rsid w:val="004257EA"/>
    <w:rsid w:val="00426028"/>
    <w:rsid w:val="00427219"/>
    <w:rsid w:val="0042751D"/>
    <w:rsid w:val="00427B87"/>
    <w:rsid w:val="004304C0"/>
    <w:rsid w:val="0043088E"/>
    <w:rsid w:val="0043325F"/>
    <w:rsid w:val="00433ED7"/>
    <w:rsid w:val="004377FD"/>
    <w:rsid w:val="004463C1"/>
    <w:rsid w:val="00446F53"/>
    <w:rsid w:val="00447E90"/>
    <w:rsid w:val="00451367"/>
    <w:rsid w:val="00453EB2"/>
    <w:rsid w:val="00453EC0"/>
    <w:rsid w:val="004547DF"/>
    <w:rsid w:val="00454B45"/>
    <w:rsid w:val="0045588F"/>
    <w:rsid w:val="004564DC"/>
    <w:rsid w:val="00456FE8"/>
    <w:rsid w:val="00460D38"/>
    <w:rsid w:val="00460E5C"/>
    <w:rsid w:val="00462B8D"/>
    <w:rsid w:val="00462CE7"/>
    <w:rsid w:val="00463511"/>
    <w:rsid w:val="00463836"/>
    <w:rsid w:val="0046385E"/>
    <w:rsid w:val="00465E41"/>
    <w:rsid w:val="004665C1"/>
    <w:rsid w:val="0047210E"/>
    <w:rsid w:val="00475131"/>
    <w:rsid w:val="00476CF1"/>
    <w:rsid w:val="004775A5"/>
    <w:rsid w:val="004776A5"/>
    <w:rsid w:val="00477A85"/>
    <w:rsid w:val="004802E4"/>
    <w:rsid w:val="004805A0"/>
    <w:rsid w:val="00482A0F"/>
    <w:rsid w:val="004862E3"/>
    <w:rsid w:val="00491686"/>
    <w:rsid w:val="0049184C"/>
    <w:rsid w:val="004958AB"/>
    <w:rsid w:val="00497127"/>
    <w:rsid w:val="004A1D80"/>
    <w:rsid w:val="004A3D3A"/>
    <w:rsid w:val="004A43BE"/>
    <w:rsid w:val="004A511A"/>
    <w:rsid w:val="004A7A45"/>
    <w:rsid w:val="004B2254"/>
    <w:rsid w:val="004B29B9"/>
    <w:rsid w:val="004B2AEE"/>
    <w:rsid w:val="004B47E2"/>
    <w:rsid w:val="004B645C"/>
    <w:rsid w:val="004B72F0"/>
    <w:rsid w:val="004B7FA0"/>
    <w:rsid w:val="004C121A"/>
    <w:rsid w:val="004C2B7C"/>
    <w:rsid w:val="004C2CC8"/>
    <w:rsid w:val="004C2CD1"/>
    <w:rsid w:val="004C3878"/>
    <w:rsid w:val="004C6883"/>
    <w:rsid w:val="004C7727"/>
    <w:rsid w:val="004C79E2"/>
    <w:rsid w:val="004D191C"/>
    <w:rsid w:val="004D484F"/>
    <w:rsid w:val="004D48A4"/>
    <w:rsid w:val="004D5709"/>
    <w:rsid w:val="004D6428"/>
    <w:rsid w:val="004D74C1"/>
    <w:rsid w:val="004D7C1B"/>
    <w:rsid w:val="004E00BB"/>
    <w:rsid w:val="004E0440"/>
    <w:rsid w:val="004E324D"/>
    <w:rsid w:val="004E3FE3"/>
    <w:rsid w:val="004E5FE1"/>
    <w:rsid w:val="004E6B20"/>
    <w:rsid w:val="004F0325"/>
    <w:rsid w:val="004F04C9"/>
    <w:rsid w:val="004F0612"/>
    <w:rsid w:val="004F5175"/>
    <w:rsid w:val="004F5B26"/>
    <w:rsid w:val="004F6504"/>
    <w:rsid w:val="004F65D0"/>
    <w:rsid w:val="004F68BD"/>
    <w:rsid w:val="004F6D30"/>
    <w:rsid w:val="004F73E5"/>
    <w:rsid w:val="004F786B"/>
    <w:rsid w:val="00500197"/>
    <w:rsid w:val="00501F68"/>
    <w:rsid w:val="005041FF"/>
    <w:rsid w:val="00505620"/>
    <w:rsid w:val="00507267"/>
    <w:rsid w:val="00510F94"/>
    <w:rsid w:val="005112BD"/>
    <w:rsid w:val="00512CEE"/>
    <w:rsid w:val="00513157"/>
    <w:rsid w:val="005145C6"/>
    <w:rsid w:val="00515103"/>
    <w:rsid w:val="00517811"/>
    <w:rsid w:val="005178AA"/>
    <w:rsid w:val="00517F7C"/>
    <w:rsid w:val="00523E64"/>
    <w:rsid w:val="0052697D"/>
    <w:rsid w:val="00531CA1"/>
    <w:rsid w:val="00531EC5"/>
    <w:rsid w:val="0053235D"/>
    <w:rsid w:val="00532ED5"/>
    <w:rsid w:val="00533920"/>
    <w:rsid w:val="005361B9"/>
    <w:rsid w:val="0053671B"/>
    <w:rsid w:val="0053741F"/>
    <w:rsid w:val="0053751A"/>
    <w:rsid w:val="00537675"/>
    <w:rsid w:val="0054351B"/>
    <w:rsid w:val="00545172"/>
    <w:rsid w:val="00545214"/>
    <w:rsid w:val="00546CFE"/>
    <w:rsid w:val="00547868"/>
    <w:rsid w:val="00550281"/>
    <w:rsid w:val="0055268C"/>
    <w:rsid w:val="005559EC"/>
    <w:rsid w:val="005569BB"/>
    <w:rsid w:val="00556F21"/>
    <w:rsid w:val="005600BA"/>
    <w:rsid w:val="00560DAC"/>
    <w:rsid w:val="00563302"/>
    <w:rsid w:val="00564A18"/>
    <w:rsid w:val="00570790"/>
    <w:rsid w:val="00571502"/>
    <w:rsid w:val="00573853"/>
    <w:rsid w:val="005748EC"/>
    <w:rsid w:val="00582069"/>
    <w:rsid w:val="005834CE"/>
    <w:rsid w:val="0058358F"/>
    <w:rsid w:val="00585C6A"/>
    <w:rsid w:val="00585D02"/>
    <w:rsid w:val="00586218"/>
    <w:rsid w:val="005877B6"/>
    <w:rsid w:val="005918FC"/>
    <w:rsid w:val="00592A32"/>
    <w:rsid w:val="00594BC5"/>
    <w:rsid w:val="005A1B0B"/>
    <w:rsid w:val="005A7209"/>
    <w:rsid w:val="005A7903"/>
    <w:rsid w:val="005B040E"/>
    <w:rsid w:val="005B08D8"/>
    <w:rsid w:val="005B0B50"/>
    <w:rsid w:val="005B0C31"/>
    <w:rsid w:val="005B1407"/>
    <w:rsid w:val="005B209E"/>
    <w:rsid w:val="005B2A60"/>
    <w:rsid w:val="005B4721"/>
    <w:rsid w:val="005B4954"/>
    <w:rsid w:val="005B764E"/>
    <w:rsid w:val="005B7980"/>
    <w:rsid w:val="005B7D60"/>
    <w:rsid w:val="005C08A4"/>
    <w:rsid w:val="005C35F8"/>
    <w:rsid w:val="005C36D8"/>
    <w:rsid w:val="005C4EB9"/>
    <w:rsid w:val="005C5372"/>
    <w:rsid w:val="005C6C87"/>
    <w:rsid w:val="005C7137"/>
    <w:rsid w:val="005C7BC3"/>
    <w:rsid w:val="005D06FB"/>
    <w:rsid w:val="005D13E2"/>
    <w:rsid w:val="005D162F"/>
    <w:rsid w:val="005D2156"/>
    <w:rsid w:val="005D40B3"/>
    <w:rsid w:val="005D434D"/>
    <w:rsid w:val="005D44A1"/>
    <w:rsid w:val="005D5D04"/>
    <w:rsid w:val="005D7142"/>
    <w:rsid w:val="005E036F"/>
    <w:rsid w:val="005E1106"/>
    <w:rsid w:val="005E180F"/>
    <w:rsid w:val="005E19E8"/>
    <w:rsid w:val="005E1B10"/>
    <w:rsid w:val="005E2C96"/>
    <w:rsid w:val="005E7BA8"/>
    <w:rsid w:val="005F3C2A"/>
    <w:rsid w:val="005F4A93"/>
    <w:rsid w:val="005F5C7C"/>
    <w:rsid w:val="005F6F8B"/>
    <w:rsid w:val="005F710D"/>
    <w:rsid w:val="005F741B"/>
    <w:rsid w:val="005F766D"/>
    <w:rsid w:val="00601C67"/>
    <w:rsid w:val="0060273B"/>
    <w:rsid w:val="006044B7"/>
    <w:rsid w:val="006044E4"/>
    <w:rsid w:val="00606472"/>
    <w:rsid w:val="00606D54"/>
    <w:rsid w:val="00607FD9"/>
    <w:rsid w:val="00613AF8"/>
    <w:rsid w:val="0061733B"/>
    <w:rsid w:val="00617B8D"/>
    <w:rsid w:val="00620486"/>
    <w:rsid w:val="006215E1"/>
    <w:rsid w:val="0062417F"/>
    <w:rsid w:val="006243CD"/>
    <w:rsid w:val="00625462"/>
    <w:rsid w:val="006257F4"/>
    <w:rsid w:val="00627F4A"/>
    <w:rsid w:val="0063230B"/>
    <w:rsid w:val="00633D7B"/>
    <w:rsid w:val="006351CE"/>
    <w:rsid w:val="00635FE3"/>
    <w:rsid w:val="006371D2"/>
    <w:rsid w:val="00641198"/>
    <w:rsid w:val="00643DA2"/>
    <w:rsid w:val="006504AE"/>
    <w:rsid w:val="00651D0D"/>
    <w:rsid w:val="00652571"/>
    <w:rsid w:val="006534F6"/>
    <w:rsid w:val="00653BE1"/>
    <w:rsid w:val="00656CBD"/>
    <w:rsid w:val="00656F0A"/>
    <w:rsid w:val="00657116"/>
    <w:rsid w:val="00660355"/>
    <w:rsid w:val="0066037C"/>
    <w:rsid w:val="00661BA6"/>
    <w:rsid w:val="00664E78"/>
    <w:rsid w:val="00665372"/>
    <w:rsid w:val="00666337"/>
    <w:rsid w:val="006679ED"/>
    <w:rsid w:val="00671315"/>
    <w:rsid w:val="0067416C"/>
    <w:rsid w:val="006774B0"/>
    <w:rsid w:val="00680A41"/>
    <w:rsid w:val="006813E0"/>
    <w:rsid w:val="006839CD"/>
    <w:rsid w:val="00683EC3"/>
    <w:rsid w:val="00684579"/>
    <w:rsid w:val="006852C6"/>
    <w:rsid w:val="0068624B"/>
    <w:rsid w:val="00690C2A"/>
    <w:rsid w:val="00692520"/>
    <w:rsid w:val="006941B8"/>
    <w:rsid w:val="006942AA"/>
    <w:rsid w:val="00694DA4"/>
    <w:rsid w:val="00695B12"/>
    <w:rsid w:val="00696363"/>
    <w:rsid w:val="006A2753"/>
    <w:rsid w:val="006A3B94"/>
    <w:rsid w:val="006A44E4"/>
    <w:rsid w:val="006A4EC8"/>
    <w:rsid w:val="006A689B"/>
    <w:rsid w:val="006B0474"/>
    <w:rsid w:val="006B0619"/>
    <w:rsid w:val="006B172C"/>
    <w:rsid w:val="006B5E8D"/>
    <w:rsid w:val="006B77E9"/>
    <w:rsid w:val="006B797F"/>
    <w:rsid w:val="006B7A0D"/>
    <w:rsid w:val="006B7D57"/>
    <w:rsid w:val="006C0B0C"/>
    <w:rsid w:val="006C0D0D"/>
    <w:rsid w:val="006C1D56"/>
    <w:rsid w:val="006C23D2"/>
    <w:rsid w:val="006C2897"/>
    <w:rsid w:val="006C4785"/>
    <w:rsid w:val="006C4F55"/>
    <w:rsid w:val="006C5931"/>
    <w:rsid w:val="006C5B07"/>
    <w:rsid w:val="006C61EB"/>
    <w:rsid w:val="006C6A6E"/>
    <w:rsid w:val="006D1CAB"/>
    <w:rsid w:val="006D2CC1"/>
    <w:rsid w:val="006D3F01"/>
    <w:rsid w:val="006D57DA"/>
    <w:rsid w:val="006D786A"/>
    <w:rsid w:val="006E21B0"/>
    <w:rsid w:val="006E5428"/>
    <w:rsid w:val="006E768D"/>
    <w:rsid w:val="006F404A"/>
    <w:rsid w:val="006F416E"/>
    <w:rsid w:val="006F4504"/>
    <w:rsid w:val="006F57C1"/>
    <w:rsid w:val="006F7B49"/>
    <w:rsid w:val="00700281"/>
    <w:rsid w:val="007025E7"/>
    <w:rsid w:val="00703A6C"/>
    <w:rsid w:val="007048C1"/>
    <w:rsid w:val="00706FC6"/>
    <w:rsid w:val="00711F86"/>
    <w:rsid w:val="00712FE1"/>
    <w:rsid w:val="0071348A"/>
    <w:rsid w:val="00713550"/>
    <w:rsid w:val="00714C28"/>
    <w:rsid w:val="00715F96"/>
    <w:rsid w:val="00716214"/>
    <w:rsid w:val="007201A5"/>
    <w:rsid w:val="00721166"/>
    <w:rsid w:val="00721E9B"/>
    <w:rsid w:val="00722A7A"/>
    <w:rsid w:val="007244E8"/>
    <w:rsid w:val="00724E37"/>
    <w:rsid w:val="007269E4"/>
    <w:rsid w:val="00726D0C"/>
    <w:rsid w:val="00727AD7"/>
    <w:rsid w:val="00730307"/>
    <w:rsid w:val="007303CE"/>
    <w:rsid w:val="00735437"/>
    <w:rsid w:val="0073588F"/>
    <w:rsid w:val="00736260"/>
    <w:rsid w:val="00736B61"/>
    <w:rsid w:val="00737410"/>
    <w:rsid w:val="007416F1"/>
    <w:rsid w:val="00742BE8"/>
    <w:rsid w:val="00745A40"/>
    <w:rsid w:val="00746EB8"/>
    <w:rsid w:val="0075409B"/>
    <w:rsid w:val="00754783"/>
    <w:rsid w:val="0075749A"/>
    <w:rsid w:val="007601D6"/>
    <w:rsid w:val="007624E1"/>
    <w:rsid w:val="00762BA5"/>
    <w:rsid w:val="00762F68"/>
    <w:rsid w:val="00764259"/>
    <w:rsid w:val="00766DD9"/>
    <w:rsid w:val="0076754E"/>
    <w:rsid w:val="00771521"/>
    <w:rsid w:val="00775AFD"/>
    <w:rsid w:val="00776AC8"/>
    <w:rsid w:val="00777B75"/>
    <w:rsid w:val="00780017"/>
    <w:rsid w:val="007828DF"/>
    <w:rsid w:val="0078333A"/>
    <w:rsid w:val="0078407C"/>
    <w:rsid w:val="007852E3"/>
    <w:rsid w:val="00785590"/>
    <w:rsid w:val="00785E1A"/>
    <w:rsid w:val="007867FE"/>
    <w:rsid w:val="00786849"/>
    <w:rsid w:val="0079163C"/>
    <w:rsid w:val="00792517"/>
    <w:rsid w:val="007944A2"/>
    <w:rsid w:val="00794521"/>
    <w:rsid w:val="00795F0A"/>
    <w:rsid w:val="007A0BE0"/>
    <w:rsid w:val="007A1F1D"/>
    <w:rsid w:val="007A7788"/>
    <w:rsid w:val="007B0E3A"/>
    <w:rsid w:val="007B17AF"/>
    <w:rsid w:val="007B259B"/>
    <w:rsid w:val="007B36BA"/>
    <w:rsid w:val="007C0216"/>
    <w:rsid w:val="007C060B"/>
    <w:rsid w:val="007C0F7F"/>
    <w:rsid w:val="007C13B0"/>
    <w:rsid w:val="007C28FD"/>
    <w:rsid w:val="007C4AC0"/>
    <w:rsid w:val="007C5193"/>
    <w:rsid w:val="007C5210"/>
    <w:rsid w:val="007C56A1"/>
    <w:rsid w:val="007D11A2"/>
    <w:rsid w:val="007D2B28"/>
    <w:rsid w:val="007D5EBF"/>
    <w:rsid w:val="007D60AD"/>
    <w:rsid w:val="007D64C0"/>
    <w:rsid w:val="007D716D"/>
    <w:rsid w:val="007E0762"/>
    <w:rsid w:val="007E2223"/>
    <w:rsid w:val="007E3BFC"/>
    <w:rsid w:val="007E742A"/>
    <w:rsid w:val="007F0DED"/>
    <w:rsid w:val="007F2881"/>
    <w:rsid w:val="007F2E4B"/>
    <w:rsid w:val="007F3C0F"/>
    <w:rsid w:val="007F446C"/>
    <w:rsid w:val="007F670A"/>
    <w:rsid w:val="00800615"/>
    <w:rsid w:val="00801A04"/>
    <w:rsid w:val="00802BB9"/>
    <w:rsid w:val="00803593"/>
    <w:rsid w:val="00804302"/>
    <w:rsid w:val="008102C9"/>
    <w:rsid w:val="00811829"/>
    <w:rsid w:val="00813994"/>
    <w:rsid w:val="00814145"/>
    <w:rsid w:val="008170BB"/>
    <w:rsid w:val="00820A27"/>
    <w:rsid w:val="00820AA8"/>
    <w:rsid w:val="00820FE7"/>
    <w:rsid w:val="0082396B"/>
    <w:rsid w:val="00823B83"/>
    <w:rsid w:val="00824EB9"/>
    <w:rsid w:val="008254E8"/>
    <w:rsid w:val="00825D90"/>
    <w:rsid w:val="00826964"/>
    <w:rsid w:val="00826F83"/>
    <w:rsid w:val="0083034C"/>
    <w:rsid w:val="008316DD"/>
    <w:rsid w:val="008316F2"/>
    <w:rsid w:val="008324B1"/>
    <w:rsid w:val="00832917"/>
    <w:rsid w:val="008353BC"/>
    <w:rsid w:val="0083595B"/>
    <w:rsid w:val="0083616F"/>
    <w:rsid w:val="00837418"/>
    <w:rsid w:val="0083786E"/>
    <w:rsid w:val="00841667"/>
    <w:rsid w:val="008452DD"/>
    <w:rsid w:val="008458F7"/>
    <w:rsid w:val="008512BA"/>
    <w:rsid w:val="008552FD"/>
    <w:rsid w:val="00855CCA"/>
    <w:rsid w:val="008565BC"/>
    <w:rsid w:val="00860EAA"/>
    <w:rsid w:val="00861D67"/>
    <w:rsid w:val="00861D76"/>
    <w:rsid w:val="0086231D"/>
    <w:rsid w:val="00863E90"/>
    <w:rsid w:val="0086423B"/>
    <w:rsid w:val="008659BC"/>
    <w:rsid w:val="00865AC3"/>
    <w:rsid w:val="00866167"/>
    <w:rsid w:val="00866241"/>
    <w:rsid w:val="008666C2"/>
    <w:rsid w:val="00867258"/>
    <w:rsid w:val="008720FD"/>
    <w:rsid w:val="008722CD"/>
    <w:rsid w:val="00872AF0"/>
    <w:rsid w:val="00873486"/>
    <w:rsid w:val="00873794"/>
    <w:rsid w:val="00873E0B"/>
    <w:rsid w:val="00874D9D"/>
    <w:rsid w:val="008750FA"/>
    <w:rsid w:val="00877018"/>
    <w:rsid w:val="0087723F"/>
    <w:rsid w:val="00880476"/>
    <w:rsid w:val="0088196F"/>
    <w:rsid w:val="00881E15"/>
    <w:rsid w:val="0088243B"/>
    <w:rsid w:val="00882725"/>
    <w:rsid w:val="00883B15"/>
    <w:rsid w:val="00883F87"/>
    <w:rsid w:val="00884EBD"/>
    <w:rsid w:val="00886B0F"/>
    <w:rsid w:val="00886BF0"/>
    <w:rsid w:val="00890011"/>
    <w:rsid w:val="008900C7"/>
    <w:rsid w:val="008924AF"/>
    <w:rsid w:val="0089466C"/>
    <w:rsid w:val="00894811"/>
    <w:rsid w:val="00895DC5"/>
    <w:rsid w:val="008A0FD3"/>
    <w:rsid w:val="008A29F3"/>
    <w:rsid w:val="008A4DED"/>
    <w:rsid w:val="008A4FAA"/>
    <w:rsid w:val="008A5F87"/>
    <w:rsid w:val="008B0253"/>
    <w:rsid w:val="008B4422"/>
    <w:rsid w:val="008B54B8"/>
    <w:rsid w:val="008B7035"/>
    <w:rsid w:val="008C13A7"/>
    <w:rsid w:val="008C1414"/>
    <w:rsid w:val="008C1E48"/>
    <w:rsid w:val="008C23E4"/>
    <w:rsid w:val="008C5B0A"/>
    <w:rsid w:val="008C7C36"/>
    <w:rsid w:val="008D0152"/>
    <w:rsid w:val="008D32BA"/>
    <w:rsid w:val="008D7E45"/>
    <w:rsid w:val="008E1FE5"/>
    <w:rsid w:val="008E2DF0"/>
    <w:rsid w:val="008E3615"/>
    <w:rsid w:val="008F068D"/>
    <w:rsid w:val="008F2C3D"/>
    <w:rsid w:val="008F5671"/>
    <w:rsid w:val="008F7D78"/>
    <w:rsid w:val="00900DED"/>
    <w:rsid w:val="0090319E"/>
    <w:rsid w:val="00906B1B"/>
    <w:rsid w:val="00906E02"/>
    <w:rsid w:val="00906E14"/>
    <w:rsid w:val="00906F24"/>
    <w:rsid w:val="0091209D"/>
    <w:rsid w:val="009124A3"/>
    <w:rsid w:val="00912D5E"/>
    <w:rsid w:val="00915313"/>
    <w:rsid w:val="009175B3"/>
    <w:rsid w:val="00917700"/>
    <w:rsid w:val="009216BC"/>
    <w:rsid w:val="00922D0A"/>
    <w:rsid w:val="00925FF9"/>
    <w:rsid w:val="009268B1"/>
    <w:rsid w:val="009269D9"/>
    <w:rsid w:val="00926D93"/>
    <w:rsid w:val="009272BA"/>
    <w:rsid w:val="00927BF7"/>
    <w:rsid w:val="0093221A"/>
    <w:rsid w:val="00933533"/>
    <w:rsid w:val="00933F13"/>
    <w:rsid w:val="00935E54"/>
    <w:rsid w:val="00942DA2"/>
    <w:rsid w:val="00945AA6"/>
    <w:rsid w:val="009466E2"/>
    <w:rsid w:val="00946BD8"/>
    <w:rsid w:val="0095353F"/>
    <w:rsid w:val="009536BD"/>
    <w:rsid w:val="00956232"/>
    <w:rsid w:val="009579BB"/>
    <w:rsid w:val="00957DBA"/>
    <w:rsid w:val="00961BD3"/>
    <w:rsid w:val="00961EDB"/>
    <w:rsid w:val="00962A67"/>
    <w:rsid w:val="00962BE8"/>
    <w:rsid w:val="00963ABF"/>
    <w:rsid w:val="0096695A"/>
    <w:rsid w:val="0097068A"/>
    <w:rsid w:val="00973A90"/>
    <w:rsid w:val="00976567"/>
    <w:rsid w:val="009768E4"/>
    <w:rsid w:val="0098181B"/>
    <w:rsid w:val="00983FB8"/>
    <w:rsid w:val="009841AD"/>
    <w:rsid w:val="009858A4"/>
    <w:rsid w:val="00985EBD"/>
    <w:rsid w:val="009867AC"/>
    <w:rsid w:val="00990A21"/>
    <w:rsid w:val="009937E9"/>
    <w:rsid w:val="00993838"/>
    <w:rsid w:val="00994BBF"/>
    <w:rsid w:val="00997580"/>
    <w:rsid w:val="009A0335"/>
    <w:rsid w:val="009B04CC"/>
    <w:rsid w:val="009B316E"/>
    <w:rsid w:val="009B3B21"/>
    <w:rsid w:val="009B4085"/>
    <w:rsid w:val="009B4EBE"/>
    <w:rsid w:val="009B51EE"/>
    <w:rsid w:val="009B6DBD"/>
    <w:rsid w:val="009C0EC6"/>
    <w:rsid w:val="009C0FBE"/>
    <w:rsid w:val="009C1558"/>
    <w:rsid w:val="009C29D7"/>
    <w:rsid w:val="009C3E8D"/>
    <w:rsid w:val="009C5DF9"/>
    <w:rsid w:val="009C62B7"/>
    <w:rsid w:val="009C7DDD"/>
    <w:rsid w:val="009D043E"/>
    <w:rsid w:val="009D110F"/>
    <w:rsid w:val="009D2B8A"/>
    <w:rsid w:val="009D44B6"/>
    <w:rsid w:val="009D46DB"/>
    <w:rsid w:val="009D4BF4"/>
    <w:rsid w:val="009D5EF3"/>
    <w:rsid w:val="009D60BF"/>
    <w:rsid w:val="009D63C9"/>
    <w:rsid w:val="009D6FC9"/>
    <w:rsid w:val="009D78F5"/>
    <w:rsid w:val="009E02DF"/>
    <w:rsid w:val="009E4043"/>
    <w:rsid w:val="009E50A1"/>
    <w:rsid w:val="009F2906"/>
    <w:rsid w:val="009F4592"/>
    <w:rsid w:val="009F5503"/>
    <w:rsid w:val="009F62B8"/>
    <w:rsid w:val="009F71F7"/>
    <w:rsid w:val="009F7EAF"/>
    <w:rsid w:val="00A0589B"/>
    <w:rsid w:val="00A068A3"/>
    <w:rsid w:val="00A0760B"/>
    <w:rsid w:val="00A115CD"/>
    <w:rsid w:val="00A1259B"/>
    <w:rsid w:val="00A125D7"/>
    <w:rsid w:val="00A12D28"/>
    <w:rsid w:val="00A13512"/>
    <w:rsid w:val="00A1376C"/>
    <w:rsid w:val="00A15F1F"/>
    <w:rsid w:val="00A20CB7"/>
    <w:rsid w:val="00A22B91"/>
    <w:rsid w:val="00A23CCB"/>
    <w:rsid w:val="00A25099"/>
    <w:rsid w:val="00A261EF"/>
    <w:rsid w:val="00A2727A"/>
    <w:rsid w:val="00A3116A"/>
    <w:rsid w:val="00A3290E"/>
    <w:rsid w:val="00A32B47"/>
    <w:rsid w:val="00A34114"/>
    <w:rsid w:val="00A34279"/>
    <w:rsid w:val="00A356A7"/>
    <w:rsid w:val="00A356D3"/>
    <w:rsid w:val="00A36A21"/>
    <w:rsid w:val="00A37918"/>
    <w:rsid w:val="00A41B9B"/>
    <w:rsid w:val="00A41C41"/>
    <w:rsid w:val="00A43000"/>
    <w:rsid w:val="00A43BFC"/>
    <w:rsid w:val="00A4686C"/>
    <w:rsid w:val="00A5128F"/>
    <w:rsid w:val="00A51368"/>
    <w:rsid w:val="00A51A48"/>
    <w:rsid w:val="00A51F18"/>
    <w:rsid w:val="00A52704"/>
    <w:rsid w:val="00A5491B"/>
    <w:rsid w:val="00A5610F"/>
    <w:rsid w:val="00A5734A"/>
    <w:rsid w:val="00A577BC"/>
    <w:rsid w:val="00A57A06"/>
    <w:rsid w:val="00A57FDC"/>
    <w:rsid w:val="00A603DC"/>
    <w:rsid w:val="00A607B8"/>
    <w:rsid w:val="00A609F9"/>
    <w:rsid w:val="00A61BBB"/>
    <w:rsid w:val="00A61D1E"/>
    <w:rsid w:val="00A62668"/>
    <w:rsid w:val="00A62C8A"/>
    <w:rsid w:val="00A63E90"/>
    <w:rsid w:val="00A648EA"/>
    <w:rsid w:val="00A64AE7"/>
    <w:rsid w:val="00A65770"/>
    <w:rsid w:val="00A6602A"/>
    <w:rsid w:val="00A66C66"/>
    <w:rsid w:val="00A67812"/>
    <w:rsid w:val="00A67908"/>
    <w:rsid w:val="00A721D0"/>
    <w:rsid w:val="00A72257"/>
    <w:rsid w:val="00A736B9"/>
    <w:rsid w:val="00A747CD"/>
    <w:rsid w:val="00A749D9"/>
    <w:rsid w:val="00A74AB9"/>
    <w:rsid w:val="00A77678"/>
    <w:rsid w:val="00A81850"/>
    <w:rsid w:val="00A82366"/>
    <w:rsid w:val="00A871B5"/>
    <w:rsid w:val="00A872F7"/>
    <w:rsid w:val="00A87E08"/>
    <w:rsid w:val="00A9082F"/>
    <w:rsid w:val="00A93138"/>
    <w:rsid w:val="00A93629"/>
    <w:rsid w:val="00A93763"/>
    <w:rsid w:val="00A938C0"/>
    <w:rsid w:val="00A95266"/>
    <w:rsid w:val="00A9747C"/>
    <w:rsid w:val="00AA08E9"/>
    <w:rsid w:val="00AA1F6B"/>
    <w:rsid w:val="00AA3391"/>
    <w:rsid w:val="00AA42F8"/>
    <w:rsid w:val="00AA6C01"/>
    <w:rsid w:val="00AA7995"/>
    <w:rsid w:val="00AA7AB3"/>
    <w:rsid w:val="00AA7F49"/>
    <w:rsid w:val="00AB27B3"/>
    <w:rsid w:val="00AB35FD"/>
    <w:rsid w:val="00AB66AA"/>
    <w:rsid w:val="00AB723F"/>
    <w:rsid w:val="00AC02DF"/>
    <w:rsid w:val="00AC0A9D"/>
    <w:rsid w:val="00AC29D3"/>
    <w:rsid w:val="00AC39A1"/>
    <w:rsid w:val="00AC3F29"/>
    <w:rsid w:val="00AC3FF7"/>
    <w:rsid w:val="00AD0679"/>
    <w:rsid w:val="00AD21DE"/>
    <w:rsid w:val="00AD2251"/>
    <w:rsid w:val="00AD2AEC"/>
    <w:rsid w:val="00AD2B3D"/>
    <w:rsid w:val="00AD366D"/>
    <w:rsid w:val="00AD3F41"/>
    <w:rsid w:val="00AD4316"/>
    <w:rsid w:val="00AD4909"/>
    <w:rsid w:val="00AD6C27"/>
    <w:rsid w:val="00AD6C90"/>
    <w:rsid w:val="00AD6E9F"/>
    <w:rsid w:val="00AE124A"/>
    <w:rsid w:val="00AE3152"/>
    <w:rsid w:val="00AE4E97"/>
    <w:rsid w:val="00AE7D0C"/>
    <w:rsid w:val="00AF0CEF"/>
    <w:rsid w:val="00AF1814"/>
    <w:rsid w:val="00AF4687"/>
    <w:rsid w:val="00AF5C9C"/>
    <w:rsid w:val="00AF7665"/>
    <w:rsid w:val="00AF7DEC"/>
    <w:rsid w:val="00B021FE"/>
    <w:rsid w:val="00B02999"/>
    <w:rsid w:val="00B0394B"/>
    <w:rsid w:val="00B0767C"/>
    <w:rsid w:val="00B1285B"/>
    <w:rsid w:val="00B12FEE"/>
    <w:rsid w:val="00B14EFD"/>
    <w:rsid w:val="00B15E24"/>
    <w:rsid w:val="00B20153"/>
    <w:rsid w:val="00B20191"/>
    <w:rsid w:val="00B2386F"/>
    <w:rsid w:val="00B23DD8"/>
    <w:rsid w:val="00B24F03"/>
    <w:rsid w:val="00B24F85"/>
    <w:rsid w:val="00B256CD"/>
    <w:rsid w:val="00B277E5"/>
    <w:rsid w:val="00B27C94"/>
    <w:rsid w:val="00B3512A"/>
    <w:rsid w:val="00B355C3"/>
    <w:rsid w:val="00B36114"/>
    <w:rsid w:val="00B41EDE"/>
    <w:rsid w:val="00B42DFB"/>
    <w:rsid w:val="00B43305"/>
    <w:rsid w:val="00B437FE"/>
    <w:rsid w:val="00B440C3"/>
    <w:rsid w:val="00B4497C"/>
    <w:rsid w:val="00B46897"/>
    <w:rsid w:val="00B51059"/>
    <w:rsid w:val="00B5387B"/>
    <w:rsid w:val="00B55DF0"/>
    <w:rsid w:val="00B61895"/>
    <w:rsid w:val="00B6324A"/>
    <w:rsid w:val="00B654E6"/>
    <w:rsid w:val="00B667B5"/>
    <w:rsid w:val="00B67B2D"/>
    <w:rsid w:val="00B67F20"/>
    <w:rsid w:val="00B71451"/>
    <w:rsid w:val="00B71F0A"/>
    <w:rsid w:val="00B74210"/>
    <w:rsid w:val="00B74651"/>
    <w:rsid w:val="00B75E56"/>
    <w:rsid w:val="00B76C8A"/>
    <w:rsid w:val="00B83466"/>
    <w:rsid w:val="00B862EA"/>
    <w:rsid w:val="00B871DB"/>
    <w:rsid w:val="00B92A57"/>
    <w:rsid w:val="00B93BEB"/>
    <w:rsid w:val="00B954DC"/>
    <w:rsid w:val="00B96DE5"/>
    <w:rsid w:val="00B97E0D"/>
    <w:rsid w:val="00BA02EA"/>
    <w:rsid w:val="00BA0ACB"/>
    <w:rsid w:val="00BA15C0"/>
    <w:rsid w:val="00BA19DC"/>
    <w:rsid w:val="00BA40D1"/>
    <w:rsid w:val="00BA4104"/>
    <w:rsid w:val="00BA4EBC"/>
    <w:rsid w:val="00BA5518"/>
    <w:rsid w:val="00BA5D5B"/>
    <w:rsid w:val="00BA67E6"/>
    <w:rsid w:val="00BA6B94"/>
    <w:rsid w:val="00BA761F"/>
    <w:rsid w:val="00BA77C0"/>
    <w:rsid w:val="00BB117C"/>
    <w:rsid w:val="00BB1866"/>
    <w:rsid w:val="00BB1873"/>
    <w:rsid w:val="00BB1A6B"/>
    <w:rsid w:val="00BB2A82"/>
    <w:rsid w:val="00BB3FA9"/>
    <w:rsid w:val="00BB5359"/>
    <w:rsid w:val="00BB5A93"/>
    <w:rsid w:val="00BB6930"/>
    <w:rsid w:val="00BB7383"/>
    <w:rsid w:val="00BC10CB"/>
    <w:rsid w:val="00BC1A95"/>
    <w:rsid w:val="00BC1AAA"/>
    <w:rsid w:val="00BC1D55"/>
    <w:rsid w:val="00BC23D0"/>
    <w:rsid w:val="00BC4152"/>
    <w:rsid w:val="00BC4733"/>
    <w:rsid w:val="00BC50A5"/>
    <w:rsid w:val="00BD143B"/>
    <w:rsid w:val="00BD16E1"/>
    <w:rsid w:val="00BD60AF"/>
    <w:rsid w:val="00BD6217"/>
    <w:rsid w:val="00BD73D4"/>
    <w:rsid w:val="00BE0D76"/>
    <w:rsid w:val="00BE1649"/>
    <w:rsid w:val="00BE2235"/>
    <w:rsid w:val="00BE502F"/>
    <w:rsid w:val="00BE5986"/>
    <w:rsid w:val="00BE7DE1"/>
    <w:rsid w:val="00BF00BE"/>
    <w:rsid w:val="00BF05B8"/>
    <w:rsid w:val="00BF0E6E"/>
    <w:rsid w:val="00BF2106"/>
    <w:rsid w:val="00BF249F"/>
    <w:rsid w:val="00BF2DA4"/>
    <w:rsid w:val="00BF2EA4"/>
    <w:rsid w:val="00BF2FD6"/>
    <w:rsid w:val="00BF5DDD"/>
    <w:rsid w:val="00BF6677"/>
    <w:rsid w:val="00BF6F55"/>
    <w:rsid w:val="00BF72EC"/>
    <w:rsid w:val="00C02E62"/>
    <w:rsid w:val="00C03ED6"/>
    <w:rsid w:val="00C04E54"/>
    <w:rsid w:val="00C05603"/>
    <w:rsid w:val="00C057C5"/>
    <w:rsid w:val="00C058DD"/>
    <w:rsid w:val="00C06BBA"/>
    <w:rsid w:val="00C10F2A"/>
    <w:rsid w:val="00C1444C"/>
    <w:rsid w:val="00C21E1C"/>
    <w:rsid w:val="00C238AE"/>
    <w:rsid w:val="00C23946"/>
    <w:rsid w:val="00C30441"/>
    <w:rsid w:val="00C31744"/>
    <w:rsid w:val="00C31C47"/>
    <w:rsid w:val="00C31CC2"/>
    <w:rsid w:val="00C32034"/>
    <w:rsid w:val="00C3345B"/>
    <w:rsid w:val="00C33CFB"/>
    <w:rsid w:val="00C3561B"/>
    <w:rsid w:val="00C35690"/>
    <w:rsid w:val="00C37210"/>
    <w:rsid w:val="00C3752E"/>
    <w:rsid w:val="00C3763C"/>
    <w:rsid w:val="00C4093F"/>
    <w:rsid w:val="00C40989"/>
    <w:rsid w:val="00C41B51"/>
    <w:rsid w:val="00C43EAB"/>
    <w:rsid w:val="00C47C10"/>
    <w:rsid w:val="00C500AE"/>
    <w:rsid w:val="00C518F0"/>
    <w:rsid w:val="00C51907"/>
    <w:rsid w:val="00C5414A"/>
    <w:rsid w:val="00C55E82"/>
    <w:rsid w:val="00C578A6"/>
    <w:rsid w:val="00C60B80"/>
    <w:rsid w:val="00C6266C"/>
    <w:rsid w:val="00C63413"/>
    <w:rsid w:val="00C65282"/>
    <w:rsid w:val="00C65289"/>
    <w:rsid w:val="00C6704C"/>
    <w:rsid w:val="00C713D3"/>
    <w:rsid w:val="00C72922"/>
    <w:rsid w:val="00C734FD"/>
    <w:rsid w:val="00C7489D"/>
    <w:rsid w:val="00C76B2E"/>
    <w:rsid w:val="00C80F4D"/>
    <w:rsid w:val="00C8129D"/>
    <w:rsid w:val="00C820B2"/>
    <w:rsid w:val="00C84235"/>
    <w:rsid w:val="00C84DFA"/>
    <w:rsid w:val="00C91E5E"/>
    <w:rsid w:val="00C9208A"/>
    <w:rsid w:val="00C92F43"/>
    <w:rsid w:val="00C954D5"/>
    <w:rsid w:val="00C97A04"/>
    <w:rsid w:val="00CA1F84"/>
    <w:rsid w:val="00CA21FA"/>
    <w:rsid w:val="00CB1654"/>
    <w:rsid w:val="00CB1BB0"/>
    <w:rsid w:val="00CB591A"/>
    <w:rsid w:val="00CB668D"/>
    <w:rsid w:val="00CC0904"/>
    <w:rsid w:val="00CC09C8"/>
    <w:rsid w:val="00CC0DBF"/>
    <w:rsid w:val="00CC720B"/>
    <w:rsid w:val="00CD11C3"/>
    <w:rsid w:val="00CD29CD"/>
    <w:rsid w:val="00CD2E3F"/>
    <w:rsid w:val="00CD6063"/>
    <w:rsid w:val="00CD64A5"/>
    <w:rsid w:val="00CE0D5D"/>
    <w:rsid w:val="00CE11C6"/>
    <w:rsid w:val="00CE208E"/>
    <w:rsid w:val="00CE2F96"/>
    <w:rsid w:val="00CE4857"/>
    <w:rsid w:val="00CE672A"/>
    <w:rsid w:val="00CE6BD7"/>
    <w:rsid w:val="00CF00F4"/>
    <w:rsid w:val="00CF137F"/>
    <w:rsid w:val="00CF1BDC"/>
    <w:rsid w:val="00CF38A1"/>
    <w:rsid w:val="00CF3C9D"/>
    <w:rsid w:val="00CF61E0"/>
    <w:rsid w:val="00CF6CEB"/>
    <w:rsid w:val="00D00D32"/>
    <w:rsid w:val="00D02217"/>
    <w:rsid w:val="00D03EDC"/>
    <w:rsid w:val="00D07C1F"/>
    <w:rsid w:val="00D10132"/>
    <w:rsid w:val="00D105BE"/>
    <w:rsid w:val="00D12CA1"/>
    <w:rsid w:val="00D20A12"/>
    <w:rsid w:val="00D24E4E"/>
    <w:rsid w:val="00D300D5"/>
    <w:rsid w:val="00D31BE7"/>
    <w:rsid w:val="00D32838"/>
    <w:rsid w:val="00D338B1"/>
    <w:rsid w:val="00D3411C"/>
    <w:rsid w:val="00D35551"/>
    <w:rsid w:val="00D37537"/>
    <w:rsid w:val="00D41FA1"/>
    <w:rsid w:val="00D420C9"/>
    <w:rsid w:val="00D434A0"/>
    <w:rsid w:val="00D43C3B"/>
    <w:rsid w:val="00D46EB8"/>
    <w:rsid w:val="00D502A0"/>
    <w:rsid w:val="00D520A8"/>
    <w:rsid w:val="00D52CC8"/>
    <w:rsid w:val="00D530C6"/>
    <w:rsid w:val="00D54009"/>
    <w:rsid w:val="00D54317"/>
    <w:rsid w:val="00D55DBB"/>
    <w:rsid w:val="00D56AA5"/>
    <w:rsid w:val="00D574D8"/>
    <w:rsid w:val="00D57AA5"/>
    <w:rsid w:val="00D6002F"/>
    <w:rsid w:val="00D611CF"/>
    <w:rsid w:val="00D624F2"/>
    <w:rsid w:val="00D64A20"/>
    <w:rsid w:val="00D651CB"/>
    <w:rsid w:val="00D661DD"/>
    <w:rsid w:val="00D664CC"/>
    <w:rsid w:val="00D67CA4"/>
    <w:rsid w:val="00D70C92"/>
    <w:rsid w:val="00D73647"/>
    <w:rsid w:val="00D7435C"/>
    <w:rsid w:val="00D7708A"/>
    <w:rsid w:val="00D7765A"/>
    <w:rsid w:val="00D81A7E"/>
    <w:rsid w:val="00D81D8D"/>
    <w:rsid w:val="00D8211E"/>
    <w:rsid w:val="00D83BFA"/>
    <w:rsid w:val="00D83DDB"/>
    <w:rsid w:val="00D84FA9"/>
    <w:rsid w:val="00D85CF0"/>
    <w:rsid w:val="00D85F9A"/>
    <w:rsid w:val="00D86ACA"/>
    <w:rsid w:val="00D90FA7"/>
    <w:rsid w:val="00D913C7"/>
    <w:rsid w:val="00D916B8"/>
    <w:rsid w:val="00D91A2F"/>
    <w:rsid w:val="00D94018"/>
    <w:rsid w:val="00D963CA"/>
    <w:rsid w:val="00D97326"/>
    <w:rsid w:val="00DA1322"/>
    <w:rsid w:val="00DA3771"/>
    <w:rsid w:val="00DB0599"/>
    <w:rsid w:val="00DB10B8"/>
    <w:rsid w:val="00DB370C"/>
    <w:rsid w:val="00DB3A12"/>
    <w:rsid w:val="00DB3CB3"/>
    <w:rsid w:val="00DB63A1"/>
    <w:rsid w:val="00DB6763"/>
    <w:rsid w:val="00DC07C3"/>
    <w:rsid w:val="00DC30AE"/>
    <w:rsid w:val="00DC35E4"/>
    <w:rsid w:val="00DC48C7"/>
    <w:rsid w:val="00DC49C6"/>
    <w:rsid w:val="00DC622D"/>
    <w:rsid w:val="00DD0A1E"/>
    <w:rsid w:val="00DD1774"/>
    <w:rsid w:val="00DD1D47"/>
    <w:rsid w:val="00DD24EB"/>
    <w:rsid w:val="00DD59B6"/>
    <w:rsid w:val="00DE20F3"/>
    <w:rsid w:val="00DE34FA"/>
    <w:rsid w:val="00DE3BB8"/>
    <w:rsid w:val="00DE58A5"/>
    <w:rsid w:val="00DE72C8"/>
    <w:rsid w:val="00DF0653"/>
    <w:rsid w:val="00DF17D3"/>
    <w:rsid w:val="00DF2A4C"/>
    <w:rsid w:val="00DF6AE6"/>
    <w:rsid w:val="00DF6D25"/>
    <w:rsid w:val="00DF773A"/>
    <w:rsid w:val="00E00801"/>
    <w:rsid w:val="00E016FC"/>
    <w:rsid w:val="00E018A9"/>
    <w:rsid w:val="00E01F18"/>
    <w:rsid w:val="00E02795"/>
    <w:rsid w:val="00E057D0"/>
    <w:rsid w:val="00E05E14"/>
    <w:rsid w:val="00E10765"/>
    <w:rsid w:val="00E11594"/>
    <w:rsid w:val="00E12B35"/>
    <w:rsid w:val="00E13FE3"/>
    <w:rsid w:val="00E15867"/>
    <w:rsid w:val="00E15E38"/>
    <w:rsid w:val="00E16A9D"/>
    <w:rsid w:val="00E24299"/>
    <w:rsid w:val="00E25891"/>
    <w:rsid w:val="00E26E93"/>
    <w:rsid w:val="00E3002B"/>
    <w:rsid w:val="00E33268"/>
    <w:rsid w:val="00E334E0"/>
    <w:rsid w:val="00E33C4D"/>
    <w:rsid w:val="00E3553D"/>
    <w:rsid w:val="00E3662B"/>
    <w:rsid w:val="00E36993"/>
    <w:rsid w:val="00E414C5"/>
    <w:rsid w:val="00E41C19"/>
    <w:rsid w:val="00E43142"/>
    <w:rsid w:val="00E43732"/>
    <w:rsid w:val="00E45E71"/>
    <w:rsid w:val="00E46448"/>
    <w:rsid w:val="00E46501"/>
    <w:rsid w:val="00E506D3"/>
    <w:rsid w:val="00E511FA"/>
    <w:rsid w:val="00E53931"/>
    <w:rsid w:val="00E540E5"/>
    <w:rsid w:val="00E55A0E"/>
    <w:rsid w:val="00E55CCD"/>
    <w:rsid w:val="00E56126"/>
    <w:rsid w:val="00E57767"/>
    <w:rsid w:val="00E601A2"/>
    <w:rsid w:val="00E611B3"/>
    <w:rsid w:val="00E63192"/>
    <w:rsid w:val="00E657AC"/>
    <w:rsid w:val="00E67193"/>
    <w:rsid w:val="00E721AC"/>
    <w:rsid w:val="00E7261F"/>
    <w:rsid w:val="00E727E6"/>
    <w:rsid w:val="00E728B4"/>
    <w:rsid w:val="00E72C6B"/>
    <w:rsid w:val="00E734F8"/>
    <w:rsid w:val="00E760B6"/>
    <w:rsid w:val="00E81F0C"/>
    <w:rsid w:val="00E84982"/>
    <w:rsid w:val="00E90D71"/>
    <w:rsid w:val="00E91DB5"/>
    <w:rsid w:val="00E91F90"/>
    <w:rsid w:val="00E93688"/>
    <w:rsid w:val="00E93747"/>
    <w:rsid w:val="00E95757"/>
    <w:rsid w:val="00E95F0B"/>
    <w:rsid w:val="00E96EB8"/>
    <w:rsid w:val="00EA1A4D"/>
    <w:rsid w:val="00EA1E55"/>
    <w:rsid w:val="00EA1E9D"/>
    <w:rsid w:val="00EA2545"/>
    <w:rsid w:val="00EA29FD"/>
    <w:rsid w:val="00EA30D3"/>
    <w:rsid w:val="00EA5729"/>
    <w:rsid w:val="00EA6882"/>
    <w:rsid w:val="00EA6AB4"/>
    <w:rsid w:val="00EA6EB0"/>
    <w:rsid w:val="00EA7A14"/>
    <w:rsid w:val="00EB022E"/>
    <w:rsid w:val="00EB0722"/>
    <w:rsid w:val="00EB0ED4"/>
    <w:rsid w:val="00EB2051"/>
    <w:rsid w:val="00EB2A58"/>
    <w:rsid w:val="00EB41F5"/>
    <w:rsid w:val="00EB499F"/>
    <w:rsid w:val="00EB6236"/>
    <w:rsid w:val="00EB63F1"/>
    <w:rsid w:val="00EB744B"/>
    <w:rsid w:val="00EB76C4"/>
    <w:rsid w:val="00EC050C"/>
    <w:rsid w:val="00EC14B6"/>
    <w:rsid w:val="00EC16A6"/>
    <w:rsid w:val="00EC2517"/>
    <w:rsid w:val="00EC38E4"/>
    <w:rsid w:val="00EC68C4"/>
    <w:rsid w:val="00EC7968"/>
    <w:rsid w:val="00ED1420"/>
    <w:rsid w:val="00ED4B66"/>
    <w:rsid w:val="00ED4FA6"/>
    <w:rsid w:val="00ED5229"/>
    <w:rsid w:val="00ED5E65"/>
    <w:rsid w:val="00ED5F03"/>
    <w:rsid w:val="00ED7F07"/>
    <w:rsid w:val="00EE14AC"/>
    <w:rsid w:val="00EE2B26"/>
    <w:rsid w:val="00EE36E2"/>
    <w:rsid w:val="00EE5816"/>
    <w:rsid w:val="00EE5B64"/>
    <w:rsid w:val="00EE6A36"/>
    <w:rsid w:val="00EE7309"/>
    <w:rsid w:val="00EF2FCC"/>
    <w:rsid w:val="00EF3DD5"/>
    <w:rsid w:val="00EF3FD8"/>
    <w:rsid w:val="00EF57E8"/>
    <w:rsid w:val="00EF5858"/>
    <w:rsid w:val="00EF660D"/>
    <w:rsid w:val="00EF6652"/>
    <w:rsid w:val="00EF7D2E"/>
    <w:rsid w:val="00F009C1"/>
    <w:rsid w:val="00F019D8"/>
    <w:rsid w:val="00F034BD"/>
    <w:rsid w:val="00F03810"/>
    <w:rsid w:val="00F04C71"/>
    <w:rsid w:val="00F051D0"/>
    <w:rsid w:val="00F06503"/>
    <w:rsid w:val="00F074A3"/>
    <w:rsid w:val="00F12ECB"/>
    <w:rsid w:val="00F1310F"/>
    <w:rsid w:val="00F13672"/>
    <w:rsid w:val="00F14418"/>
    <w:rsid w:val="00F15466"/>
    <w:rsid w:val="00F1597A"/>
    <w:rsid w:val="00F17F29"/>
    <w:rsid w:val="00F236FE"/>
    <w:rsid w:val="00F24A71"/>
    <w:rsid w:val="00F2572B"/>
    <w:rsid w:val="00F26AF6"/>
    <w:rsid w:val="00F271DB"/>
    <w:rsid w:val="00F312BF"/>
    <w:rsid w:val="00F313C5"/>
    <w:rsid w:val="00F3258A"/>
    <w:rsid w:val="00F327D2"/>
    <w:rsid w:val="00F335AA"/>
    <w:rsid w:val="00F34885"/>
    <w:rsid w:val="00F34BE8"/>
    <w:rsid w:val="00F34D69"/>
    <w:rsid w:val="00F3622E"/>
    <w:rsid w:val="00F41110"/>
    <w:rsid w:val="00F41FC6"/>
    <w:rsid w:val="00F42DDC"/>
    <w:rsid w:val="00F44738"/>
    <w:rsid w:val="00F51A26"/>
    <w:rsid w:val="00F5261B"/>
    <w:rsid w:val="00F530A2"/>
    <w:rsid w:val="00F536AE"/>
    <w:rsid w:val="00F56DBE"/>
    <w:rsid w:val="00F56E7B"/>
    <w:rsid w:val="00F57D8A"/>
    <w:rsid w:val="00F60BE2"/>
    <w:rsid w:val="00F61454"/>
    <w:rsid w:val="00F63556"/>
    <w:rsid w:val="00F63570"/>
    <w:rsid w:val="00F637EA"/>
    <w:rsid w:val="00F67DE0"/>
    <w:rsid w:val="00F70EAB"/>
    <w:rsid w:val="00F733FE"/>
    <w:rsid w:val="00F752C3"/>
    <w:rsid w:val="00F839E1"/>
    <w:rsid w:val="00F83FFC"/>
    <w:rsid w:val="00F84AE6"/>
    <w:rsid w:val="00F84C9B"/>
    <w:rsid w:val="00F8627F"/>
    <w:rsid w:val="00F91646"/>
    <w:rsid w:val="00F91D6F"/>
    <w:rsid w:val="00F92CE0"/>
    <w:rsid w:val="00F93D85"/>
    <w:rsid w:val="00F94167"/>
    <w:rsid w:val="00F94B05"/>
    <w:rsid w:val="00F956ED"/>
    <w:rsid w:val="00F95A16"/>
    <w:rsid w:val="00F9791E"/>
    <w:rsid w:val="00FA074C"/>
    <w:rsid w:val="00FA2E4D"/>
    <w:rsid w:val="00FA67FD"/>
    <w:rsid w:val="00FA75B3"/>
    <w:rsid w:val="00FB10D1"/>
    <w:rsid w:val="00FB1397"/>
    <w:rsid w:val="00FB26DE"/>
    <w:rsid w:val="00FB5B0E"/>
    <w:rsid w:val="00FB5F22"/>
    <w:rsid w:val="00FC21E0"/>
    <w:rsid w:val="00FC2EBA"/>
    <w:rsid w:val="00FC3F9E"/>
    <w:rsid w:val="00FC49BB"/>
    <w:rsid w:val="00FC597A"/>
    <w:rsid w:val="00FC6165"/>
    <w:rsid w:val="00FC7985"/>
    <w:rsid w:val="00FD2B3C"/>
    <w:rsid w:val="00FD3733"/>
    <w:rsid w:val="00FD429F"/>
    <w:rsid w:val="00FD528C"/>
    <w:rsid w:val="00FD65B3"/>
    <w:rsid w:val="00FD6EE9"/>
    <w:rsid w:val="00FD7095"/>
    <w:rsid w:val="00FE0E19"/>
    <w:rsid w:val="00FE123D"/>
    <w:rsid w:val="00FE2C9C"/>
    <w:rsid w:val="00FE369D"/>
    <w:rsid w:val="00FE3B65"/>
    <w:rsid w:val="00FE4338"/>
    <w:rsid w:val="00FE7F13"/>
    <w:rsid w:val="00FF0CDB"/>
    <w:rsid w:val="00FF2362"/>
    <w:rsid w:val="00FF2E8A"/>
    <w:rsid w:val="00FF487A"/>
    <w:rsid w:val="00FF5CF2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paragraph" w:customStyle="1" w:styleId="m-115382474597157256msolistparagraph">
    <w:name w:val="m_-115382474597157256msolistparagraph"/>
    <w:basedOn w:val="Normale"/>
    <w:rsid w:val="000A4E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elementor-heading-title">
    <w:name w:val="elementor-heading-title"/>
    <w:basedOn w:val="Normale"/>
    <w:rsid w:val="00F312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m4867184657404257242msolistparagraph">
    <w:name w:val="m_4867184657404257242msolistparagraph"/>
    <w:basedOn w:val="Normale"/>
    <w:rsid w:val="00961E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m681594965469762611msolistparagraph">
    <w:name w:val="m_681594965469762611msolistparagraph"/>
    <w:basedOn w:val="Normale"/>
    <w:rsid w:val="00BF6F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l">
    <w:name w:val="il"/>
    <w:basedOn w:val="Carpredefinitoparagrafo"/>
    <w:rsid w:val="0086231D"/>
  </w:style>
  <w:style w:type="paragraph" w:customStyle="1" w:styleId="m3625005562109314812msolistparagraph">
    <w:name w:val="m_3625005562109314812msolistparagraph"/>
    <w:basedOn w:val="Normale"/>
    <w:rsid w:val="000177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ection-desc">
    <w:name w:val="section-desc"/>
    <w:basedOn w:val="Normale"/>
    <w:rsid w:val="00482A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432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8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6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58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27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1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9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7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1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5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63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2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3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1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0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53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5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6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65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16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0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7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32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79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74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2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0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87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6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7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0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92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3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23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6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6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7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51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0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7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5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8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48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2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1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8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51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96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7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4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9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2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9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18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5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1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0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42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8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8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9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9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8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0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1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1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4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5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11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7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8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76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8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23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9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1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3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84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8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83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7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3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7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1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8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3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14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21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4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5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4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6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7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80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8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8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1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9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5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0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4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8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1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8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4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2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5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8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07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91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2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9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56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2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14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9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6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41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9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16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0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7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0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4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13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2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1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20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3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3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00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56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2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37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6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75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1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45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3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5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1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1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96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3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7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2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2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90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72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6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78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93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5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6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7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54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72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8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83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17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8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4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46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1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8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8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37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79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0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2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2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04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74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6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8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16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7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9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77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60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5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9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19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6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59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5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10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9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23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24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94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9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3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0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35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90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6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4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96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8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9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5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3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73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7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4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34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8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46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6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74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6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8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6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26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2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6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2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8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6685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8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7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8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02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6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3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489865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66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1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5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44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8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3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1378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58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6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7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0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63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9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3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2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07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14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72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4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2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6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7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8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75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51824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92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7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5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9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84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49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3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7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3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3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95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2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2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1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586292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08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4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7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1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7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66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7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1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6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3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533375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73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3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9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30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6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0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434783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16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9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1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7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83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4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4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06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91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8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4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79016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34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6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2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9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5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07360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6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7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0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5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1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5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31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9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29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42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0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1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1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8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6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8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5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2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4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19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0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06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9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7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6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0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7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63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8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5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3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6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66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15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9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7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7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9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69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64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4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14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7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6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0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4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63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63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5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25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1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22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0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1319">
          <w:marLeft w:val="0"/>
          <w:marRight w:val="0"/>
          <w:marTop w:val="0"/>
          <w:marBottom w:val="180"/>
          <w:divBdr>
            <w:top w:val="none" w:sz="0" w:space="4" w:color="19AFD2"/>
            <w:left w:val="single" w:sz="48" w:space="0" w:color="19AFD2"/>
            <w:bottom w:val="single" w:sz="12" w:space="4" w:color="19AFD2"/>
            <w:right w:val="single" w:sz="48" w:space="0" w:color="19AFD2"/>
          </w:divBdr>
        </w:div>
        <w:div w:id="463812802">
          <w:marLeft w:val="0"/>
          <w:marRight w:val="0"/>
          <w:marTop w:val="0"/>
          <w:marBottom w:val="180"/>
          <w:divBdr>
            <w:top w:val="none" w:sz="0" w:space="4" w:color="19AFD2"/>
            <w:left w:val="single" w:sz="48" w:space="0" w:color="19AFD2"/>
            <w:bottom w:val="single" w:sz="12" w:space="4" w:color="19AFD2"/>
            <w:right w:val="single" w:sz="48" w:space="0" w:color="19AFD2"/>
          </w:divBdr>
        </w:div>
      </w:divsChild>
    </w:div>
    <w:div w:id="2013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37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35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7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5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7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3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55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5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talunyaexperience.it/scoprire-il-genio-di-gaudi/" TargetMode="External"/><Relationship Id="rId18" Type="http://schemas.openxmlformats.org/officeDocument/2006/relationships/hyperlink" Target="http://www.casanavas.cat" TargetMode="External"/><Relationship Id="rId26" Type="http://schemas.openxmlformats.org/officeDocument/2006/relationships/hyperlink" Target="mailto:info@openmindconsulting.i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nstagram.com/catalunyaexperience_it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catalunyaexperience.it/domenech-i-montaner-opere-architettura-e-dove-trovarle/" TargetMode="External"/><Relationship Id="rId17" Type="http://schemas.openxmlformats.org/officeDocument/2006/relationships/hyperlink" Target="https://reusturisme.cat/joia-modernista/institut-pere-mata" TargetMode="External"/><Relationship Id="rId25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hyperlink" Target="https://www.catalunyaexperience.it/recinte-modernista-de-sant-pau/" TargetMode="External"/><Relationship Id="rId20" Type="http://schemas.openxmlformats.org/officeDocument/2006/relationships/hyperlink" Target="https://www.facebook.com/catalunyaexperience.it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youtube.com/user/CatalunyaExperienc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atalunyaexperience.it/palau-musica-catalana/" TargetMode="External"/><Relationship Id="rId23" Type="http://schemas.openxmlformats.org/officeDocument/2006/relationships/hyperlink" Target="https://www.pinterest.it/catexperience/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catalunyaexperience.it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atalunyaexperience.it/ruta-del-modernismo/" TargetMode="External"/><Relationship Id="rId22" Type="http://schemas.openxmlformats.org/officeDocument/2006/relationships/hyperlink" Target="https://twitter.com/catexperience" TargetMode="External"/><Relationship Id="rId27" Type="http://schemas.openxmlformats.org/officeDocument/2006/relationships/hyperlink" Target="http://www.openmindconsulting.it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9bfc67-bcf0-4130-a1cc-5a1ab1674b1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5" ma:contentTypeDescription="Creare un nuovo documento." ma:contentTypeScope="" ma:versionID="52665a4b72b92869b789da7d6ef3c757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7d558ebee49b0ded23cbd4c66a43fa8a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914B86-498B-43B0-843D-4B8145DBC9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F64428-B748-4EF4-8133-CCAFB9327386}">
  <ds:schemaRefs>
    <ds:schemaRef ds:uri="http://schemas.microsoft.com/office/2006/metadata/properties"/>
    <ds:schemaRef ds:uri="http://schemas.microsoft.com/office/infopath/2007/PartnerControls"/>
    <ds:schemaRef ds:uri="059bfc67-bcf0-4130-a1cc-5a1ab1674b15"/>
  </ds:schemaRefs>
</ds:datastoreItem>
</file>

<file path=customXml/itemProps3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3773E-1F90-4CE2-9A7D-68618D422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1506</Words>
  <Characters>8585</Characters>
  <Application>Microsoft Office Word</Application>
  <DocSecurity>0</DocSecurity>
  <Lines>71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5</cp:revision>
  <cp:lastPrinted>2020-07-03T14:50:00Z</cp:lastPrinted>
  <dcterms:created xsi:type="dcterms:W3CDTF">2023-09-05T12:41:00Z</dcterms:created>
  <dcterms:modified xsi:type="dcterms:W3CDTF">2023-09-12T08:47:00Z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