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2FE6" w14:textId="55DCCD4C" w:rsidR="008A7A98" w:rsidRDefault="00000000">
      <w:pPr>
        <w:jc w:val="right"/>
        <w:rPr>
          <w:rFonts w:ascii="Calibri" w:hAnsi="Calibri"/>
          <w:b/>
          <w:bCs/>
          <w:i/>
          <w:iCs/>
          <w:color w:val="943634"/>
          <w:sz w:val="28"/>
          <w:szCs w:val="28"/>
          <w:u w:color="943634"/>
        </w:rPr>
      </w:pPr>
      <w:r>
        <w:rPr>
          <w:rFonts w:ascii="Calibri" w:hAnsi="Calibri"/>
          <w:b/>
          <w:bCs/>
          <w:i/>
          <w:iCs/>
          <w:noProof/>
          <w:color w:val="943634"/>
          <w:sz w:val="28"/>
          <w:szCs w:val="28"/>
          <w:u w:color="943634"/>
        </w:rPr>
        <w:drawing>
          <wp:anchor distT="57150" distB="57150" distL="57150" distR="57150" simplePos="0" relativeHeight="251659264" behindDoc="0" locked="0" layoutInCell="1" allowOverlap="1" wp14:anchorId="6FBD69C0" wp14:editId="6FA1162E">
            <wp:simplePos x="0" y="0"/>
            <wp:positionH relativeFrom="column">
              <wp:posOffset>-114300</wp:posOffset>
            </wp:positionH>
            <wp:positionV relativeFrom="line">
              <wp:posOffset>-457200</wp:posOffset>
            </wp:positionV>
            <wp:extent cx="1828800" cy="906781"/>
            <wp:effectExtent l="0" t="0" r="0" b="0"/>
            <wp:wrapSquare wrapText="bothSides" distT="57150" distB="57150" distL="57150" distR="57150"/>
            <wp:docPr id="1073741825" name="officeArt object" descr="Schermata 2017-02-15 all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17-02-15 alle 14" descr="Schermata 2017-02-15 alle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6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ADC4D3E" w14:textId="77777777" w:rsidR="008A7A98" w:rsidRDefault="008A7A98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</w:p>
    <w:p w14:paraId="608C1053" w14:textId="77777777" w:rsidR="008A7A98" w:rsidRDefault="008A7A98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785B20F5" w14:textId="70749008" w:rsidR="008A7A98" w:rsidRDefault="008A7A98">
      <w:pPr>
        <w:spacing w:after="0"/>
        <w:jc w:val="right"/>
        <w:rPr>
          <w:rFonts w:ascii="Verdana" w:hAnsi="Verdana"/>
          <w:b/>
          <w:bCs/>
          <w:sz w:val="36"/>
          <w:szCs w:val="36"/>
        </w:rPr>
      </w:pPr>
    </w:p>
    <w:p w14:paraId="01A2F337" w14:textId="13D78E90" w:rsidR="008A7A98" w:rsidRPr="00957FB3" w:rsidRDefault="008A7A98" w:rsidP="005C2228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6359304A" w14:textId="48643FFE" w:rsidR="008A7A98" w:rsidRPr="00957FB3" w:rsidRDefault="002F3B95">
      <w:pPr>
        <w:spacing w:after="0"/>
        <w:jc w:val="right"/>
        <w:rPr>
          <w:rFonts w:ascii="Calibri" w:eastAsia="Verdana" w:hAnsi="Calibri" w:cs="Calibri"/>
          <w:b/>
          <w:bCs/>
          <w:sz w:val="22"/>
          <w:szCs w:val="22"/>
        </w:rPr>
      </w:pPr>
      <w:r w:rsidRPr="00957FB3">
        <w:rPr>
          <w:rFonts w:ascii="Calibri" w:hAnsi="Calibri" w:cs="Calibri"/>
          <w:b/>
          <w:bCs/>
          <w:sz w:val="22"/>
          <w:szCs w:val="26"/>
        </w:rPr>
        <w:t xml:space="preserve">Tre stelle a </w:t>
      </w:r>
      <w:r w:rsidRPr="00912673">
        <w:rPr>
          <w:rFonts w:ascii="Calibri" w:hAnsi="Calibri" w:cs="Calibri"/>
          <w:b/>
          <w:bCs/>
          <w:color w:val="76923C" w:themeColor="accent3" w:themeShade="BF"/>
          <w:sz w:val="22"/>
          <w:szCs w:val="26"/>
        </w:rPr>
        <w:t>Hiša Franko</w:t>
      </w:r>
      <w:r w:rsidRPr="00957FB3">
        <w:rPr>
          <w:rFonts w:ascii="Calibri" w:hAnsi="Calibri" w:cs="Calibri"/>
          <w:b/>
          <w:bCs/>
          <w:sz w:val="22"/>
          <w:szCs w:val="26"/>
        </w:rPr>
        <w:t xml:space="preserve">, due a </w:t>
      </w:r>
      <w:r w:rsidRPr="00912673">
        <w:rPr>
          <w:rFonts w:ascii="Calibri" w:hAnsi="Calibri" w:cs="Calibri"/>
          <w:b/>
          <w:bCs/>
          <w:color w:val="76923C" w:themeColor="accent3" w:themeShade="BF"/>
          <w:sz w:val="22"/>
          <w:szCs w:val="26"/>
        </w:rPr>
        <w:t>Milka</w:t>
      </w:r>
    </w:p>
    <w:p w14:paraId="4E3FF568" w14:textId="627F0082" w:rsidR="002F3B95" w:rsidRPr="00957FB3" w:rsidRDefault="00E91949" w:rsidP="002F3B95">
      <w:pPr>
        <w:spacing w:after="0"/>
        <w:jc w:val="right"/>
        <w:rPr>
          <w:rFonts w:ascii="Calibri" w:hAnsi="Calibri" w:cs="Calibri"/>
          <w:b/>
          <w:bCs/>
          <w:sz w:val="40"/>
          <w:szCs w:val="38"/>
        </w:rPr>
      </w:pPr>
      <w:r>
        <w:rPr>
          <w:rFonts w:ascii="Calibri" w:hAnsi="Calibri" w:cs="Calibri"/>
          <w:b/>
          <w:bCs/>
          <w:sz w:val="40"/>
          <w:szCs w:val="38"/>
        </w:rPr>
        <w:t xml:space="preserve">La </w:t>
      </w:r>
      <w:r w:rsidR="002F3B95" w:rsidRPr="002F3B95">
        <w:rPr>
          <w:rFonts w:ascii="Calibri" w:hAnsi="Calibri" w:cs="Calibri"/>
          <w:b/>
          <w:bCs/>
          <w:sz w:val="40"/>
          <w:szCs w:val="38"/>
        </w:rPr>
        <w:t>Guida Michelin 2023</w:t>
      </w:r>
      <w:r>
        <w:rPr>
          <w:rFonts w:ascii="Calibri" w:hAnsi="Calibri" w:cs="Calibri"/>
          <w:b/>
          <w:bCs/>
          <w:sz w:val="40"/>
          <w:szCs w:val="38"/>
        </w:rPr>
        <w:t xml:space="preserve"> sancisce </w:t>
      </w:r>
    </w:p>
    <w:p w14:paraId="5BF31FFB" w14:textId="7DA1614C" w:rsidR="002F3B95" w:rsidRPr="00912673" w:rsidRDefault="002F3B95" w:rsidP="00912673">
      <w:pPr>
        <w:spacing w:after="0"/>
        <w:jc w:val="right"/>
        <w:rPr>
          <w:rFonts w:ascii="Calibri" w:hAnsi="Calibri" w:cs="Calibri"/>
          <w:b/>
          <w:bCs/>
          <w:sz w:val="40"/>
          <w:szCs w:val="38"/>
        </w:rPr>
      </w:pPr>
      <w:r w:rsidRPr="00957FB3">
        <w:rPr>
          <w:rFonts w:ascii="Calibri" w:hAnsi="Calibri" w:cs="Calibri"/>
          <w:b/>
          <w:bCs/>
          <w:sz w:val="40"/>
          <w:szCs w:val="38"/>
        </w:rPr>
        <w:t>il trionfo culinario della Slovenia</w:t>
      </w:r>
    </w:p>
    <w:p w14:paraId="62C81A43" w14:textId="77777777" w:rsidR="00912673" w:rsidRDefault="002F3B95" w:rsidP="002F3B95">
      <w:pPr>
        <w:suppressLineNumbers/>
        <w:suppressAutoHyphens/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 xml:space="preserve">Anche per il 2023, la Slovenia si riconferma tra i </w:t>
      </w:r>
      <w:r w:rsidRPr="00957FB3">
        <w:rPr>
          <w:rFonts w:ascii="Calibri" w:hAnsi="Calibri" w:cs="Calibri"/>
          <w:b/>
          <w:bCs/>
          <w:i/>
          <w:iCs/>
          <w:sz w:val="21"/>
          <w:szCs w:val="21"/>
        </w:rPr>
        <w:t xml:space="preserve">places-to-be 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della gastronomia mondiale: </w:t>
      </w:r>
      <w:bookmarkStart w:id="0" w:name="_Hlk113874537"/>
      <w:r w:rsidRPr="00957FB3">
        <w:rPr>
          <w:rFonts w:ascii="Calibri" w:hAnsi="Calibri" w:cs="Calibri"/>
          <w:b/>
          <w:bCs/>
          <w:sz w:val="21"/>
          <w:szCs w:val="21"/>
        </w:rPr>
        <w:t xml:space="preserve">Hiša </w:t>
      </w:r>
      <w:bookmarkEnd w:id="0"/>
      <w:r w:rsidRPr="00957FB3">
        <w:rPr>
          <w:rFonts w:ascii="Calibri" w:hAnsi="Calibri" w:cs="Calibri"/>
          <w:b/>
          <w:bCs/>
          <w:sz w:val="21"/>
          <w:szCs w:val="21"/>
        </w:rPr>
        <w:t>Franko</w:t>
      </w:r>
      <w:r w:rsidR="00912673">
        <w:rPr>
          <w:rFonts w:ascii="Calibri" w:hAnsi="Calibri" w:cs="Calibri"/>
          <w:b/>
          <w:bCs/>
          <w:sz w:val="21"/>
          <w:szCs w:val="21"/>
        </w:rPr>
        <w:t xml:space="preserve"> a Kobarid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12673">
        <w:rPr>
          <w:rFonts w:ascii="Calibri" w:hAnsi="Calibri" w:cs="Calibri"/>
          <w:b/>
          <w:bCs/>
          <w:sz w:val="21"/>
          <w:szCs w:val="21"/>
        </w:rPr>
        <w:t xml:space="preserve">è 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il primo ristorante </w:t>
      </w:r>
      <w:r w:rsidR="00912673">
        <w:rPr>
          <w:rFonts w:ascii="Calibri" w:hAnsi="Calibri" w:cs="Calibri"/>
          <w:b/>
          <w:bCs/>
          <w:sz w:val="21"/>
          <w:szCs w:val="21"/>
        </w:rPr>
        <w:t>sloveno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a ricevere </w:t>
      </w:r>
      <w:r w:rsidR="00636F6B">
        <w:rPr>
          <w:rFonts w:ascii="Calibri" w:hAnsi="Calibri" w:cs="Calibri"/>
          <w:b/>
          <w:bCs/>
          <w:sz w:val="21"/>
          <w:szCs w:val="21"/>
        </w:rPr>
        <w:t>t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re </w:t>
      </w:r>
      <w:r w:rsidR="00636F6B">
        <w:rPr>
          <w:rFonts w:ascii="Calibri" w:hAnsi="Calibri" w:cs="Calibri"/>
          <w:b/>
          <w:bCs/>
          <w:sz w:val="21"/>
          <w:szCs w:val="21"/>
        </w:rPr>
        <w:t>s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telle Michelin, mentre il Milka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 xml:space="preserve">di Kranjska Gora, </w:t>
      </w:r>
    </w:p>
    <w:p w14:paraId="08CFEDFC" w14:textId="77777777" w:rsidR="00912673" w:rsidRDefault="00957FB3" w:rsidP="002F3B95">
      <w:pPr>
        <w:suppressLineNumbers/>
        <w:suppressAutoHyphens/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 xml:space="preserve">dopo </w:t>
      </w:r>
      <w:r w:rsidR="00912673">
        <w:rPr>
          <w:rFonts w:ascii="Calibri" w:hAnsi="Calibri" w:cs="Calibri"/>
          <w:b/>
          <w:bCs/>
          <w:sz w:val="21"/>
          <w:szCs w:val="21"/>
        </w:rPr>
        <w:t>la prima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ricevuta </w:t>
      </w:r>
      <w:r w:rsidR="00912673">
        <w:rPr>
          <w:rFonts w:ascii="Calibri" w:hAnsi="Calibri" w:cs="Calibri"/>
          <w:b/>
          <w:bCs/>
          <w:sz w:val="21"/>
          <w:szCs w:val="21"/>
        </w:rPr>
        <w:t>nel 2022,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quest’anno porta il conto a due stelle</w:t>
      </w:r>
      <w:r w:rsidR="002F3B95" w:rsidRPr="00957FB3">
        <w:rPr>
          <w:rFonts w:ascii="Calibri" w:hAnsi="Calibri" w:cs="Calibri"/>
          <w:b/>
          <w:bCs/>
          <w:sz w:val="21"/>
          <w:szCs w:val="21"/>
        </w:rPr>
        <w:t>.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789EEF23" w14:textId="3A69D2FC" w:rsidR="008A7A98" w:rsidRPr="00957FB3" w:rsidRDefault="00957FB3" w:rsidP="002F3B95">
      <w:pPr>
        <w:suppressLineNumbers/>
        <w:suppressAutoHyphens/>
        <w:spacing w:after="0"/>
        <w:jc w:val="right"/>
        <w:rPr>
          <w:rFonts w:ascii="Calibri" w:eastAsia="Verdana" w:hAnsi="Calibri" w:cs="Calibri"/>
          <w:b/>
          <w:bCs/>
          <w:sz w:val="21"/>
          <w:szCs w:val="21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>A</w:t>
      </w:r>
      <w:r w:rsidR="002F3B95" w:rsidRPr="00957FB3">
        <w:rPr>
          <w:rFonts w:ascii="Calibri" w:hAnsi="Calibri" w:cs="Calibri"/>
          <w:b/>
          <w:bCs/>
          <w:sz w:val="21"/>
          <w:szCs w:val="21"/>
        </w:rPr>
        <w:t xml:space="preserve">ltri 7 ristoranti ricevono la </w:t>
      </w:r>
      <w:r w:rsidR="00636F6B">
        <w:rPr>
          <w:rFonts w:ascii="Calibri" w:hAnsi="Calibri" w:cs="Calibri"/>
          <w:b/>
          <w:bCs/>
          <w:sz w:val="21"/>
          <w:szCs w:val="21"/>
        </w:rPr>
        <w:t>s</w:t>
      </w:r>
      <w:r w:rsidR="002F3B95" w:rsidRPr="00957FB3">
        <w:rPr>
          <w:rFonts w:ascii="Calibri" w:hAnsi="Calibri" w:cs="Calibri"/>
          <w:b/>
          <w:bCs/>
          <w:sz w:val="21"/>
          <w:szCs w:val="21"/>
        </w:rPr>
        <w:t>tella Michelin</w:t>
      </w:r>
      <w:r w:rsidRPr="00957FB3">
        <w:rPr>
          <w:rFonts w:ascii="Calibri" w:hAnsi="Calibri" w:cs="Calibri"/>
          <w:b/>
          <w:bCs/>
          <w:sz w:val="21"/>
          <w:szCs w:val="21"/>
        </w:rPr>
        <w:t>, portando il totale degli stellati a 9.</w:t>
      </w:r>
    </w:p>
    <w:p w14:paraId="255313FF" w14:textId="77777777" w:rsidR="00912673" w:rsidRDefault="00000000" w:rsidP="0061018A">
      <w:pPr>
        <w:suppressLineNumbers/>
        <w:suppressAutoHyphens/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 xml:space="preserve">Sono invece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sette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i ristoranti ad aver ricevuto la </w:t>
      </w:r>
      <w:r w:rsidR="00CC012F" w:rsidRPr="00CC012F">
        <w:rPr>
          <w:rFonts w:ascii="Calibri" w:hAnsi="Calibri" w:cs="Calibri"/>
          <w:b/>
          <w:bCs/>
          <w:color w:val="76923C"/>
          <w:sz w:val="21"/>
          <w:szCs w:val="21"/>
        </w:rPr>
        <w:t>s</w:t>
      </w:r>
      <w:r w:rsidRPr="00CC012F">
        <w:rPr>
          <w:rFonts w:ascii="Calibri" w:hAnsi="Calibri" w:cs="Calibri"/>
          <w:b/>
          <w:bCs/>
          <w:color w:val="76923C"/>
          <w:sz w:val="21"/>
          <w:szCs w:val="21"/>
          <w:u w:color="76923C"/>
        </w:rPr>
        <w:t>tella</w:t>
      </w:r>
      <w:r w:rsidRPr="00957FB3">
        <w:rPr>
          <w:rFonts w:ascii="Calibri" w:hAnsi="Calibri" w:cs="Calibri"/>
          <w:b/>
          <w:bCs/>
          <w:color w:val="76923C"/>
          <w:sz w:val="21"/>
          <w:szCs w:val="21"/>
          <w:u w:color="76923C"/>
        </w:rPr>
        <w:t xml:space="preserve"> </w:t>
      </w:r>
      <w:r w:rsidRPr="000F5CF3">
        <w:rPr>
          <w:rFonts w:ascii="Calibri" w:hAnsi="Calibri" w:cs="Calibri"/>
          <w:b/>
          <w:bCs/>
          <w:color w:val="76923C"/>
          <w:sz w:val="21"/>
          <w:szCs w:val="21"/>
          <w:u w:color="76923C"/>
        </w:rPr>
        <w:t>Verde</w:t>
      </w:r>
      <w:r w:rsidRPr="00957FB3">
        <w:rPr>
          <w:rFonts w:ascii="Calibri" w:hAnsi="Calibri" w:cs="Calibri"/>
          <w:b/>
          <w:bCs/>
          <w:color w:val="76923C"/>
          <w:sz w:val="21"/>
          <w:szCs w:val="21"/>
          <w:u w:color="76923C"/>
        </w:rPr>
        <w:t xml:space="preserve"> 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per la gastronomia sostenibile. </w:t>
      </w:r>
    </w:p>
    <w:p w14:paraId="5DB4FE60" w14:textId="77777777" w:rsidR="00912673" w:rsidRDefault="00000000" w:rsidP="0061018A">
      <w:pPr>
        <w:suppressLineNumbers/>
        <w:suppressAutoHyphens/>
        <w:spacing w:after="0"/>
        <w:jc w:val="right"/>
        <w:rPr>
          <w:rFonts w:ascii="Calibri" w:hAnsi="Calibri" w:cs="Calibri"/>
          <w:b/>
          <w:bCs/>
          <w:sz w:val="21"/>
          <w:szCs w:val="21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 xml:space="preserve">In totale, ben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59, tra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ristoranti e chef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sloven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i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sono state inserit</w:t>
      </w:r>
      <w:r w:rsidR="00912673">
        <w:rPr>
          <w:rFonts w:ascii="Calibri" w:hAnsi="Calibri" w:cs="Calibri"/>
          <w:b/>
          <w:bCs/>
          <w:sz w:val="21"/>
          <w:szCs w:val="21"/>
        </w:rPr>
        <w:t>i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11C57988" w14:textId="7F32DF7F" w:rsidR="008A7A98" w:rsidRPr="0061018A" w:rsidRDefault="00000000" w:rsidP="0061018A">
      <w:pPr>
        <w:suppressLineNumbers/>
        <w:suppressAutoHyphens/>
        <w:spacing w:after="0"/>
        <w:jc w:val="right"/>
        <w:rPr>
          <w:rFonts w:ascii="Calibri" w:eastAsia="Verdana" w:hAnsi="Calibri" w:cs="Calibri"/>
          <w:b/>
          <w:bCs/>
          <w:color w:val="76923C"/>
          <w:sz w:val="21"/>
          <w:szCs w:val="21"/>
          <w:u w:color="76923C"/>
        </w:rPr>
      </w:pPr>
      <w:r w:rsidRPr="00957FB3">
        <w:rPr>
          <w:rFonts w:ascii="Calibri" w:hAnsi="Calibri" w:cs="Calibri"/>
          <w:b/>
          <w:bCs/>
          <w:sz w:val="21"/>
          <w:szCs w:val="21"/>
        </w:rPr>
        <w:t xml:space="preserve">nella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quarta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edizione della Guida Michelin Slovenia 202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3.</w:t>
      </w:r>
    </w:p>
    <w:p w14:paraId="266001C1" w14:textId="0A17A9EE" w:rsidR="005C2228" w:rsidRPr="00957FB3" w:rsidRDefault="005C2228" w:rsidP="002F3B95">
      <w:pPr>
        <w:suppressLineNumbers/>
        <w:suppressAutoHyphens/>
        <w:spacing w:after="0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5FD3FE7E" w14:textId="0C0F2B1F" w:rsidR="008A7A98" w:rsidRPr="00957FB3" w:rsidRDefault="00000000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 w:rsidRPr="00957FB3">
        <w:rPr>
          <w:rFonts w:ascii="Calibri" w:hAnsi="Calibri" w:cs="Calibri"/>
          <w:i/>
          <w:iCs/>
          <w:sz w:val="21"/>
          <w:szCs w:val="21"/>
        </w:rPr>
        <w:t>Torino, settembre 202</w:t>
      </w:r>
      <w:r w:rsidR="002F3B95" w:rsidRPr="00957FB3">
        <w:rPr>
          <w:rFonts w:ascii="Calibri" w:hAnsi="Calibri" w:cs="Calibri"/>
          <w:i/>
          <w:iCs/>
          <w:sz w:val="21"/>
          <w:szCs w:val="21"/>
        </w:rPr>
        <w:t>3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957FB3" w:rsidRPr="00957FB3">
        <w:rPr>
          <w:rFonts w:ascii="Calibri" w:hAnsi="Calibri" w:cs="Calibri"/>
          <w:i/>
          <w:iCs/>
          <w:sz w:val="21"/>
          <w:szCs w:val="21"/>
        </w:rPr>
        <w:t>–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La Slovenia è il paese</w:t>
      </w:r>
      <w:r w:rsidR="00957FB3">
        <w:rPr>
          <w:rFonts w:ascii="Calibri" w:hAnsi="Calibri" w:cs="Calibri"/>
          <w:b/>
          <w:bCs/>
          <w:sz w:val="21"/>
          <w:szCs w:val="21"/>
        </w:rPr>
        <w:t xml:space="preserve"> del mondo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12673">
        <w:rPr>
          <w:rFonts w:ascii="Calibri" w:hAnsi="Calibri" w:cs="Calibri"/>
          <w:b/>
          <w:bCs/>
          <w:sz w:val="21"/>
          <w:szCs w:val="21"/>
        </w:rPr>
        <w:t>a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 xml:space="preserve"> cui sono state assegnate più </w:t>
      </w:r>
      <w:r w:rsidR="00CC012F">
        <w:rPr>
          <w:rFonts w:ascii="Calibri" w:hAnsi="Calibri" w:cs="Calibri"/>
          <w:b/>
          <w:bCs/>
          <w:color w:val="76923C"/>
          <w:sz w:val="21"/>
          <w:szCs w:val="21"/>
        </w:rPr>
        <w:t>s</w:t>
      </w:r>
      <w:r w:rsidR="00957FB3" w:rsidRPr="0061018A">
        <w:rPr>
          <w:rFonts w:ascii="Calibri" w:hAnsi="Calibri" w:cs="Calibri"/>
          <w:b/>
          <w:bCs/>
          <w:color w:val="76923C"/>
          <w:sz w:val="21"/>
          <w:szCs w:val="21"/>
        </w:rPr>
        <w:t>telle</w:t>
      </w:r>
      <w:r w:rsidR="0061018A" w:rsidRPr="0061018A">
        <w:rPr>
          <w:rFonts w:ascii="Calibri" w:hAnsi="Calibri" w:cs="Calibri"/>
          <w:b/>
          <w:bCs/>
          <w:color w:val="76923C"/>
          <w:sz w:val="21"/>
          <w:szCs w:val="21"/>
        </w:rPr>
        <w:t xml:space="preserve"> Verdi</w:t>
      </w:r>
      <w:r w:rsidR="00957FB3" w:rsidRPr="0061018A">
        <w:rPr>
          <w:rFonts w:ascii="Calibri" w:hAnsi="Calibri" w:cs="Calibri"/>
          <w:b/>
          <w:bCs/>
          <w:color w:val="76923C"/>
          <w:sz w:val="21"/>
          <w:szCs w:val="21"/>
        </w:rPr>
        <w:t xml:space="preserve"> 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>Michelin per</w:t>
      </w:r>
      <w:r w:rsidR="00957FB3">
        <w:rPr>
          <w:rFonts w:ascii="Calibri" w:hAnsi="Calibri" w:cs="Calibri"/>
          <w:b/>
          <w:bCs/>
          <w:sz w:val="21"/>
          <w:szCs w:val="21"/>
        </w:rPr>
        <w:t xml:space="preserve"> numero di</w:t>
      </w:r>
      <w:r w:rsidR="00957FB3" w:rsidRPr="00957FB3">
        <w:rPr>
          <w:rFonts w:ascii="Calibri" w:hAnsi="Calibri" w:cs="Calibri"/>
          <w:b/>
          <w:bCs/>
          <w:sz w:val="21"/>
          <w:szCs w:val="21"/>
        </w:rPr>
        <w:t xml:space="preserve"> abitant</w:t>
      </w:r>
      <w:r w:rsidR="00957FB3">
        <w:rPr>
          <w:rFonts w:ascii="Calibri" w:hAnsi="Calibri" w:cs="Calibri"/>
          <w:b/>
          <w:bCs/>
          <w:sz w:val="21"/>
          <w:szCs w:val="21"/>
        </w:rPr>
        <w:t>i</w:t>
      </w:r>
      <w:r w:rsidR="00957FB3" w:rsidRPr="00957FB3">
        <w:rPr>
          <w:rFonts w:ascii="Calibri" w:hAnsi="Calibri" w:cs="Calibri"/>
          <w:sz w:val="21"/>
          <w:szCs w:val="21"/>
        </w:rPr>
        <w:t>.</w:t>
      </w:r>
      <w:r w:rsidR="00957FB3">
        <w:rPr>
          <w:rFonts w:ascii="Calibri" w:hAnsi="Calibri" w:cs="Calibri"/>
          <w:sz w:val="21"/>
          <w:szCs w:val="21"/>
        </w:rPr>
        <w:t xml:space="preserve"> Un primato particolare, che certifica ancora una volta il ruolo </w:t>
      </w:r>
      <w:r w:rsidR="00912673">
        <w:rPr>
          <w:rFonts w:ascii="Calibri" w:hAnsi="Calibri" w:cs="Calibri"/>
          <w:sz w:val="21"/>
          <w:szCs w:val="21"/>
        </w:rPr>
        <w:t>da protagonista</w:t>
      </w:r>
      <w:r w:rsidR="00957FB3">
        <w:rPr>
          <w:rFonts w:ascii="Calibri" w:hAnsi="Calibri" w:cs="Calibri"/>
          <w:sz w:val="21"/>
          <w:szCs w:val="21"/>
        </w:rPr>
        <w:t xml:space="preserve"> giocato dal </w:t>
      </w:r>
      <w:r w:rsidR="00957FB3">
        <w:rPr>
          <w:rFonts w:ascii="Calibri" w:hAnsi="Calibri" w:cs="Calibri"/>
          <w:i/>
          <w:iCs/>
          <w:sz w:val="21"/>
          <w:szCs w:val="21"/>
        </w:rPr>
        <w:t>Cuore Verde d’Europa</w:t>
      </w:r>
      <w:r w:rsidR="00957FB3">
        <w:rPr>
          <w:rFonts w:ascii="Calibri" w:hAnsi="Calibri" w:cs="Calibri"/>
          <w:sz w:val="21"/>
          <w:szCs w:val="21"/>
        </w:rPr>
        <w:t xml:space="preserve"> </w:t>
      </w:r>
      <w:r w:rsidR="00801732">
        <w:rPr>
          <w:rFonts w:ascii="Calibri" w:hAnsi="Calibri" w:cs="Calibri"/>
          <w:sz w:val="21"/>
          <w:szCs w:val="21"/>
        </w:rPr>
        <w:t>ne</w:t>
      </w:r>
      <w:r w:rsidR="00957FB3">
        <w:rPr>
          <w:rFonts w:ascii="Calibri" w:hAnsi="Calibri" w:cs="Calibri"/>
          <w:sz w:val="21"/>
          <w:szCs w:val="21"/>
        </w:rPr>
        <w:t xml:space="preserve">llo scenario enogastronomico mondiale. </w:t>
      </w:r>
      <w:r w:rsidRPr="00957FB3">
        <w:rPr>
          <w:rFonts w:ascii="Calibri" w:hAnsi="Calibri" w:cs="Calibri"/>
          <w:sz w:val="21"/>
          <w:szCs w:val="21"/>
        </w:rPr>
        <w:t xml:space="preserve">Michelin, </w:t>
      </w:r>
      <w:r w:rsidRPr="00957FB3">
        <w:rPr>
          <w:rFonts w:ascii="Calibri" w:hAnsi="Calibri" w:cs="Calibri"/>
          <w:b/>
          <w:bCs/>
          <w:sz w:val="21"/>
          <w:szCs w:val="21"/>
        </w:rPr>
        <w:t>il marchio più influente</w:t>
      </w:r>
      <w:r w:rsidRPr="00957FB3">
        <w:rPr>
          <w:rFonts w:ascii="Calibri" w:hAnsi="Calibri" w:cs="Calibri"/>
          <w:sz w:val="21"/>
          <w:szCs w:val="21"/>
        </w:rPr>
        <w:t xml:space="preserve"> e prestigioso </w:t>
      </w:r>
      <w:r w:rsidRPr="00957FB3">
        <w:rPr>
          <w:rFonts w:ascii="Calibri" w:hAnsi="Calibri" w:cs="Calibri"/>
          <w:b/>
          <w:bCs/>
          <w:sz w:val="21"/>
          <w:szCs w:val="21"/>
        </w:rPr>
        <w:t>in ambito gastronomico a livello globale</w:t>
      </w:r>
      <w:r w:rsidR="00957FB3">
        <w:rPr>
          <w:rFonts w:ascii="Calibri" w:hAnsi="Calibri" w:cs="Calibri"/>
          <w:sz w:val="21"/>
          <w:szCs w:val="21"/>
        </w:rPr>
        <w:t xml:space="preserve">, ha pubblicato la </w:t>
      </w:r>
      <w:r w:rsidR="00957FB3" w:rsidRPr="00912673">
        <w:rPr>
          <w:rFonts w:ascii="Calibri" w:hAnsi="Calibri" w:cs="Calibri"/>
          <w:b/>
          <w:bCs/>
          <w:sz w:val="21"/>
          <w:szCs w:val="21"/>
        </w:rPr>
        <w:t>quarta edizione</w:t>
      </w:r>
      <w:r w:rsidR="00957FB3">
        <w:rPr>
          <w:rFonts w:ascii="Calibri" w:hAnsi="Calibri" w:cs="Calibri"/>
          <w:sz w:val="21"/>
          <w:szCs w:val="21"/>
        </w:rPr>
        <w:t xml:space="preserve"> della </w:t>
      </w:r>
      <w:r w:rsidR="00957FB3" w:rsidRPr="00912673">
        <w:rPr>
          <w:rFonts w:ascii="Calibri" w:hAnsi="Calibri" w:cs="Calibri"/>
          <w:b/>
          <w:bCs/>
          <w:sz w:val="21"/>
          <w:szCs w:val="21"/>
        </w:rPr>
        <w:t>Guida Michelin Slovenia</w:t>
      </w:r>
      <w:r w:rsidR="00957FB3">
        <w:rPr>
          <w:rFonts w:ascii="Calibri" w:hAnsi="Calibri" w:cs="Calibri"/>
          <w:sz w:val="21"/>
          <w:szCs w:val="21"/>
        </w:rPr>
        <w:t>, quella del 2023,</w:t>
      </w:r>
      <w:r w:rsidRPr="00957FB3">
        <w:rPr>
          <w:rFonts w:ascii="Calibri" w:hAnsi="Calibri" w:cs="Calibri"/>
          <w:sz w:val="21"/>
          <w:szCs w:val="21"/>
        </w:rPr>
        <w:t xml:space="preserve"> </w:t>
      </w:r>
      <w:r w:rsidR="00957FB3">
        <w:rPr>
          <w:rFonts w:ascii="Calibri" w:hAnsi="Calibri" w:cs="Calibri"/>
          <w:sz w:val="21"/>
          <w:szCs w:val="21"/>
        </w:rPr>
        <w:t>da cui emerge uno scena</w:t>
      </w:r>
      <w:r w:rsidR="000B3637">
        <w:rPr>
          <w:rFonts w:ascii="Calibri" w:hAnsi="Calibri" w:cs="Calibri"/>
          <w:sz w:val="21"/>
          <w:szCs w:val="21"/>
        </w:rPr>
        <w:t>rio di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creativ</w:t>
      </w:r>
      <w:r w:rsidR="000B3637">
        <w:rPr>
          <w:rFonts w:ascii="Calibri" w:hAnsi="Calibri" w:cs="Calibri"/>
          <w:b/>
          <w:bCs/>
          <w:sz w:val="21"/>
          <w:szCs w:val="21"/>
        </w:rPr>
        <w:t>ità</w:t>
      </w:r>
      <w:r w:rsidRPr="00957FB3">
        <w:rPr>
          <w:rFonts w:ascii="Calibri" w:hAnsi="Calibri" w:cs="Calibri"/>
          <w:b/>
          <w:bCs/>
          <w:sz w:val="21"/>
          <w:szCs w:val="21"/>
        </w:rPr>
        <w:t>, audac</w:t>
      </w:r>
      <w:r w:rsidR="000B3637">
        <w:rPr>
          <w:rFonts w:ascii="Calibri" w:hAnsi="Calibri" w:cs="Calibri"/>
          <w:b/>
          <w:bCs/>
          <w:sz w:val="21"/>
          <w:szCs w:val="21"/>
        </w:rPr>
        <w:t>ia</w:t>
      </w:r>
      <w:r w:rsidRPr="00957FB3">
        <w:rPr>
          <w:rFonts w:ascii="Calibri" w:hAnsi="Calibri" w:cs="Calibri"/>
          <w:b/>
          <w:bCs/>
          <w:sz w:val="21"/>
          <w:szCs w:val="21"/>
        </w:rPr>
        <w:t>, sostenibi</w:t>
      </w:r>
      <w:r w:rsidR="000B3637">
        <w:rPr>
          <w:rFonts w:ascii="Calibri" w:hAnsi="Calibri" w:cs="Calibri"/>
          <w:b/>
          <w:bCs/>
          <w:sz w:val="21"/>
          <w:szCs w:val="21"/>
        </w:rPr>
        <w:t>lità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e altissima qualità</w:t>
      </w:r>
      <w:r w:rsidR="00912673">
        <w:rPr>
          <w:rFonts w:ascii="Calibri" w:hAnsi="Calibri" w:cs="Calibri"/>
          <w:sz w:val="21"/>
          <w:szCs w:val="21"/>
        </w:rPr>
        <w:t>.</w:t>
      </w:r>
    </w:p>
    <w:p w14:paraId="71DDC23C" w14:textId="5DB5BE61" w:rsidR="008A7A98" w:rsidRDefault="00636F6B" w:rsidP="002F3B95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 120 anni di attività alle spalle</w:t>
      </w:r>
      <w:r w:rsidRPr="00957FB3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>la Guida</w:t>
      </w:r>
      <w:r w:rsidRPr="00957FB3">
        <w:rPr>
          <w:rFonts w:ascii="Calibri" w:hAnsi="Calibri" w:cs="Calibri"/>
          <w:sz w:val="21"/>
          <w:szCs w:val="21"/>
        </w:rPr>
        <w:t xml:space="preserve"> Michelin garantisce visibilità al paese </w:t>
      </w:r>
      <w:r w:rsidR="00912673">
        <w:rPr>
          <w:rFonts w:ascii="Calibri" w:hAnsi="Calibri" w:cs="Calibri"/>
          <w:sz w:val="21"/>
          <w:szCs w:val="21"/>
        </w:rPr>
        <w:t>quale</w:t>
      </w:r>
      <w:r w:rsidRPr="00957FB3">
        <w:rPr>
          <w:rFonts w:ascii="Calibri" w:hAnsi="Calibri" w:cs="Calibri"/>
          <w:sz w:val="21"/>
          <w:szCs w:val="21"/>
        </w:rPr>
        <w:t xml:space="preserve"> destinazione turistica unica, contribuendo alla</w:t>
      </w:r>
      <w:r>
        <w:rPr>
          <w:rFonts w:ascii="Calibri" w:hAnsi="Calibri" w:cs="Calibri"/>
          <w:sz w:val="21"/>
          <w:szCs w:val="21"/>
        </w:rPr>
        <w:t xml:space="preserve"> promozione </w:t>
      </w:r>
      <w:r w:rsidRPr="00957FB3">
        <w:rPr>
          <w:rFonts w:ascii="Calibri" w:hAnsi="Calibri" w:cs="Calibri"/>
          <w:sz w:val="21"/>
          <w:szCs w:val="21"/>
        </w:rPr>
        <w:t xml:space="preserve">di 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esperienze gastronomiche autentiche </w:t>
      </w:r>
      <w:r w:rsidRPr="00957FB3">
        <w:rPr>
          <w:rFonts w:ascii="Calibri" w:hAnsi="Calibri" w:cs="Calibri"/>
          <w:sz w:val="21"/>
          <w:szCs w:val="21"/>
        </w:rPr>
        <w:t>e irripetibili.</w:t>
      </w:r>
      <w:r w:rsidR="005C2228" w:rsidRPr="00957FB3">
        <w:rPr>
          <w:rFonts w:ascii="Calibri" w:eastAsia="Verdana" w:hAnsi="Calibri" w:cs="Calibri"/>
          <w:sz w:val="21"/>
          <w:szCs w:val="21"/>
        </w:rPr>
        <w:t xml:space="preserve"> </w:t>
      </w:r>
      <w:r w:rsidRPr="00957FB3">
        <w:rPr>
          <w:rFonts w:ascii="Calibri" w:hAnsi="Calibri" w:cs="Calibri"/>
          <w:sz w:val="21"/>
          <w:szCs w:val="21"/>
        </w:rPr>
        <w:t xml:space="preserve">Le stelle Michelin indicano quei ristoranti che offrono, secondo le valutazioni degli ispettori Michelin, esperienze gastronomiche di alto livello. I criteri di valutazione sono cinque: </w:t>
      </w:r>
      <w:r w:rsidRPr="00957FB3">
        <w:rPr>
          <w:rFonts w:ascii="Calibri" w:hAnsi="Calibri" w:cs="Calibri"/>
          <w:b/>
          <w:bCs/>
          <w:sz w:val="21"/>
          <w:szCs w:val="21"/>
        </w:rPr>
        <w:t>la qualità degli ingredienti, le tecniche di cottura, l’armonia dei sapori, la personalità degli Chef e le emozioni</w:t>
      </w:r>
      <w:r w:rsidRPr="00957FB3">
        <w:rPr>
          <w:rFonts w:ascii="Calibri" w:hAnsi="Calibri" w:cs="Calibri"/>
          <w:sz w:val="21"/>
          <w:szCs w:val="21"/>
        </w:rPr>
        <w:t xml:space="preserve"> che sono in grado di trasmettere con la loro cucina, oltre alla coerenza del menù offerto, verificata durante diverse ispezioni. </w:t>
      </w:r>
    </w:p>
    <w:p w14:paraId="5602E4BE" w14:textId="77777777" w:rsidR="000B3637" w:rsidRPr="00912673" w:rsidRDefault="000B3637" w:rsidP="002F3B95">
      <w:pPr>
        <w:suppressLineNumbers/>
        <w:suppressAutoHyphens/>
        <w:spacing w:after="0"/>
        <w:jc w:val="both"/>
        <w:rPr>
          <w:rFonts w:ascii="Calibri" w:hAnsi="Calibri" w:cs="Calibri"/>
          <w:sz w:val="8"/>
          <w:szCs w:val="8"/>
        </w:rPr>
      </w:pPr>
    </w:p>
    <w:p w14:paraId="6199C218" w14:textId="78E3D276" w:rsidR="000B3637" w:rsidRPr="00912673" w:rsidRDefault="000B3637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b/>
          <w:bCs/>
        </w:rPr>
      </w:pPr>
      <w:r w:rsidRPr="00912673">
        <w:rPr>
          <w:rFonts w:ascii="Calibri" w:hAnsi="Calibri" w:cs="Calibri"/>
          <w:b/>
          <w:bCs/>
        </w:rPr>
        <w:t>Ana Roš</w:t>
      </w:r>
      <w:r w:rsidR="00820529" w:rsidRPr="00912673">
        <w:rPr>
          <w:rFonts w:ascii="Calibri" w:hAnsi="Calibri" w:cs="Calibri"/>
        </w:rPr>
        <w:t xml:space="preserve"> </w:t>
      </w:r>
      <w:r w:rsidR="00820529" w:rsidRPr="00912673">
        <w:rPr>
          <w:rFonts w:ascii="Calibri" w:hAnsi="Calibri" w:cs="Calibri"/>
          <w:b/>
          <w:bCs/>
        </w:rPr>
        <w:t xml:space="preserve">e </w:t>
      </w:r>
      <w:r w:rsidRPr="00912673">
        <w:rPr>
          <w:rFonts w:ascii="Calibri" w:hAnsi="Calibri" w:cs="Calibri"/>
          <w:b/>
          <w:bCs/>
        </w:rPr>
        <w:t xml:space="preserve">Hiša Franko: il primo ristorante con </w:t>
      </w:r>
      <w:r w:rsidR="00CC012F" w:rsidRPr="00912673">
        <w:rPr>
          <w:rFonts w:ascii="Calibri" w:hAnsi="Calibri" w:cs="Calibri"/>
          <w:b/>
          <w:bCs/>
        </w:rPr>
        <w:t>t</w:t>
      </w:r>
      <w:r w:rsidRPr="00912673">
        <w:rPr>
          <w:rFonts w:ascii="Calibri" w:hAnsi="Calibri" w:cs="Calibri"/>
          <w:b/>
          <w:bCs/>
        </w:rPr>
        <w:t xml:space="preserve">re </w:t>
      </w:r>
      <w:r w:rsidR="00CC012F" w:rsidRPr="00912673">
        <w:rPr>
          <w:rFonts w:ascii="Calibri" w:hAnsi="Calibri" w:cs="Calibri"/>
          <w:b/>
          <w:bCs/>
        </w:rPr>
        <w:t>s</w:t>
      </w:r>
      <w:r w:rsidRPr="00912673">
        <w:rPr>
          <w:rFonts w:ascii="Calibri" w:hAnsi="Calibri" w:cs="Calibri"/>
          <w:b/>
          <w:bCs/>
        </w:rPr>
        <w:t xml:space="preserve">telle Michelin in Slovenia </w:t>
      </w:r>
    </w:p>
    <w:p w14:paraId="63715AA0" w14:textId="396A1FE9" w:rsidR="008A7A98" w:rsidRPr="00957FB3" w:rsidRDefault="000B3637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Dopo le due stelle Michelin per due anni</w:t>
      </w:r>
      <w:r w:rsidRPr="00957FB3">
        <w:rPr>
          <w:rFonts w:ascii="Calibri" w:hAnsi="Calibri" w:cs="Calibri"/>
          <w:sz w:val="21"/>
          <w:szCs w:val="21"/>
        </w:rPr>
        <w:t xml:space="preserve"> </w:t>
      </w:r>
      <w:r w:rsidR="00912673">
        <w:rPr>
          <w:rFonts w:ascii="Calibri" w:hAnsi="Calibri" w:cs="Calibri"/>
          <w:sz w:val="21"/>
          <w:szCs w:val="21"/>
        </w:rPr>
        <w:t>consecutivi,</w:t>
      </w:r>
      <w:r>
        <w:rPr>
          <w:rFonts w:ascii="Calibri" w:hAnsi="Calibri" w:cs="Calibri"/>
          <w:sz w:val="21"/>
          <w:szCs w:val="21"/>
        </w:rPr>
        <w:t xml:space="preserve"> </w:t>
      </w:r>
      <w:r w:rsidRPr="00957FB3">
        <w:rPr>
          <w:rFonts w:ascii="Calibri" w:hAnsi="Calibri" w:cs="Calibri"/>
          <w:b/>
          <w:bCs/>
          <w:sz w:val="21"/>
          <w:szCs w:val="21"/>
        </w:rPr>
        <w:t>Hiša Franko</w:t>
      </w:r>
      <w:r>
        <w:rPr>
          <w:rFonts w:ascii="Calibri" w:hAnsi="Calibri" w:cs="Calibri"/>
          <w:sz w:val="21"/>
          <w:szCs w:val="21"/>
        </w:rPr>
        <w:t xml:space="preserve">, che </w:t>
      </w:r>
      <w:r w:rsidR="00820529">
        <w:rPr>
          <w:rFonts w:ascii="Calibri" w:hAnsi="Calibri" w:cs="Calibri"/>
          <w:sz w:val="21"/>
          <w:szCs w:val="21"/>
        </w:rPr>
        <w:t>aveva ricevuto</w:t>
      </w:r>
      <w:r>
        <w:rPr>
          <w:rFonts w:ascii="Calibri" w:hAnsi="Calibri" w:cs="Calibri"/>
          <w:sz w:val="21"/>
          <w:szCs w:val="21"/>
        </w:rPr>
        <w:t xml:space="preserve"> </w:t>
      </w:r>
      <w:r w:rsidR="00912673">
        <w:rPr>
          <w:rFonts w:ascii="Calibri" w:hAnsi="Calibri" w:cs="Calibri"/>
          <w:sz w:val="21"/>
          <w:szCs w:val="21"/>
        </w:rPr>
        <w:t>da</w:t>
      </w:r>
      <w:r>
        <w:rPr>
          <w:rFonts w:ascii="Calibri" w:hAnsi="Calibri" w:cs="Calibri"/>
          <w:sz w:val="21"/>
          <w:szCs w:val="21"/>
        </w:rPr>
        <w:t>lla Guida Michelin 2020 la prima stella,</w:t>
      </w:r>
      <w:r w:rsidRPr="00957FB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diventa </w:t>
      </w:r>
      <w:r>
        <w:rPr>
          <w:rFonts w:ascii="Calibri" w:hAnsi="Calibri" w:cs="Calibri"/>
          <w:b/>
          <w:bCs/>
          <w:sz w:val="21"/>
          <w:szCs w:val="21"/>
        </w:rPr>
        <w:t>il primo ristorante sloveno a ricevere le Tre Stelle Michelin</w:t>
      </w:r>
      <w:r>
        <w:rPr>
          <w:rFonts w:ascii="Calibri" w:hAnsi="Calibri" w:cs="Calibri"/>
          <w:sz w:val="21"/>
          <w:szCs w:val="21"/>
        </w:rPr>
        <w:t xml:space="preserve">. Finalmente premiato con l’ambito riconoscimento il talento culinario di </w:t>
      </w:r>
      <w:r w:rsidRPr="00957FB3">
        <w:rPr>
          <w:rFonts w:ascii="Calibri" w:hAnsi="Calibri" w:cs="Calibri"/>
          <w:b/>
          <w:bCs/>
          <w:sz w:val="21"/>
          <w:szCs w:val="21"/>
        </w:rPr>
        <w:t>Ana Roš</w:t>
      </w:r>
      <w:r>
        <w:rPr>
          <w:rFonts w:ascii="Calibri" w:hAnsi="Calibri" w:cs="Calibri"/>
          <w:sz w:val="21"/>
          <w:szCs w:val="21"/>
        </w:rPr>
        <w:t>, che</w:t>
      </w:r>
      <w:r w:rsidR="00820529">
        <w:rPr>
          <w:rFonts w:ascii="Calibri" w:hAnsi="Calibri" w:cs="Calibri"/>
          <w:sz w:val="21"/>
          <w:szCs w:val="21"/>
        </w:rPr>
        <w:t xml:space="preserve"> diventa così</w:t>
      </w:r>
      <w:r>
        <w:rPr>
          <w:rFonts w:ascii="Calibri" w:hAnsi="Calibri" w:cs="Calibri"/>
          <w:sz w:val="21"/>
          <w:szCs w:val="21"/>
        </w:rPr>
        <w:t xml:space="preserve"> l’ottava</w:t>
      </w:r>
      <w:r w:rsidRPr="00957FB3">
        <w:rPr>
          <w:rFonts w:ascii="Calibri" w:hAnsi="Calibri" w:cs="Calibri"/>
          <w:sz w:val="21"/>
          <w:szCs w:val="21"/>
        </w:rPr>
        <w:t xml:space="preserve"> Chef </w:t>
      </w:r>
      <w:r>
        <w:rPr>
          <w:rFonts w:ascii="Calibri" w:hAnsi="Calibri" w:cs="Calibri"/>
          <w:sz w:val="21"/>
          <w:szCs w:val="21"/>
        </w:rPr>
        <w:t xml:space="preserve">donna al mondo </w:t>
      </w:r>
      <w:r w:rsidRPr="00957FB3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</w:rPr>
        <w:t xml:space="preserve">ricevere </w:t>
      </w:r>
      <w:r w:rsidR="00CC012F">
        <w:rPr>
          <w:rFonts w:ascii="Calibri" w:hAnsi="Calibri" w:cs="Calibri"/>
          <w:b/>
          <w:bCs/>
          <w:sz w:val="21"/>
          <w:szCs w:val="21"/>
        </w:rPr>
        <w:t>t</w:t>
      </w:r>
      <w:r>
        <w:rPr>
          <w:rFonts w:ascii="Calibri" w:hAnsi="Calibri" w:cs="Calibri"/>
          <w:b/>
          <w:bCs/>
          <w:sz w:val="21"/>
          <w:szCs w:val="21"/>
        </w:rPr>
        <w:t xml:space="preserve">re </w:t>
      </w:r>
      <w:r w:rsidR="00CC012F">
        <w:rPr>
          <w:rFonts w:ascii="Calibri" w:hAnsi="Calibri" w:cs="Calibri"/>
          <w:b/>
          <w:bCs/>
          <w:sz w:val="21"/>
          <w:szCs w:val="21"/>
        </w:rPr>
        <w:t>s</w:t>
      </w:r>
      <w:r>
        <w:rPr>
          <w:rFonts w:ascii="Calibri" w:hAnsi="Calibri" w:cs="Calibri"/>
          <w:b/>
          <w:bCs/>
          <w:sz w:val="21"/>
          <w:szCs w:val="21"/>
        </w:rPr>
        <w:t>telle Michelin</w:t>
      </w:r>
      <w:r w:rsidR="00820529">
        <w:rPr>
          <w:rFonts w:ascii="Calibri" w:hAnsi="Calibri" w:cs="Calibri"/>
          <w:sz w:val="21"/>
          <w:szCs w:val="21"/>
        </w:rPr>
        <w:t>.</w:t>
      </w:r>
    </w:p>
    <w:p w14:paraId="2B914F8F" w14:textId="77777777" w:rsidR="005C2228" w:rsidRPr="00912673" w:rsidRDefault="005C2228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8"/>
          <w:szCs w:val="8"/>
        </w:rPr>
      </w:pPr>
    </w:p>
    <w:p w14:paraId="5CF86983" w14:textId="136FFDA2" w:rsidR="00820529" w:rsidRPr="00912673" w:rsidRDefault="00820529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b/>
          <w:bCs/>
        </w:rPr>
      </w:pPr>
      <w:r w:rsidRPr="00912673">
        <w:rPr>
          <w:rFonts w:ascii="Calibri" w:eastAsia="Verdana" w:hAnsi="Calibri" w:cs="Calibri"/>
          <w:b/>
          <w:bCs/>
        </w:rPr>
        <w:t xml:space="preserve">Due </w:t>
      </w:r>
      <w:r w:rsidR="00CC012F" w:rsidRPr="00912673">
        <w:rPr>
          <w:rFonts w:ascii="Calibri" w:eastAsia="Verdana" w:hAnsi="Calibri" w:cs="Calibri"/>
          <w:b/>
          <w:bCs/>
        </w:rPr>
        <w:t>s</w:t>
      </w:r>
      <w:r w:rsidRPr="00912673">
        <w:rPr>
          <w:rFonts w:ascii="Calibri" w:eastAsia="Verdana" w:hAnsi="Calibri" w:cs="Calibri"/>
          <w:b/>
          <w:bCs/>
        </w:rPr>
        <w:t xml:space="preserve">telle al Milka di </w:t>
      </w:r>
      <w:r w:rsidRPr="00912673">
        <w:rPr>
          <w:rFonts w:ascii="Calibri" w:hAnsi="Calibri" w:cs="Calibri"/>
          <w:b/>
          <w:bCs/>
        </w:rPr>
        <w:t xml:space="preserve">Chef </w:t>
      </w:r>
      <w:r w:rsidR="00EE29C7" w:rsidRPr="00912673">
        <w:rPr>
          <w:rFonts w:ascii="Calibri" w:hAnsi="Calibri" w:cs="Calibri"/>
          <w:b/>
          <w:bCs/>
        </w:rPr>
        <w:t xml:space="preserve">David </w:t>
      </w:r>
      <w:proofErr w:type="spellStart"/>
      <w:r w:rsidR="00EE29C7" w:rsidRPr="00912673">
        <w:rPr>
          <w:rFonts w:ascii="Calibri" w:hAnsi="Calibri" w:cs="Calibri"/>
          <w:b/>
          <w:bCs/>
        </w:rPr>
        <w:t>Žefran</w:t>
      </w:r>
      <w:proofErr w:type="spellEnd"/>
    </w:p>
    <w:p w14:paraId="5A8B8698" w14:textId="003156C8" w:rsidR="00EE29C7" w:rsidRDefault="00820529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>
        <w:rPr>
          <w:rFonts w:ascii="Calibri" w:eastAsia="Verdana" w:hAnsi="Calibri" w:cs="Calibri"/>
          <w:sz w:val="21"/>
          <w:szCs w:val="21"/>
        </w:rPr>
        <w:t xml:space="preserve">Ci troviamo a Kranjska Gora, </w:t>
      </w:r>
      <w:r w:rsidR="00EE29C7">
        <w:rPr>
          <w:rFonts w:ascii="Calibri" w:eastAsia="Verdana" w:hAnsi="Calibri" w:cs="Calibri"/>
          <w:sz w:val="21"/>
          <w:szCs w:val="21"/>
        </w:rPr>
        <w:t xml:space="preserve">nel cuore delle Alpi Giulie, dove una realtà come Milka, capitanato da </w:t>
      </w:r>
      <w:r w:rsidR="00EE29C7" w:rsidRPr="00E91949">
        <w:rPr>
          <w:rFonts w:ascii="Calibri" w:hAnsi="Calibri" w:cs="Calibri"/>
          <w:b/>
          <w:bCs/>
          <w:sz w:val="21"/>
          <w:szCs w:val="21"/>
        </w:rPr>
        <w:t xml:space="preserve">Chef David </w:t>
      </w:r>
      <w:proofErr w:type="spellStart"/>
      <w:r w:rsidR="00EE29C7" w:rsidRPr="00E91949">
        <w:rPr>
          <w:rFonts w:ascii="Calibri" w:hAnsi="Calibri" w:cs="Calibri"/>
          <w:b/>
          <w:bCs/>
          <w:sz w:val="21"/>
          <w:szCs w:val="21"/>
        </w:rPr>
        <w:t>Žefran</w:t>
      </w:r>
      <w:proofErr w:type="spellEnd"/>
      <w:r w:rsidR="00EE29C7">
        <w:rPr>
          <w:rFonts w:ascii="Calibri" w:eastAsia="Verdana" w:hAnsi="Calibri" w:cs="Calibri"/>
          <w:sz w:val="21"/>
          <w:szCs w:val="21"/>
        </w:rPr>
        <w:t xml:space="preserve">, dimostra come si possa fare cucina di qualità partendo dalla semplicità </w:t>
      </w:r>
      <w:r w:rsidR="00912673">
        <w:rPr>
          <w:rFonts w:ascii="Calibri" w:eastAsia="Verdana" w:hAnsi="Calibri" w:cs="Calibri"/>
          <w:sz w:val="21"/>
          <w:szCs w:val="21"/>
        </w:rPr>
        <w:t>della</w:t>
      </w:r>
      <w:r w:rsidR="00EE29C7">
        <w:rPr>
          <w:rFonts w:ascii="Calibri" w:eastAsia="Verdana" w:hAnsi="Calibri" w:cs="Calibri"/>
          <w:sz w:val="21"/>
          <w:szCs w:val="21"/>
        </w:rPr>
        <w:t xml:space="preserve"> cucina di montagna. Il ristorante, che aveva fatto il suo esordio</w:t>
      </w:r>
      <w:r w:rsidR="00CC012F">
        <w:rPr>
          <w:rFonts w:ascii="Calibri" w:eastAsia="Verdana" w:hAnsi="Calibri" w:cs="Calibri"/>
          <w:sz w:val="21"/>
          <w:szCs w:val="21"/>
        </w:rPr>
        <w:t xml:space="preserve"> da stellato</w:t>
      </w:r>
      <w:r w:rsidR="00EE29C7">
        <w:rPr>
          <w:rFonts w:ascii="Calibri" w:eastAsia="Verdana" w:hAnsi="Calibri" w:cs="Calibri"/>
          <w:sz w:val="21"/>
          <w:szCs w:val="21"/>
        </w:rPr>
        <w:t xml:space="preserve"> nella Guida Michelin lo scorso anno, raddoppia quest’anno, salendo così a </w:t>
      </w:r>
      <w:proofErr w:type="gramStart"/>
      <w:r w:rsidR="00EE29C7">
        <w:rPr>
          <w:rFonts w:ascii="Calibri" w:eastAsia="Verdana" w:hAnsi="Calibri" w:cs="Calibri"/>
          <w:sz w:val="21"/>
          <w:szCs w:val="21"/>
        </w:rPr>
        <w:t>2</w:t>
      </w:r>
      <w:proofErr w:type="gramEnd"/>
      <w:r w:rsidR="00912673">
        <w:rPr>
          <w:rFonts w:ascii="Calibri" w:eastAsia="Verdana" w:hAnsi="Calibri" w:cs="Calibri"/>
          <w:sz w:val="21"/>
          <w:szCs w:val="21"/>
        </w:rPr>
        <w:t xml:space="preserve"> stelle</w:t>
      </w:r>
      <w:r w:rsidR="00EE29C7">
        <w:rPr>
          <w:rFonts w:ascii="Calibri" w:eastAsia="Verdana" w:hAnsi="Calibri" w:cs="Calibri"/>
          <w:sz w:val="21"/>
          <w:szCs w:val="21"/>
        </w:rPr>
        <w:t>.</w:t>
      </w:r>
    </w:p>
    <w:p w14:paraId="78B8C25F" w14:textId="77777777" w:rsidR="00820529" w:rsidRPr="00957FB3" w:rsidRDefault="00820529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</w:p>
    <w:p w14:paraId="5BB47F9A" w14:textId="7230D7E5" w:rsidR="008A7A98" w:rsidRPr="00801732" w:rsidRDefault="00EE29C7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b/>
          <w:bCs/>
        </w:rPr>
      </w:pPr>
      <w:r w:rsidRPr="00801732">
        <w:rPr>
          <w:rFonts w:ascii="Calibri" w:hAnsi="Calibri" w:cs="Calibri"/>
          <w:b/>
          <w:bCs/>
        </w:rPr>
        <w:t xml:space="preserve">Sette ristoranti hanno riconfermato </w:t>
      </w:r>
      <w:r w:rsidR="00CC012F" w:rsidRPr="00801732">
        <w:rPr>
          <w:rFonts w:ascii="Calibri" w:hAnsi="Calibri" w:cs="Calibri"/>
          <w:b/>
          <w:bCs/>
        </w:rPr>
        <w:t>u</w:t>
      </w:r>
      <w:r w:rsidRPr="00801732">
        <w:rPr>
          <w:rFonts w:ascii="Calibri" w:hAnsi="Calibri" w:cs="Calibri"/>
          <w:b/>
          <w:bCs/>
        </w:rPr>
        <w:t xml:space="preserve">na </w:t>
      </w:r>
      <w:r w:rsidR="00CC012F" w:rsidRPr="00801732">
        <w:rPr>
          <w:rFonts w:ascii="Calibri" w:hAnsi="Calibri" w:cs="Calibri"/>
          <w:b/>
          <w:bCs/>
        </w:rPr>
        <w:t>s</w:t>
      </w:r>
      <w:r w:rsidRPr="00801732">
        <w:rPr>
          <w:rFonts w:ascii="Calibri" w:hAnsi="Calibri" w:cs="Calibri"/>
          <w:b/>
          <w:bCs/>
        </w:rPr>
        <w:t>tella</w:t>
      </w:r>
    </w:p>
    <w:p w14:paraId="4AD3702C" w14:textId="2C833023" w:rsidR="00EE29C7" w:rsidRPr="00EE29C7" w:rsidRDefault="00EE29C7" w:rsidP="002F3B95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 completare il quadro dei ristoranti stellati sloveni, sette realtà d’eccellenza riconfermano anche quest’anno la stella ricevuta nella Guida 2022.</w:t>
      </w:r>
    </w:p>
    <w:p w14:paraId="7B92710C" w14:textId="0A448163" w:rsidR="008A7A98" w:rsidRPr="00912673" w:rsidRDefault="00000000" w:rsidP="00EE29C7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  <w:lang w:val="en-US"/>
        </w:rPr>
      </w:pPr>
      <w:r w:rsidRPr="00912673">
        <w:rPr>
          <w:rFonts w:ascii="Calibri" w:hAnsi="Calibri" w:cs="Calibri"/>
          <w:sz w:val="20"/>
          <w:szCs w:val="20"/>
          <w:lang w:val="en-US"/>
        </w:rPr>
        <w:t xml:space="preserve">Dam Restaurant, chef Uroš </w:t>
      </w:r>
      <w:proofErr w:type="spellStart"/>
      <w:proofErr w:type="gramStart"/>
      <w:r w:rsidRPr="00912673">
        <w:rPr>
          <w:rFonts w:ascii="Calibri" w:hAnsi="Calibri" w:cs="Calibri"/>
          <w:sz w:val="20"/>
          <w:szCs w:val="20"/>
          <w:lang w:val="en-US"/>
        </w:rPr>
        <w:t>Fakuč</w:t>
      </w:r>
      <w:proofErr w:type="spellEnd"/>
      <w:r w:rsidRPr="00912673">
        <w:rPr>
          <w:rFonts w:ascii="Calibri" w:hAnsi="Calibri" w:cs="Calibri"/>
          <w:sz w:val="20"/>
          <w:szCs w:val="20"/>
          <w:lang w:val="en-US"/>
        </w:rPr>
        <w:t>;</w:t>
      </w:r>
      <w:proofErr w:type="gramEnd"/>
      <w:r w:rsidRPr="0091267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3C07C69B" w14:textId="6CAEEEEA" w:rsidR="008A7A98" w:rsidRPr="00912673" w:rsidRDefault="00000000" w:rsidP="002F3B95">
      <w:pPr>
        <w:pStyle w:val="Paragrafoelenco"/>
        <w:numPr>
          <w:ilvl w:val="0"/>
          <w:numId w:val="2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2673">
        <w:rPr>
          <w:rFonts w:ascii="Calibri" w:hAnsi="Calibri" w:cs="Calibri"/>
          <w:sz w:val="20"/>
          <w:szCs w:val="20"/>
        </w:rPr>
        <w:t>Gostilna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2673">
        <w:rPr>
          <w:rFonts w:ascii="Calibri" w:hAnsi="Calibri" w:cs="Calibri"/>
          <w:sz w:val="20"/>
          <w:szCs w:val="20"/>
        </w:rPr>
        <w:t>pri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2673">
        <w:rPr>
          <w:rFonts w:ascii="Calibri" w:hAnsi="Calibri" w:cs="Calibri"/>
          <w:sz w:val="20"/>
          <w:szCs w:val="20"/>
        </w:rPr>
        <w:t>Lojzetu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, chef Tomaž Kavčič; </w:t>
      </w:r>
    </w:p>
    <w:p w14:paraId="115AFBDB" w14:textId="77777777" w:rsidR="008A7A98" w:rsidRPr="00912673" w:rsidRDefault="00000000" w:rsidP="002F3B95">
      <w:pPr>
        <w:pStyle w:val="Paragrafoelenco"/>
        <w:numPr>
          <w:ilvl w:val="0"/>
          <w:numId w:val="2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2673">
        <w:rPr>
          <w:rFonts w:ascii="Calibri" w:hAnsi="Calibri" w:cs="Calibri"/>
          <w:sz w:val="20"/>
          <w:szCs w:val="20"/>
        </w:rPr>
        <w:t>Gostišče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2673">
        <w:rPr>
          <w:rFonts w:ascii="Calibri" w:hAnsi="Calibri" w:cs="Calibri"/>
          <w:sz w:val="20"/>
          <w:szCs w:val="20"/>
        </w:rPr>
        <w:t>Grič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, chef Luka </w:t>
      </w:r>
      <w:proofErr w:type="spellStart"/>
      <w:r w:rsidRPr="00912673">
        <w:rPr>
          <w:rFonts w:ascii="Calibri" w:hAnsi="Calibri" w:cs="Calibri"/>
          <w:sz w:val="20"/>
          <w:szCs w:val="20"/>
        </w:rPr>
        <w:t>Košir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; </w:t>
      </w:r>
    </w:p>
    <w:p w14:paraId="501E8BE5" w14:textId="20BF0B0A" w:rsidR="008A7A98" w:rsidRPr="00912673" w:rsidRDefault="00000000" w:rsidP="002F3B95">
      <w:pPr>
        <w:pStyle w:val="Paragrafoelenco"/>
        <w:numPr>
          <w:ilvl w:val="0"/>
          <w:numId w:val="2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  <w:lang w:val="en-US"/>
        </w:rPr>
      </w:pPr>
      <w:r w:rsidRPr="00912673">
        <w:rPr>
          <w:rFonts w:ascii="Calibri" w:hAnsi="Calibri" w:cs="Calibri"/>
          <w:sz w:val="20"/>
          <w:szCs w:val="20"/>
          <w:lang w:val="en-US"/>
        </w:rPr>
        <w:t xml:space="preserve">Hiša Denk, chef Gregor </w:t>
      </w:r>
      <w:proofErr w:type="spellStart"/>
      <w:r w:rsidRPr="00912673">
        <w:rPr>
          <w:rFonts w:ascii="Calibri" w:hAnsi="Calibri" w:cs="Calibri"/>
          <w:sz w:val="20"/>
          <w:szCs w:val="20"/>
          <w:lang w:val="en-US"/>
        </w:rPr>
        <w:t>Vračko</w:t>
      </w:r>
      <w:proofErr w:type="spellEnd"/>
      <w:r w:rsidRPr="00912673">
        <w:rPr>
          <w:rFonts w:ascii="Calibri" w:hAnsi="Calibri" w:cs="Calibri"/>
          <w:sz w:val="20"/>
          <w:szCs w:val="20"/>
          <w:lang w:val="en-US"/>
        </w:rPr>
        <w:t>.</w:t>
      </w:r>
    </w:p>
    <w:p w14:paraId="2477AEBA" w14:textId="77777777" w:rsidR="008A7A98" w:rsidRPr="00912673" w:rsidRDefault="00000000" w:rsidP="002F3B95">
      <w:pPr>
        <w:pStyle w:val="Paragrafoelenco"/>
        <w:numPr>
          <w:ilvl w:val="0"/>
          <w:numId w:val="4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r w:rsidRPr="00912673">
        <w:rPr>
          <w:rFonts w:ascii="Calibri" w:hAnsi="Calibri" w:cs="Calibri"/>
          <w:sz w:val="20"/>
          <w:szCs w:val="20"/>
        </w:rPr>
        <w:t xml:space="preserve">COB, chef </w:t>
      </w:r>
      <w:proofErr w:type="spellStart"/>
      <w:r w:rsidRPr="00912673">
        <w:rPr>
          <w:rFonts w:ascii="Calibri" w:hAnsi="Calibri" w:cs="Calibri"/>
          <w:sz w:val="20"/>
          <w:szCs w:val="20"/>
        </w:rPr>
        <w:t>Filip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12673">
        <w:rPr>
          <w:rFonts w:ascii="Calibri" w:hAnsi="Calibri" w:cs="Calibri"/>
          <w:sz w:val="20"/>
          <w:szCs w:val="20"/>
        </w:rPr>
        <w:t>Matjaž</w:t>
      </w:r>
      <w:proofErr w:type="spellEnd"/>
      <w:r w:rsidRPr="00912673">
        <w:rPr>
          <w:rFonts w:ascii="Calibri" w:hAnsi="Calibri" w:cs="Calibri"/>
          <w:sz w:val="20"/>
          <w:szCs w:val="20"/>
        </w:rPr>
        <w:t xml:space="preserve">; </w:t>
      </w:r>
    </w:p>
    <w:p w14:paraId="1E76E60C" w14:textId="77777777" w:rsidR="008A7A98" w:rsidRPr="00912673" w:rsidRDefault="00000000" w:rsidP="002F3B95">
      <w:pPr>
        <w:pStyle w:val="Paragrafoelenco"/>
        <w:numPr>
          <w:ilvl w:val="0"/>
          <w:numId w:val="4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  <w:lang w:val="en-US"/>
        </w:rPr>
      </w:pPr>
      <w:r w:rsidRPr="00912673">
        <w:rPr>
          <w:rFonts w:ascii="Calibri" w:hAnsi="Calibri" w:cs="Calibri"/>
          <w:sz w:val="20"/>
          <w:szCs w:val="20"/>
          <w:lang w:val="en-US"/>
        </w:rPr>
        <w:t xml:space="preserve">Hiša Linhart, chef Uroš </w:t>
      </w:r>
      <w:proofErr w:type="spellStart"/>
      <w:proofErr w:type="gramStart"/>
      <w:r w:rsidRPr="00912673">
        <w:rPr>
          <w:rFonts w:ascii="Calibri" w:hAnsi="Calibri" w:cs="Calibri"/>
          <w:sz w:val="20"/>
          <w:szCs w:val="20"/>
          <w:lang w:val="en-US"/>
        </w:rPr>
        <w:t>Štefelin</w:t>
      </w:r>
      <w:proofErr w:type="spellEnd"/>
      <w:r w:rsidRPr="00912673">
        <w:rPr>
          <w:rFonts w:ascii="Calibri" w:hAnsi="Calibri" w:cs="Calibri"/>
          <w:sz w:val="20"/>
          <w:szCs w:val="20"/>
          <w:lang w:val="en-US"/>
        </w:rPr>
        <w:t>;</w:t>
      </w:r>
      <w:proofErr w:type="gramEnd"/>
      <w:r w:rsidRPr="0091267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3EC56FB" w14:textId="77777777" w:rsidR="008A7A98" w:rsidRPr="00912673" w:rsidRDefault="00000000" w:rsidP="002F3B95">
      <w:pPr>
        <w:pStyle w:val="Paragrafoelenco"/>
        <w:numPr>
          <w:ilvl w:val="0"/>
          <w:numId w:val="4"/>
        </w:numPr>
        <w:suppressLineNumbers/>
        <w:suppressAutoHyphens/>
        <w:spacing w:after="0"/>
        <w:jc w:val="both"/>
        <w:rPr>
          <w:rFonts w:ascii="Calibri" w:hAnsi="Calibri" w:cs="Calibri"/>
          <w:sz w:val="20"/>
          <w:szCs w:val="20"/>
          <w:lang w:val="en-US"/>
        </w:rPr>
      </w:pPr>
      <w:r w:rsidRPr="00912673">
        <w:rPr>
          <w:rFonts w:ascii="Calibri" w:hAnsi="Calibri" w:cs="Calibri"/>
          <w:sz w:val="20"/>
          <w:szCs w:val="20"/>
          <w:lang w:val="en-US"/>
        </w:rPr>
        <w:t>Strelec Restaurant, chef Igor Jagodic.</w:t>
      </w:r>
    </w:p>
    <w:p w14:paraId="3E1A675F" w14:textId="18EA1C4D" w:rsidR="0061018A" w:rsidRPr="00E91949" w:rsidRDefault="0061018A" w:rsidP="002F3B95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  <w:lang w:val="en-US"/>
        </w:rPr>
      </w:pPr>
    </w:p>
    <w:p w14:paraId="121535B7" w14:textId="02341714" w:rsidR="0061018A" w:rsidRPr="00912673" w:rsidRDefault="0061018A" w:rsidP="002F3B95">
      <w:pPr>
        <w:suppressLineNumbers/>
        <w:suppressAutoHyphens/>
        <w:spacing w:after="0"/>
        <w:jc w:val="both"/>
        <w:rPr>
          <w:rFonts w:ascii="Calibri" w:hAnsi="Calibri" w:cs="Calibri"/>
          <w:b/>
          <w:bCs/>
        </w:rPr>
      </w:pPr>
      <w:r w:rsidRPr="00912673">
        <w:rPr>
          <w:rFonts w:ascii="Calibri" w:hAnsi="Calibri" w:cs="Calibri"/>
          <w:b/>
          <w:bCs/>
        </w:rPr>
        <w:t xml:space="preserve">Sette anche le </w:t>
      </w:r>
      <w:r w:rsidR="00CC012F" w:rsidRPr="00912673">
        <w:rPr>
          <w:rFonts w:ascii="Calibri" w:hAnsi="Calibri" w:cs="Calibri"/>
          <w:b/>
          <w:bCs/>
          <w:color w:val="76923C"/>
        </w:rPr>
        <w:t>s</w:t>
      </w:r>
      <w:r w:rsidRPr="00912673">
        <w:rPr>
          <w:rFonts w:ascii="Calibri" w:hAnsi="Calibri" w:cs="Calibri"/>
          <w:b/>
          <w:bCs/>
          <w:color w:val="76923C"/>
        </w:rPr>
        <w:t xml:space="preserve">telle Verdi </w:t>
      </w:r>
      <w:r w:rsidRPr="00912673">
        <w:rPr>
          <w:rFonts w:ascii="Calibri" w:hAnsi="Calibri" w:cs="Calibri"/>
          <w:b/>
          <w:bCs/>
        </w:rPr>
        <w:t>per la cucina sostenibile</w:t>
      </w:r>
    </w:p>
    <w:p w14:paraId="71B80A0E" w14:textId="1A4580C4" w:rsidR="008A7A98" w:rsidRPr="00912673" w:rsidRDefault="00000000" w:rsidP="002F3B95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00957FB3">
        <w:rPr>
          <w:rFonts w:ascii="Calibri" w:hAnsi="Calibri" w:cs="Calibri"/>
          <w:sz w:val="21"/>
          <w:szCs w:val="21"/>
        </w:rPr>
        <w:t xml:space="preserve">La </w:t>
      </w:r>
      <w:r w:rsidR="00CC012F">
        <w:rPr>
          <w:rFonts w:ascii="Calibri" w:hAnsi="Calibri" w:cs="Calibri"/>
          <w:b/>
          <w:bCs/>
          <w:sz w:val="21"/>
          <w:szCs w:val="21"/>
        </w:rPr>
        <w:t>s</w:t>
      </w:r>
      <w:r w:rsidRPr="00957FB3">
        <w:rPr>
          <w:rFonts w:ascii="Calibri" w:hAnsi="Calibri" w:cs="Calibri"/>
          <w:b/>
          <w:bCs/>
          <w:sz w:val="21"/>
          <w:szCs w:val="21"/>
        </w:rPr>
        <w:t>tella Verde Michelin</w:t>
      </w:r>
      <w:r w:rsidRPr="00957FB3">
        <w:rPr>
          <w:rFonts w:ascii="Calibri" w:hAnsi="Calibri" w:cs="Calibri"/>
          <w:sz w:val="21"/>
          <w:szCs w:val="21"/>
        </w:rPr>
        <w:t xml:space="preserve"> dà risalto ai ristoranti impegnati nel proporre una </w:t>
      </w:r>
      <w:r w:rsidRPr="00957FB3">
        <w:rPr>
          <w:rFonts w:ascii="Calibri" w:hAnsi="Calibri" w:cs="Calibri"/>
          <w:b/>
          <w:bCs/>
          <w:sz w:val="21"/>
          <w:szCs w:val="21"/>
        </w:rPr>
        <w:t>cucina dall’approccio più sostenibile</w:t>
      </w:r>
      <w:r w:rsidRPr="00957FB3">
        <w:rPr>
          <w:rFonts w:ascii="Calibri" w:hAnsi="Calibri" w:cs="Calibri"/>
          <w:sz w:val="21"/>
          <w:szCs w:val="21"/>
        </w:rPr>
        <w:t>.</w:t>
      </w:r>
      <w:r w:rsidR="00611AC6">
        <w:rPr>
          <w:rFonts w:ascii="Calibri" w:hAnsi="Calibri" w:cs="Calibri"/>
          <w:sz w:val="21"/>
          <w:szCs w:val="21"/>
        </w:rPr>
        <w:t xml:space="preserve"> Nell’edizione dello scorso anno, la Stella Verde era stata ottenuta da sei ristoranti, mentre quest’anno il conto passa a sette: questo rende la Slovenia </w:t>
      </w:r>
      <w:r w:rsidR="00611AC6" w:rsidRPr="00957FB3">
        <w:rPr>
          <w:rFonts w:ascii="Calibri" w:hAnsi="Calibri" w:cs="Calibri"/>
          <w:b/>
          <w:bCs/>
          <w:sz w:val="21"/>
          <w:szCs w:val="21"/>
        </w:rPr>
        <w:t>il paese</w:t>
      </w:r>
      <w:r w:rsidR="00611AC6">
        <w:rPr>
          <w:rFonts w:ascii="Calibri" w:hAnsi="Calibri" w:cs="Calibri"/>
          <w:b/>
          <w:bCs/>
          <w:sz w:val="21"/>
          <w:szCs w:val="21"/>
        </w:rPr>
        <w:t xml:space="preserve"> del mondo</w:t>
      </w:r>
      <w:r w:rsidR="00611AC6" w:rsidRPr="00957FB3">
        <w:rPr>
          <w:rFonts w:ascii="Calibri" w:hAnsi="Calibri" w:cs="Calibri"/>
          <w:b/>
          <w:bCs/>
          <w:sz w:val="21"/>
          <w:szCs w:val="21"/>
        </w:rPr>
        <w:t xml:space="preserve"> in cui sono state assegnate più </w:t>
      </w:r>
      <w:r w:rsidR="00CC012F">
        <w:rPr>
          <w:rFonts w:ascii="Calibri" w:hAnsi="Calibri" w:cs="Calibri"/>
          <w:b/>
          <w:bCs/>
          <w:color w:val="76923C"/>
          <w:sz w:val="21"/>
          <w:szCs w:val="21"/>
        </w:rPr>
        <w:t>s</w:t>
      </w:r>
      <w:r w:rsidR="00611AC6" w:rsidRPr="0061018A">
        <w:rPr>
          <w:rFonts w:ascii="Calibri" w:hAnsi="Calibri" w:cs="Calibri"/>
          <w:b/>
          <w:bCs/>
          <w:color w:val="76923C"/>
          <w:sz w:val="21"/>
          <w:szCs w:val="21"/>
        </w:rPr>
        <w:t xml:space="preserve">telle Verdi </w:t>
      </w:r>
      <w:r w:rsidR="00611AC6" w:rsidRPr="00957FB3">
        <w:rPr>
          <w:rFonts w:ascii="Calibri" w:hAnsi="Calibri" w:cs="Calibri"/>
          <w:b/>
          <w:bCs/>
          <w:sz w:val="21"/>
          <w:szCs w:val="21"/>
        </w:rPr>
        <w:t>Michelin per</w:t>
      </w:r>
      <w:r w:rsidR="00611AC6">
        <w:rPr>
          <w:rFonts w:ascii="Calibri" w:hAnsi="Calibri" w:cs="Calibri"/>
          <w:b/>
          <w:bCs/>
          <w:sz w:val="21"/>
          <w:szCs w:val="21"/>
        </w:rPr>
        <w:t xml:space="preserve"> numero di</w:t>
      </w:r>
      <w:r w:rsidR="00611AC6"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11AC6" w:rsidRPr="00957FB3">
        <w:rPr>
          <w:rFonts w:ascii="Calibri" w:hAnsi="Calibri" w:cs="Calibri"/>
          <w:b/>
          <w:bCs/>
          <w:sz w:val="21"/>
          <w:szCs w:val="21"/>
        </w:rPr>
        <w:lastRenderedPageBreak/>
        <w:t>abitant</w:t>
      </w:r>
      <w:r w:rsidR="00611AC6">
        <w:rPr>
          <w:rFonts w:ascii="Calibri" w:hAnsi="Calibri" w:cs="Calibri"/>
          <w:b/>
          <w:bCs/>
          <w:sz w:val="21"/>
          <w:szCs w:val="21"/>
        </w:rPr>
        <w:t>i</w:t>
      </w:r>
      <w:r w:rsidRPr="00957FB3">
        <w:rPr>
          <w:rFonts w:ascii="Calibri" w:hAnsi="Calibri" w:cs="Calibri"/>
          <w:sz w:val="21"/>
          <w:szCs w:val="21"/>
        </w:rPr>
        <w:t>.</w:t>
      </w:r>
      <w:r w:rsidR="00912673">
        <w:rPr>
          <w:rFonts w:ascii="Calibri" w:hAnsi="Calibri" w:cs="Calibri"/>
          <w:sz w:val="21"/>
          <w:szCs w:val="21"/>
        </w:rPr>
        <w:t xml:space="preserve"> </w:t>
      </w:r>
      <w:r w:rsidRPr="00957FB3">
        <w:rPr>
          <w:rFonts w:ascii="Calibri" w:hAnsi="Calibri" w:cs="Calibri"/>
          <w:sz w:val="21"/>
          <w:szCs w:val="21"/>
        </w:rPr>
        <w:t>Come sottolineato dalla stessa Michelin, la stella Verde “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premia e incoraggia le </w:t>
      </w:r>
      <w:r w:rsidRPr="00957FB3">
        <w:rPr>
          <w:rFonts w:ascii="Calibri" w:hAnsi="Calibri" w:cs="Calibri"/>
          <w:b/>
          <w:bCs/>
          <w:i/>
          <w:iCs/>
          <w:sz w:val="21"/>
          <w:szCs w:val="21"/>
        </w:rPr>
        <w:t>iniziative eco-responsabili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 messe in atto da alcuni ristoratori. Spesso riconosciuta quale "</w:t>
      </w:r>
      <w:r w:rsidRPr="00957FB3">
        <w:rPr>
          <w:rFonts w:ascii="Calibri" w:hAnsi="Calibri" w:cs="Calibri"/>
          <w:b/>
          <w:bCs/>
          <w:i/>
          <w:iCs/>
          <w:sz w:val="21"/>
          <w:szCs w:val="21"/>
        </w:rPr>
        <w:t>polmone verde d'Europa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", la Slovenia conferma il suo status di pioniera in termini di </w:t>
      </w:r>
      <w:r w:rsidRPr="00957FB3">
        <w:rPr>
          <w:rFonts w:ascii="Calibri" w:hAnsi="Calibri" w:cs="Calibri"/>
          <w:b/>
          <w:bCs/>
          <w:i/>
          <w:iCs/>
          <w:sz w:val="21"/>
          <w:szCs w:val="21"/>
        </w:rPr>
        <w:t>gastronomia eco-responsabile</w:t>
      </w:r>
      <w:r w:rsidRPr="00957FB3">
        <w:rPr>
          <w:rFonts w:ascii="Calibri" w:hAnsi="Calibri" w:cs="Calibri"/>
          <w:i/>
          <w:iCs/>
          <w:sz w:val="21"/>
          <w:szCs w:val="21"/>
        </w:rPr>
        <w:t>, con due nuovi ristoranti che ricevono la stella Verde Michelin</w:t>
      </w:r>
      <w:r w:rsidRPr="00957FB3">
        <w:rPr>
          <w:rFonts w:ascii="Calibri" w:hAnsi="Calibri" w:cs="Calibri"/>
          <w:sz w:val="21"/>
          <w:szCs w:val="21"/>
        </w:rPr>
        <w:t>”.</w:t>
      </w:r>
    </w:p>
    <w:p w14:paraId="3C66A5EF" w14:textId="77777777" w:rsidR="008A7A98" w:rsidRPr="00957FB3" w:rsidRDefault="008A7A98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8"/>
          <w:szCs w:val="8"/>
        </w:rPr>
      </w:pPr>
    </w:p>
    <w:p w14:paraId="48F89C90" w14:textId="16C4D6AB" w:rsidR="008A7A98" w:rsidRPr="00957FB3" w:rsidRDefault="0061018A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Sei</w:t>
      </w:r>
      <w:r w:rsidRPr="00957FB3">
        <w:rPr>
          <w:rFonts w:ascii="Calibri" w:hAnsi="Calibri" w:cs="Calibri"/>
          <w:sz w:val="21"/>
          <w:szCs w:val="21"/>
        </w:rPr>
        <w:t xml:space="preserve"> ristoranti hanno confermato la stella Verde dall’anno scorso:</w:t>
      </w:r>
    </w:p>
    <w:p w14:paraId="049B18E2" w14:textId="77777777" w:rsidR="008A7A98" w:rsidRPr="00957FB3" w:rsidRDefault="00000000" w:rsidP="002F3B95">
      <w:pPr>
        <w:pStyle w:val="Paragrafoelenco"/>
        <w:numPr>
          <w:ilvl w:val="0"/>
          <w:numId w:val="6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Krištof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, chef </w:t>
      </w:r>
      <w:proofErr w:type="spellStart"/>
      <w:r w:rsidRPr="00957FB3">
        <w:rPr>
          <w:rFonts w:ascii="Calibri" w:hAnsi="Calibri" w:cs="Calibri"/>
          <w:sz w:val="21"/>
          <w:szCs w:val="21"/>
        </w:rPr>
        <w:t>Uroš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957FB3">
        <w:rPr>
          <w:rFonts w:ascii="Calibri" w:hAnsi="Calibri" w:cs="Calibri"/>
          <w:sz w:val="21"/>
          <w:szCs w:val="21"/>
        </w:rPr>
        <w:t>Gorjanc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; </w:t>
      </w:r>
    </w:p>
    <w:p w14:paraId="4D163E0A" w14:textId="77777777" w:rsidR="008A7A98" w:rsidRPr="00957FB3" w:rsidRDefault="00000000" w:rsidP="002F3B95">
      <w:pPr>
        <w:pStyle w:val="Paragrafoelenco"/>
        <w:numPr>
          <w:ilvl w:val="0"/>
          <w:numId w:val="6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Mahorčič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, chef </w:t>
      </w:r>
      <w:proofErr w:type="spellStart"/>
      <w:r w:rsidRPr="00957FB3">
        <w:rPr>
          <w:rFonts w:ascii="Calibri" w:hAnsi="Calibri" w:cs="Calibri"/>
          <w:sz w:val="21"/>
          <w:szCs w:val="21"/>
        </w:rPr>
        <w:t>Ksenija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957FB3">
        <w:rPr>
          <w:rFonts w:ascii="Calibri" w:hAnsi="Calibri" w:cs="Calibri"/>
          <w:sz w:val="21"/>
          <w:szCs w:val="21"/>
        </w:rPr>
        <w:t>Krajšek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957FB3">
        <w:rPr>
          <w:rFonts w:ascii="Calibri" w:hAnsi="Calibri" w:cs="Calibri"/>
          <w:sz w:val="21"/>
          <w:szCs w:val="21"/>
        </w:rPr>
        <w:t>Mahorčič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; </w:t>
      </w:r>
    </w:p>
    <w:p w14:paraId="6956D85A" w14:textId="77777777" w:rsidR="008A7A98" w:rsidRPr="00957FB3" w:rsidRDefault="00000000" w:rsidP="002F3B95">
      <w:pPr>
        <w:pStyle w:val="Paragrafoelenco"/>
        <w:numPr>
          <w:ilvl w:val="0"/>
          <w:numId w:val="6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Gostišče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Grič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, chef Luka </w:t>
      </w:r>
      <w:proofErr w:type="spellStart"/>
      <w:r w:rsidRPr="00957FB3">
        <w:rPr>
          <w:rFonts w:ascii="Calibri" w:hAnsi="Calibri" w:cs="Calibri"/>
          <w:sz w:val="21"/>
          <w:szCs w:val="21"/>
        </w:rPr>
        <w:t>Košir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; </w:t>
      </w:r>
    </w:p>
    <w:p w14:paraId="5A2C0C43" w14:textId="3912D8CF" w:rsidR="008A7A98" w:rsidRPr="0061018A" w:rsidRDefault="00000000" w:rsidP="002F3B95">
      <w:pPr>
        <w:pStyle w:val="Paragrafoelenco"/>
        <w:numPr>
          <w:ilvl w:val="0"/>
          <w:numId w:val="6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0061018A">
        <w:rPr>
          <w:rFonts w:ascii="Calibri" w:hAnsi="Calibri" w:cs="Calibri"/>
          <w:b/>
          <w:bCs/>
          <w:sz w:val="21"/>
          <w:szCs w:val="21"/>
        </w:rPr>
        <w:t>Hiša Franko</w:t>
      </w:r>
      <w:r w:rsidRPr="00957FB3">
        <w:rPr>
          <w:rFonts w:ascii="Calibri" w:hAnsi="Calibri" w:cs="Calibri"/>
          <w:sz w:val="21"/>
          <w:szCs w:val="21"/>
        </w:rPr>
        <w:t>, chef Ana Roš.</w:t>
      </w:r>
    </w:p>
    <w:p w14:paraId="221A836E" w14:textId="77777777" w:rsidR="008A7A98" w:rsidRPr="00957FB3" w:rsidRDefault="00000000" w:rsidP="002F3B95">
      <w:pPr>
        <w:pStyle w:val="Paragrafoelenco"/>
        <w:numPr>
          <w:ilvl w:val="0"/>
          <w:numId w:val="8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Repovž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, chef Meta </w:t>
      </w:r>
      <w:proofErr w:type="spellStart"/>
      <w:r w:rsidRPr="00957FB3">
        <w:rPr>
          <w:rFonts w:ascii="Calibri" w:hAnsi="Calibri" w:cs="Calibri"/>
          <w:sz w:val="21"/>
          <w:szCs w:val="21"/>
        </w:rPr>
        <w:t>Repovž</w:t>
      </w:r>
      <w:proofErr w:type="spellEnd"/>
      <w:r w:rsidRPr="00957FB3">
        <w:rPr>
          <w:rFonts w:ascii="Calibri" w:hAnsi="Calibri" w:cs="Calibri"/>
          <w:sz w:val="21"/>
          <w:szCs w:val="21"/>
        </w:rPr>
        <w:t xml:space="preserve">; </w:t>
      </w:r>
    </w:p>
    <w:p w14:paraId="6E30DFE9" w14:textId="77777777" w:rsidR="008A7A98" w:rsidRDefault="00000000" w:rsidP="002F3B95">
      <w:pPr>
        <w:pStyle w:val="Paragrafoelenco"/>
        <w:numPr>
          <w:ilvl w:val="0"/>
          <w:numId w:val="8"/>
        </w:num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  <w:lang w:val="en-US"/>
        </w:rPr>
      </w:pPr>
      <w:r w:rsidRPr="0061018A">
        <w:rPr>
          <w:rFonts w:ascii="Calibri" w:hAnsi="Calibri" w:cs="Calibri"/>
          <w:b/>
          <w:bCs/>
          <w:sz w:val="21"/>
          <w:szCs w:val="21"/>
          <w:lang w:val="en-US"/>
        </w:rPr>
        <w:t>Hiša Linhart</w:t>
      </w:r>
      <w:r w:rsidRPr="00957FB3">
        <w:rPr>
          <w:rFonts w:ascii="Calibri" w:hAnsi="Calibri" w:cs="Calibri"/>
          <w:sz w:val="21"/>
          <w:szCs w:val="21"/>
          <w:lang w:val="en-US"/>
        </w:rPr>
        <w:t xml:space="preserve">, chef Uroš </w:t>
      </w:r>
      <w:proofErr w:type="spellStart"/>
      <w:r w:rsidRPr="00957FB3">
        <w:rPr>
          <w:rFonts w:ascii="Calibri" w:hAnsi="Calibri" w:cs="Calibri"/>
          <w:sz w:val="21"/>
          <w:szCs w:val="21"/>
          <w:lang w:val="en-US"/>
        </w:rPr>
        <w:t>Štefelin</w:t>
      </w:r>
      <w:proofErr w:type="spellEnd"/>
      <w:r w:rsidRPr="00957FB3">
        <w:rPr>
          <w:rFonts w:ascii="Calibri" w:hAnsi="Calibri" w:cs="Calibri"/>
          <w:sz w:val="21"/>
          <w:szCs w:val="21"/>
          <w:lang w:val="en-US"/>
        </w:rPr>
        <w:t>.</w:t>
      </w:r>
    </w:p>
    <w:p w14:paraId="2A7FF41D" w14:textId="77777777" w:rsidR="00912673" w:rsidRPr="004F7C9B" w:rsidRDefault="00912673" w:rsidP="0061018A">
      <w:pPr>
        <w:suppressLineNumbers/>
        <w:suppressAutoHyphens/>
        <w:spacing w:after="0"/>
        <w:jc w:val="both"/>
        <w:rPr>
          <w:rFonts w:ascii="Calibri" w:hAnsi="Calibri" w:cs="Calibri"/>
          <w:sz w:val="10"/>
          <w:szCs w:val="10"/>
          <w:lang w:val="en-US"/>
        </w:rPr>
      </w:pPr>
    </w:p>
    <w:p w14:paraId="609ACCD9" w14:textId="7769A230" w:rsidR="0061018A" w:rsidRPr="00E91949" w:rsidRDefault="0061018A" w:rsidP="0061018A">
      <w:pPr>
        <w:suppressLineNumbers/>
        <w:suppressAutoHyphens/>
        <w:spacing w:after="0"/>
        <w:jc w:val="both"/>
        <w:rPr>
          <w:rFonts w:ascii="Calibri" w:hAnsi="Calibri" w:cs="Calibri"/>
          <w:sz w:val="21"/>
          <w:szCs w:val="21"/>
        </w:rPr>
      </w:pPr>
      <w:r w:rsidRPr="00E91949">
        <w:rPr>
          <w:rFonts w:ascii="Calibri" w:hAnsi="Calibri" w:cs="Calibri"/>
          <w:sz w:val="21"/>
          <w:szCs w:val="21"/>
        </w:rPr>
        <w:t xml:space="preserve">La new entry, invece, è </w:t>
      </w:r>
      <w:proofErr w:type="spellStart"/>
      <w:r w:rsidRPr="00E91949">
        <w:rPr>
          <w:rFonts w:ascii="Calibri" w:hAnsi="Calibri" w:cs="Calibri"/>
          <w:b/>
          <w:bCs/>
          <w:sz w:val="21"/>
          <w:szCs w:val="21"/>
        </w:rPr>
        <w:t>Špacapanova</w:t>
      </w:r>
      <w:proofErr w:type="spellEnd"/>
      <w:r w:rsidRPr="00E91949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E91949">
        <w:rPr>
          <w:rFonts w:ascii="Calibri" w:hAnsi="Calibri" w:cs="Calibri"/>
          <w:b/>
          <w:bCs/>
          <w:sz w:val="21"/>
          <w:szCs w:val="21"/>
        </w:rPr>
        <w:t>hiša</w:t>
      </w:r>
      <w:proofErr w:type="spellEnd"/>
      <w:r w:rsidRPr="00E91949">
        <w:rPr>
          <w:rFonts w:ascii="Calibri" w:hAnsi="Calibri" w:cs="Calibri"/>
          <w:sz w:val="21"/>
          <w:szCs w:val="21"/>
        </w:rPr>
        <w:t>, nel cuore del Carso sloveno.</w:t>
      </w:r>
    </w:p>
    <w:p w14:paraId="640ADC63" w14:textId="77777777" w:rsidR="008A7A98" w:rsidRPr="00912673" w:rsidRDefault="008A7A98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10"/>
          <w:szCs w:val="10"/>
        </w:rPr>
      </w:pPr>
    </w:p>
    <w:p w14:paraId="7F406772" w14:textId="6E76FA13" w:rsidR="00820529" w:rsidRDefault="00820529" w:rsidP="00820529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 w:rsidRPr="00611AC6">
        <w:rPr>
          <w:rFonts w:ascii="Calibri" w:eastAsia="Verdana" w:hAnsi="Calibri" w:cs="Calibri"/>
          <w:b/>
          <w:bCs/>
          <w:sz w:val="21"/>
          <w:szCs w:val="21"/>
        </w:rPr>
        <w:t>Sette ristoranti hanno riconfermato il premio onorario</w:t>
      </w:r>
      <w:r w:rsidRPr="00957FB3">
        <w:rPr>
          <w:rFonts w:ascii="Calibri" w:eastAsia="Verdana" w:hAnsi="Calibri" w:cs="Calibri"/>
          <w:sz w:val="21"/>
          <w:szCs w:val="21"/>
        </w:rPr>
        <w:t xml:space="preserve"> “</w:t>
      </w:r>
      <w:proofErr w:type="spellStart"/>
      <w:r w:rsidRPr="0061018A">
        <w:rPr>
          <w:rFonts w:ascii="Calibri" w:eastAsia="Verdana" w:hAnsi="Calibri" w:cs="Calibri"/>
          <w:b/>
          <w:bCs/>
          <w:sz w:val="21"/>
          <w:szCs w:val="21"/>
        </w:rPr>
        <w:t>Bib</w:t>
      </w:r>
      <w:proofErr w:type="spellEnd"/>
      <w:r w:rsidRPr="0061018A">
        <w:rPr>
          <w:rFonts w:ascii="Calibri" w:eastAsia="Verdana" w:hAnsi="Calibri" w:cs="Calibri"/>
          <w:b/>
          <w:bCs/>
          <w:sz w:val="21"/>
          <w:szCs w:val="21"/>
        </w:rPr>
        <w:t xml:space="preserve"> Gourmand</w:t>
      </w:r>
      <w:r w:rsidRPr="00957FB3">
        <w:rPr>
          <w:rFonts w:ascii="Calibri" w:eastAsia="Verdana" w:hAnsi="Calibri" w:cs="Calibri"/>
          <w:sz w:val="21"/>
          <w:szCs w:val="21"/>
        </w:rPr>
        <w:t>”, ricevuto l’anno scorso per la loro offerta di qualità</w:t>
      </w:r>
      <w:r w:rsidR="0061018A">
        <w:rPr>
          <w:rFonts w:ascii="Calibri" w:eastAsia="Verdana" w:hAnsi="Calibri" w:cs="Calibri"/>
          <w:sz w:val="21"/>
          <w:szCs w:val="21"/>
        </w:rPr>
        <w:t xml:space="preserve"> ad un prezzo accessibile</w:t>
      </w:r>
      <w:r w:rsidRPr="00957FB3">
        <w:rPr>
          <w:rFonts w:ascii="Calibri" w:eastAsia="Verdana" w:hAnsi="Calibri" w:cs="Calibri"/>
          <w:sz w:val="21"/>
          <w:szCs w:val="21"/>
        </w:rPr>
        <w:t>.</w:t>
      </w:r>
    </w:p>
    <w:p w14:paraId="6DEDE66C" w14:textId="77777777" w:rsidR="00912673" w:rsidRPr="00957FB3" w:rsidRDefault="00912673" w:rsidP="00820529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</w:p>
    <w:p w14:paraId="47D8E078" w14:textId="03DECF6A" w:rsidR="008A7A98" w:rsidRPr="00957FB3" w:rsidRDefault="00000000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 w:rsidRPr="00957FB3">
        <w:rPr>
          <w:rFonts w:ascii="Calibri" w:hAnsi="Calibri" w:cs="Calibri"/>
          <w:sz w:val="21"/>
          <w:szCs w:val="21"/>
        </w:rPr>
        <w:t xml:space="preserve">Gli ispettori Michelin hanno </w:t>
      </w:r>
      <w:r w:rsidR="00CC012F">
        <w:rPr>
          <w:rFonts w:ascii="Calibri" w:hAnsi="Calibri" w:cs="Calibri"/>
          <w:sz w:val="21"/>
          <w:szCs w:val="21"/>
        </w:rPr>
        <w:t xml:space="preserve">conferito </w:t>
      </w:r>
      <w:r w:rsidRPr="00957FB3">
        <w:rPr>
          <w:rFonts w:ascii="Calibri" w:hAnsi="Calibri" w:cs="Calibri"/>
          <w:sz w:val="21"/>
          <w:szCs w:val="21"/>
        </w:rPr>
        <w:t>questo riconoscimento a sette ristoranti:</w:t>
      </w:r>
    </w:p>
    <w:p w14:paraId="26647FD8" w14:textId="18870E1B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Gostilnica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Ruj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Dol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sz w:val="21"/>
          <w:szCs w:val="21"/>
        </w:rPr>
        <w:t>pri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sz w:val="21"/>
          <w:szCs w:val="21"/>
        </w:rPr>
        <w:t>Vogljah</w:t>
      </w:r>
      <w:proofErr w:type="spellEnd"/>
      <w:r w:rsidRPr="0061018A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;</w:t>
      </w:r>
      <w:r w:rsidRPr="0061018A">
        <w:rPr>
          <w:rFonts w:ascii="Calibri" w:hAnsi="Calibri" w:cs="Calibri"/>
          <w:sz w:val="21"/>
          <w:szCs w:val="21"/>
        </w:rPr>
        <w:t xml:space="preserve"> </w:t>
      </w:r>
    </w:p>
    <w:p w14:paraId="446A6672" w14:textId="2D9D2D0F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Jožef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(Idrija)</w:t>
      </w:r>
      <w:r>
        <w:rPr>
          <w:rFonts w:ascii="Calibri" w:hAnsi="Calibri" w:cs="Calibri"/>
          <w:sz w:val="21"/>
          <w:szCs w:val="21"/>
        </w:rPr>
        <w:t>;</w:t>
      </w:r>
    </w:p>
    <w:p w14:paraId="45D27214" w14:textId="172E9DA9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Gradu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Ljubljana</w:t>
      </w:r>
      <w:proofErr w:type="spellEnd"/>
      <w:r w:rsidRPr="0061018A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;</w:t>
      </w:r>
      <w:r w:rsidRPr="0061018A">
        <w:rPr>
          <w:rFonts w:ascii="Calibri" w:hAnsi="Calibri" w:cs="Calibri"/>
          <w:sz w:val="21"/>
          <w:szCs w:val="21"/>
        </w:rPr>
        <w:t xml:space="preserve"> </w:t>
      </w:r>
    </w:p>
    <w:p w14:paraId="0776FF9B" w14:textId="07840E40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TaBar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Ljubljana</w:t>
      </w:r>
      <w:proofErr w:type="spellEnd"/>
      <w:r w:rsidRPr="0061018A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;</w:t>
      </w:r>
    </w:p>
    <w:p w14:paraId="4564B1B1" w14:textId="0545D37F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Rajh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Murska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sz w:val="21"/>
          <w:szCs w:val="21"/>
        </w:rPr>
        <w:t>Sobota</w:t>
      </w:r>
      <w:proofErr w:type="spellEnd"/>
      <w:r w:rsidRPr="0061018A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;</w:t>
      </w:r>
    </w:p>
    <w:p w14:paraId="13A8F5CA" w14:textId="38E90921" w:rsidR="0061018A" w:rsidRPr="0061018A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Mahorčič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Rodik</w:t>
      </w:r>
      <w:proofErr w:type="spellEnd"/>
      <w:r w:rsidRPr="0061018A">
        <w:rPr>
          <w:rFonts w:ascii="Calibri" w:hAnsi="Calibri" w:cs="Calibri"/>
          <w:sz w:val="21"/>
          <w:szCs w:val="21"/>
        </w:rPr>
        <w:t>)</w:t>
      </w:r>
      <w:r>
        <w:rPr>
          <w:rFonts w:ascii="Calibri" w:hAnsi="Calibri" w:cs="Calibri"/>
          <w:sz w:val="21"/>
          <w:szCs w:val="21"/>
        </w:rPr>
        <w:t>;</w:t>
      </w:r>
    </w:p>
    <w:p w14:paraId="6CD24C6F" w14:textId="329B9896" w:rsidR="008A7A98" w:rsidRPr="00611AC6" w:rsidRDefault="0061018A" w:rsidP="0061018A">
      <w:pPr>
        <w:pStyle w:val="Paragrafoelenco"/>
        <w:numPr>
          <w:ilvl w:val="0"/>
          <w:numId w:val="9"/>
        </w:num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Gostilna</w:t>
      </w:r>
      <w:proofErr w:type="spellEnd"/>
      <w:r w:rsidRPr="0061018A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61018A">
        <w:rPr>
          <w:rFonts w:ascii="Calibri" w:hAnsi="Calibri" w:cs="Calibri"/>
          <w:b/>
          <w:bCs/>
          <w:sz w:val="21"/>
          <w:szCs w:val="21"/>
        </w:rPr>
        <w:t>Repovž</w:t>
      </w:r>
      <w:proofErr w:type="spellEnd"/>
      <w:r w:rsidRPr="0061018A">
        <w:rPr>
          <w:rFonts w:ascii="Calibri" w:hAnsi="Calibri" w:cs="Calibri"/>
          <w:sz w:val="21"/>
          <w:szCs w:val="21"/>
        </w:rPr>
        <w:t xml:space="preserve"> (</w:t>
      </w:r>
      <w:proofErr w:type="spellStart"/>
      <w:r w:rsidRPr="0061018A">
        <w:rPr>
          <w:rFonts w:ascii="Calibri" w:hAnsi="Calibri" w:cs="Calibri"/>
          <w:sz w:val="21"/>
          <w:szCs w:val="21"/>
        </w:rPr>
        <w:t>Šentjanž</w:t>
      </w:r>
      <w:proofErr w:type="spellEnd"/>
      <w:r w:rsidRPr="0061018A">
        <w:rPr>
          <w:rFonts w:ascii="Calibri" w:hAnsi="Calibri" w:cs="Calibri"/>
          <w:sz w:val="21"/>
          <w:szCs w:val="21"/>
        </w:rPr>
        <w:t>).</w:t>
      </w:r>
    </w:p>
    <w:p w14:paraId="5637F3B7" w14:textId="77777777" w:rsidR="00611AC6" w:rsidRPr="0061018A" w:rsidRDefault="00611AC6" w:rsidP="00611AC6">
      <w:pPr>
        <w:pStyle w:val="Paragrafoelenco"/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</w:p>
    <w:p w14:paraId="1F841AD3" w14:textId="77777777" w:rsidR="005C2228" w:rsidRPr="00957FB3" w:rsidRDefault="005C2228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8"/>
          <w:szCs w:val="8"/>
        </w:rPr>
      </w:pPr>
    </w:p>
    <w:p w14:paraId="72A26496" w14:textId="0063CC15" w:rsidR="008A7A98" w:rsidRDefault="00000000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  <w:r w:rsidRPr="00957FB3">
        <w:rPr>
          <w:rFonts w:ascii="Calibri" w:hAnsi="Calibri" w:cs="Calibri"/>
          <w:sz w:val="21"/>
          <w:szCs w:val="21"/>
        </w:rPr>
        <w:t>“</w:t>
      </w:r>
      <w:r w:rsidR="00612F41">
        <w:rPr>
          <w:rFonts w:ascii="Calibri" w:hAnsi="Calibri" w:cs="Calibri"/>
          <w:i/>
          <w:iCs/>
          <w:sz w:val="21"/>
          <w:szCs w:val="21"/>
        </w:rPr>
        <w:t>Un giorno straordinario per la gastronomia slovena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957FB3">
        <w:rPr>
          <w:rFonts w:ascii="Calibri" w:hAnsi="Calibri" w:cs="Calibri"/>
          <w:sz w:val="21"/>
          <w:szCs w:val="21"/>
        </w:rPr>
        <w:t xml:space="preserve">– sottolinea </w:t>
      </w:r>
      <w:r w:rsidRPr="00957FB3">
        <w:rPr>
          <w:rFonts w:ascii="Calibri" w:hAnsi="Calibri" w:cs="Calibri"/>
          <w:b/>
          <w:bCs/>
          <w:sz w:val="21"/>
          <w:szCs w:val="21"/>
        </w:rPr>
        <w:t>Aljoša Ota, direttore per l’Italia dell’Ente Sloveno per il Turismo</w:t>
      </w:r>
      <w:r w:rsidRPr="00957FB3">
        <w:rPr>
          <w:rFonts w:ascii="Calibri" w:hAnsi="Calibri" w:cs="Calibri"/>
          <w:sz w:val="21"/>
          <w:szCs w:val="21"/>
        </w:rPr>
        <w:t xml:space="preserve">, che </w:t>
      </w:r>
      <w:r w:rsidR="00612F41">
        <w:rPr>
          <w:rFonts w:ascii="Calibri" w:hAnsi="Calibri" w:cs="Calibri"/>
          <w:sz w:val="21"/>
          <w:szCs w:val="21"/>
        </w:rPr>
        <w:t>commenta</w:t>
      </w:r>
      <w:r w:rsidRPr="00957FB3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12F41">
        <w:rPr>
          <w:rFonts w:ascii="Calibri" w:hAnsi="Calibri" w:cs="Calibri"/>
          <w:sz w:val="21"/>
          <w:szCs w:val="21"/>
        </w:rPr>
        <w:t>–</w:t>
      </w:r>
      <w:r w:rsidRPr="00957FB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Non potremmo essere più orgogliosi dei nostri chef, portabandiera </w:t>
      </w:r>
      <w:r w:rsidR="000F5CF3">
        <w:rPr>
          <w:rFonts w:ascii="Calibri" w:hAnsi="Calibri" w:cs="Calibri"/>
          <w:i/>
          <w:iCs/>
          <w:sz w:val="21"/>
          <w:szCs w:val="21"/>
        </w:rPr>
        <w:t>d’eccellenza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 di un paese che riflette, anche nella cucina, i valori di </w:t>
      </w:r>
      <w:r w:rsidR="000F5CF3">
        <w:rPr>
          <w:rFonts w:ascii="Calibri" w:hAnsi="Calibri" w:cs="Calibri"/>
          <w:i/>
          <w:iCs/>
          <w:sz w:val="21"/>
          <w:szCs w:val="21"/>
        </w:rPr>
        <w:t>attenzione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 e responsabilità nei confronti dell’ambiente</w:t>
      </w:r>
      <w:r w:rsidR="00CC012F">
        <w:rPr>
          <w:rFonts w:ascii="Calibri" w:hAnsi="Calibri" w:cs="Calibri"/>
          <w:i/>
          <w:iCs/>
          <w:sz w:val="21"/>
          <w:szCs w:val="21"/>
        </w:rPr>
        <w:t xml:space="preserve"> che portiamo avanti anche come Ente del Turismo</w:t>
      </w:r>
      <w:r w:rsidR="00612F41">
        <w:rPr>
          <w:rFonts w:ascii="Calibri" w:hAnsi="Calibri" w:cs="Calibri"/>
          <w:i/>
          <w:iCs/>
          <w:sz w:val="21"/>
          <w:szCs w:val="21"/>
        </w:rPr>
        <w:t>.</w:t>
      </w:r>
      <w:r w:rsidR="000F5CF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Pertanto, oltre ai </w:t>
      </w:r>
      <w:r w:rsidR="00912673">
        <w:rPr>
          <w:rFonts w:ascii="Calibri" w:hAnsi="Calibri" w:cs="Calibri"/>
          <w:i/>
          <w:iCs/>
          <w:sz w:val="21"/>
          <w:szCs w:val="21"/>
        </w:rPr>
        <w:t>fantastici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 pluristellati </w:t>
      </w:r>
      <w:r w:rsidR="00612F41" w:rsidRPr="00612F41">
        <w:rPr>
          <w:rFonts w:ascii="Calibri" w:hAnsi="Calibri" w:cs="Calibri"/>
          <w:b/>
          <w:bCs/>
          <w:i/>
          <w:iCs/>
          <w:sz w:val="21"/>
          <w:szCs w:val="21"/>
        </w:rPr>
        <w:t>Hiša Franko</w:t>
      </w:r>
      <w:r w:rsidR="00612F41">
        <w:rPr>
          <w:rFonts w:ascii="Calibri" w:hAnsi="Calibri" w:cs="Calibri"/>
          <w:i/>
          <w:iCs/>
          <w:sz w:val="21"/>
          <w:szCs w:val="21"/>
        </w:rPr>
        <w:t xml:space="preserve"> e </w:t>
      </w:r>
      <w:r w:rsidR="00612F41" w:rsidRPr="00612F41">
        <w:rPr>
          <w:rFonts w:ascii="Calibri" w:hAnsi="Calibri" w:cs="Calibri"/>
          <w:b/>
          <w:bCs/>
          <w:i/>
          <w:iCs/>
          <w:sz w:val="21"/>
          <w:szCs w:val="21"/>
        </w:rPr>
        <w:t>Milka</w:t>
      </w:r>
      <w:r w:rsidR="000F5CF3">
        <w:rPr>
          <w:rFonts w:ascii="Calibri" w:hAnsi="Calibri" w:cs="Calibri"/>
          <w:sz w:val="21"/>
          <w:szCs w:val="21"/>
        </w:rPr>
        <w:t>,</w:t>
      </w:r>
      <w:r w:rsidR="000F5CF3">
        <w:rPr>
          <w:rFonts w:ascii="Calibri" w:hAnsi="Calibri" w:cs="Calibri"/>
          <w:i/>
          <w:iCs/>
          <w:sz w:val="21"/>
          <w:szCs w:val="21"/>
        </w:rPr>
        <w:t xml:space="preserve"> ci teniamo a sottolineare le meravigliose </w:t>
      </w:r>
      <w:proofErr w:type="gramStart"/>
      <w:r w:rsidR="000F5CF3">
        <w:rPr>
          <w:rFonts w:ascii="Calibri" w:hAnsi="Calibri" w:cs="Calibri"/>
          <w:i/>
          <w:iCs/>
          <w:sz w:val="21"/>
          <w:szCs w:val="21"/>
        </w:rPr>
        <w:t>7</w:t>
      </w:r>
      <w:proofErr w:type="gramEnd"/>
      <w:r w:rsidR="000F5CF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CC012F">
        <w:rPr>
          <w:rFonts w:ascii="Calibri" w:hAnsi="Calibri" w:cs="Calibri"/>
          <w:i/>
          <w:iCs/>
          <w:sz w:val="21"/>
          <w:szCs w:val="21"/>
        </w:rPr>
        <w:t>s</w:t>
      </w:r>
      <w:r w:rsidR="000F5CF3">
        <w:rPr>
          <w:rFonts w:ascii="Calibri" w:hAnsi="Calibri" w:cs="Calibri"/>
          <w:i/>
          <w:iCs/>
          <w:sz w:val="21"/>
          <w:szCs w:val="21"/>
        </w:rPr>
        <w:t>telle Verdi, riconoscimento del grande impegno profuso per una cucina sostenibile</w:t>
      </w:r>
      <w:r w:rsidR="00912673">
        <w:rPr>
          <w:rFonts w:ascii="Calibri" w:hAnsi="Calibri" w:cs="Calibri"/>
          <w:i/>
          <w:iCs/>
          <w:sz w:val="21"/>
          <w:szCs w:val="21"/>
        </w:rPr>
        <w:t xml:space="preserve"> ed eco-responsabile</w:t>
      </w:r>
      <w:r w:rsidR="000F5CF3">
        <w:rPr>
          <w:rFonts w:ascii="Calibri" w:hAnsi="Calibri" w:cs="Calibri"/>
          <w:i/>
          <w:iCs/>
          <w:sz w:val="21"/>
          <w:szCs w:val="21"/>
        </w:rPr>
        <w:t xml:space="preserve">. La Slovenia si conferma, in quest’ambito, ancora una volta </w:t>
      </w:r>
      <w:r w:rsidR="00912673">
        <w:rPr>
          <w:rFonts w:ascii="Calibri" w:hAnsi="Calibri" w:cs="Calibri"/>
          <w:i/>
          <w:iCs/>
          <w:sz w:val="21"/>
          <w:szCs w:val="21"/>
        </w:rPr>
        <w:t xml:space="preserve">un </w:t>
      </w:r>
      <w:r w:rsidR="000F5CF3">
        <w:rPr>
          <w:rFonts w:ascii="Calibri" w:hAnsi="Calibri" w:cs="Calibri"/>
          <w:i/>
          <w:iCs/>
          <w:sz w:val="21"/>
          <w:szCs w:val="21"/>
        </w:rPr>
        <w:t>paese guida in Europa.</w:t>
      </w:r>
      <w:r w:rsidRPr="00957FB3">
        <w:rPr>
          <w:rFonts w:ascii="Calibri" w:hAnsi="Calibri" w:cs="Calibri"/>
          <w:sz w:val="21"/>
          <w:szCs w:val="21"/>
        </w:rPr>
        <w:t>”.</w:t>
      </w:r>
    </w:p>
    <w:p w14:paraId="6EC060E9" w14:textId="77777777" w:rsidR="000F5CF3" w:rsidRPr="000F5CF3" w:rsidRDefault="000F5CF3" w:rsidP="002F3B95">
      <w:pPr>
        <w:suppressLineNumbers/>
        <w:suppressAutoHyphens/>
        <w:spacing w:after="0"/>
        <w:jc w:val="both"/>
        <w:rPr>
          <w:rFonts w:ascii="Calibri" w:eastAsia="Verdana" w:hAnsi="Calibri" w:cs="Calibri"/>
          <w:sz w:val="21"/>
          <w:szCs w:val="21"/>
        </w:rPr>
      </w:pPr>
    </w:p>
    <w:p w14:paraId="5AF9D43D" w14:textId="77777777" w:rsidR="008A7A98" w:rsidRPr="00957FB3" w:rsidRDefault="008A7A98" w:rsidP="002F3B95">
      <w:pPr>
        <w:suppressLineNumbers/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Verdana" w:hAnsi="Calibri" w:cs="Calibri"/>
          <w:b/>
          <w:bCs/>
          <w:color w:val="FFFFFF"/>
          <w:sz w:val="8"/>
          <w:szCs w:val="8"/>
          <w:u w:color="FFFFFF"/>
        </w:rPr>
      </w:pPr>
    </w:p>
    <w:p w14:paraId="3D500AD7" w14:textId="77777777" w:rsidR="008A7A98" w:rsidRPr="00957FB3" w:rsidRDefault="00000000" w:rsidP="002F3B95">
      <w:pPr>
        <w:suppressLineNumbers/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Verdana" w:hAnsi="Calibri" w:cs="Calibri"/>
          <w:b/>
          <w:bCs/>
          <w:color w:val="FFFFFF"/>
          <w:sz w:val="20"/>
          <w:szCs w:val="20"/>
          <w:u w:color="FFFFFF"/>
        </w:rPr>
      </w:pPr>
      <w:r w:rsidRPr="00957FB3">
        <w:rPr>
          <w:rFonts w:ascii="Calibri" w:hAnsi="Calibri" w:cs="Calibri"/>
          <w:b/>
          <w:bCs/>
          <w:color w:val="FFFFFF"/>
          <w:sz w:val="20"/>
          <w:szCs w:val="20"/>
          <w:u w:color="FFFFFF"/>
        </w:rPr>
        <w:t xml:space="preserve">Ente Sloveno per il Turismo in Italia Tel: + 39 02 29511187 - 02 29514157 </w:t>
      </w:r>
    </w:p>
    <w:p w14:paraId="5D94EDF8" w14:textId="00A5E98F" w:rsidR="008A7A98" w:rsidRPr="00957FB3" w:rsidRDefault="00000000" w:rsidP="002F3B95">
      <w:pPr>
        <w:suppressLineNumbers/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lang w:val="en-US"/>
        </w:rPr>
      </w:pPr>
      <w:r w:rsidRPr="00957FB3">
        <w:rPr>
          <w:rFonts w:ascii="Calibri" w:hAnsi="Calibri" w:cs="Calibri"/>
          <w:b/>
          <w:bCs/>
          <w:color w:val="FFFFFF"/>
          <w:sz w:val="20"/>
          <w:szCs w:val="20"/>
          <w:u w:color="FFFFFF"/>
          <w:lang w:val="en-US"/>
        </w:rPr>
        <w:t>Galleria Buenos Aires, 1 – 20124 Milano</w:t>
      </w:r>
      <w:r w:rsidR="005C2228" w:rsidRPr="00957FB3">
        <w:rPr>
          <w:rFonts w:ascii="Calibri" w:eastAsia="Verdana" w:hAnsi="Calibri" w:cs="Calibri"/>
          <w:b/>
          <w:bCs/>
          <w:color w:val="FFFFFF"/>
          <w:sz w:val="20"/>
          <w:szCs w:val="20"/>
          <w:u w:color="FFFFFF"/>
          <w:lang w:val="en-US"/>
        </w:rPr>
        <w:t xml:space="preserve"> </w:t>
      </w:r>
      <w:hyperlink r:id="rId8" w:history="1">
        <w:r w:rsidR="005C2228" w:rsidRPr="004F7C9B">
          <w:rPr>
            <w:rStyle w:val="Hyperlink0"/>
            <w:rFonts w:ascii="Calibri" w:hAnsi="Calibri" w:cs="Calibri"/>
          </w:rPr>
          <w:t>milano@slovenia.info</w:t>
        </w:r>
      </w:hyperlink>
      <w:r w:rsidRPr="00957FB3">
        <w:rPr>
          <w:rStyle w:val="Nessuno"/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57FB3">
        <w:rPr>
          <w:rStyle w:val="Nessuno"/>
          <w:rFonts w:ascii="Calibri" w:hAnsi="Calibri" w:cs="Calibri"/>
          <w:b/>
          <w:bCs/>
          <w:color w:val="FFFFFF"/>
          <w:sz w:val="20"/>
          <w:szCs w:val="20"/>
          <w:u w:color="FFFFFF"/>
          <w:lang w:val="en-US"/>
        </w:rPr>
        <w:t xml:space="preserve">- </w:t>
      </w:r>
      <w:hyperlink r:id="rId9" w:history="1">
        <w:r w:rsidRPr="00957FB3">
          <w:rPr>
            <w:rStyle w:val="Hyperlink0"/>
            <w:rFonts w:ascii="Calibri" w:hAnsi="Calibri" w:cs="Calibri"/>
          </w:rPr>
          <w:t>www.slovenia.info</w:t>
        </w:r>
      </w:hyperlink>
    </w:p>
    <w:p w14:paraId="77FDC6CC" w14:textId="77777777" w:rsidR="005C2228" w:rsidRPr="00957FB3" w:rsidRDefault="005C2228" w:rsidP="002F3B95">
      <w:pPr>
        <w:suppressLineNumbers/>
        <w:shd w:val="clear" w:color="auto" w:fill="6F942B"/>
        <w:tabs>
          <w:tab w:val="left" w:pos="2080"/>
          <w:tab w:val="center" w:pos="5103"/>
        </w:tabs>
        <w:suppressAutoHyphens/>
        <w:spacing w:after="0"/>
        <w:jc w:val="center"/>
        <w:rPr>
          <w:rStyle w:val="Hyperlink0"/>
          <w:rFonts w:ascii="Calibri" w:hAnsi="Calibri" w:cs="Calibri"/>
          <w:sz w:val="8"/>
          <w:szCs w:val="8"/>
          <w:u w:val="none"/>
        </w:rPr>
      </w:pPr>
    </w:p>
    <w:p w14:paraId="6FD3CC78" w14:textId="3B46EE86" w:rsidR="008A7A98" w:rsidRPr="00957FB3" w:rsidRDefault="008A7A98" w:rsidP="002F3B95">
      <w:pPr>
        <w:suppressLineNumbers/>
        <w:suppressAutoHyphens/>
        <w:spacing w:after="0"/>
        <w:rPr>
          <w:rStyle w:val="Nessuno"/>
          <w:rFonts w:ascii="Calibri" w:eastAsia="Verdana" w:hAnsi="Calibri" w:cs="Calibri"/>
          <w:b/>
          <w:bCs/>
          <w:sz w:val="20"/>
          <w:szCs w:val="20"/>
          <w:lang w:val="es-ES_tradnl"/>
        </w:rPr>
      </w:pPr>
    </w:p>
    <w:p w14:paraId="2B3960B3" w14:textId="77777777" w:rsidR="005C2228" w:rsidRPr="00957FB3" w:rsidRDefault="005C2228" w:rsidP="002F3B95">
      <w:pPr>
        <w:suppressLineNumbers/>
        <w:suppressAutoHyphens/>
        <w:spacing w:after="0"/>
        <w:rPr>
          <w:rStyle w:val="Nessuno"/>
          <w:rFonts w:ascii="Calibri" w:eastAsia="Verdana" w:hAnsi="Calibri" w:cs="Calibri"/>
          <w:b/>
          <w:bCs/>
          <w:sz w:val="20"/>
          <w:szCs w:val="20"/>
          <w:lang w:val="es-ES_tradnl"/>
        </w:rPr>
      </w:pPr>
    </w:p>
    <w:p w14:paraId="2B580C55" w14:textId="77777777" w:rsidR="008A7A98" w:rsidRPr="00957FB3" w:rsidRDefault="008A7A98" w:rsidP="002F3B95">
      <w:pPr>
        <w:suppressLineNumbers/>
        <w:suppressAutoHyphens/>
        <w:spacing w:after="0"/>
        <w:rPr>
          <w:rStyle w:val="Nessuno"/>
          <w:rFonts w:ascii="Calibri" w:eastAsia="Verdana" w:hAnsi="Calibri" w:cs="Calibri"/>
          <w:b/>
          <w:bCs/>
          <w:sz w:val="8"/>
          <w:szCs w:val="8"/>
          <w:lang w:val="es-ES_tradnl"/>
        </w:rPr>
      </w:pPr>
    </w:p>
    <w:p w14:paraId="3CB54E84" w14:textId="5DC0749F" w:rsidR="008A7A98" w:rsidRPr="00957FB3" w:rsidRDefault="00000000" w:rsidP="002F3B95">
      <w:pPr>
        <w:suppressLineNumbers/>
        <w:suppressAutoHyphens/>
        <w:spacing w:after="0"/>
        <w:jc w:val="center"/>
        <w:rPr>
          <w:rStyle w:val="Nessuno"/>
          <w:rFonts w:ascii="Calibri" w:eastAsia="Verdana" w:hAnsi="Calibri" w:cs="Calibri"/>
          <w:b/>
          <w:bCs/>
          <w:sz w:val="20"/>
          <w:szCs w:val="20"/>
        </w:rPr>
      </w:pPr>
      <w:r w:rsidRPr="00957FB3">
        <w:rPr>
          <w:rStyle w:val="Nessuno"/>
          <w:rFonts w:ascii="Calibri" w:eastAsia="Verdana" w:hAnsi="Calibri" w:cs="Calibri"/>
          <w:b/>
          <w:bCs/>
          <w:noProof/>
          <w:sz w:val="20"/>
          <w:szCs w:val="20"/>
        </w:rPr>
        <w:drawing>
          <wp:inline distT="0" distB="0" distL="0" distR="0" wp14:anchorId="15E8DC42" wp14:editId="3D270A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91F77F" w14:textId="77777777" w:rsidR="008A7A98" w:rsidRPr="00957FB3" w:rsidRDefault="00000000" w:rsidP="002F3B95">
      <w:pPr>
        <w:suppressLineNumbers/>
        <w:suppressAutoHyphens/>
        <w:spacing w:after="0"/>
        <w:jc w:val="center"/>
        <w:rPr>
          <w:rStyle w:val="Nessuno"/>
          <w:rFonts w:ascii="Calibri" w:eastAsia="Verdana" w:hAnsi="Calibri" w:cs="Calibri"/>
          <w:b/>
          <w:bCs/>
          <w:sz w:val="16"/>
          <w:szCs w:val="16"/>
          <w:lang w:val="es-ES_tradnl"/>
        </w:rPr>
      </w:pPr>
      <w:r w:rsidRPr="00957FB3">
        <w:rPr>
          <w:rStyle w:val="Nessuno"/>
          <w:rFonts w:ascii="Calibri" w:hAnsi="Calibri" w:cs="Calibri"/>
          <w:b/>
          <w:bCs/>
          <w:sz w:val="16"/>
          <w:szCs w:val="16"/>
          <w:lang w:val="es-ES_tradnl"/>
        </w:rPr>
        <w:t>UFFICIO STAMPA ENTE SLOVENO PER IL TURISMO</w:t>
      </w:r>
    </w:p>
    <w:p w14:paraId="04D078F0" w14:textId="5B9996A6" w:rsidR="008A7A98" w:rsidRPr="00957FB3" w:rsidRDefault="00000000" w:rsidP="002F3B95">
      <w:pPr>
        <w:suppressLineNumbers/>
        <w:suppressAutoHyphens/>
        <w:spacing w:after="0"/>
        <w:jc w:val="center"/>
        <w:rPr>
          <w:rStyle w:val="Nessuno"/>
          <w:rFonts w:ascii="Calibri" w:eastAsia="Verdana" w:hAnsi="Calibri" w:cs="Calibri"/>
          <w:sz w:val="16"/>
          <w:szCs w:val="16"/>
        </w:rPr>
      </w:pPr>
      <w:r w:rsidRPr="00957FB3">
        <w:rPr>
          <w:rStyle w:val="Nessuno"/>
          <w:rFonts w:ascii="Calibri" w:hAnsi="Calibri" w:cs="Calibri"/>
          <w:b/>
          <w:bCs/>
          <w:sz w:val="16"/>
          <w:szCs w:val="16"/>
          <w:lang w:val="es-ES_tradnl"/>
        </w:rPr>
        <w:t>MEDIA CONTACT: ANGELA MARINI</w:t>
      </w:r>
      <w:r w:rsidR="00912673">
        <w:rPr>
          <w:rStyle w:val="Nessuno"/>
          <w:rFonts w:ascii="Calibri" w:hAnsi="Calibri" w:cs="Calibri"/>
          <w:b/>
          <w:bCs/>
          <w:sz w:val="16"/>
          <w:szCs w:val="16"/>
          <w:lang w:val="es-ES_tradnl"/>
        </w:rPr>
        <w:t xml:space="preserve"> COPY: CIRO ORAZZO</w:t>
      </w:r>
      <w:r w:rsidRPr="00957FB3">
        <w:rPr>
          <w:rStyle w:val="Nessuno"/>
          <w:rFonts w:ascii="Calibri" w:hAnsi="Calibri" w:cs="Calibri"/>
          <w:sz w:val="16"/>
          <w:szCs w:val="16"/>
          <w:lang w:val="es-ES_tradnl"/>
        </w:rPr>
        <w:t xml:space="preserve"> – corso Valdocco, 2 – </w:t>
      </w:r>
      <w:r w:rsidRPr="00957FB3">
        <w:rPr>
          <w:rStyle w:val="Nessuno"/>
          <w:rFonts w:ascii="Calibri" w:hAnsi="Calibri" w:cs="Calibri"/>
          <w:sz w:val="16"/>
          <w:szCs w:val="16"/>
        </w:rPr>
        <w:t>10122 Torino – c/o COPERNICO GARIBALDI</w:t>
      </w:r>
    </w:p>
    <w:p w14:paraId="4CBC52B3" w14:textId="77777777" w:rsidR="008A7A98" w:rsidRPr="00957FB3" w:rsidRDefault="00000000" w:rsidP="002F3B95">
      <w:pPr>
        <w:suppressLineNumbers/>
        <w:suppressAutoHyphens/>
        <w:spacing w:after="0"/>
        <w:jc w:val="center"/>
        <w:rPr>
          <w:rFonts w:ascii="Calibri" w:hAnsi="Calibri" w:cs="Calibri"/>
          <w:lang w:val="en-US"/>
        </w:rPr>
      </w:pPr>
      <w:r w:rsidRPr="00957FB3">
        <w:rPr>
          <w:rStyle w:val="Nessuno"/>
          <w:rFonts w:ascii="Calibri" w:hAnsi="Calibri" w:cs="Calibri"/>
          <w:sz w:val="16"/>
          <w:szCs w:val="16"/>
          <w:lang w:val="en-US"/>
        </w:rPr>
        <w:t xml:space="preserve">T: + 39 011 812 8633 @: </w:t>
      </w:r>
      <w:hyperlink r:id="rId11" w:history="1">
        <w:r w:rsidRPr="00957FB3">
          <w:rPr>
            <w:rStyle w:val="Hyperlink1"/>
            <w:rFonts w:ascii="Calibri" w:hAnsi="Calibri" w:cs="Calibri"/>
          </w:rPr>
          <w:t>info@openmindconsulting.it</w:t>
        </w:r>
      </w:hyperlink>
      <w:r w:rsidRPr="00957FB3">
        <w:rPr>
          <w:rStyle w:val="Nessuno"/>
          <w:rFonts w:ascii="Calibri" w:hAnsi="Calibri" w:cs="Calibri"/>
          <w:sz w:val="16"/>
          <w:szCs w:val="16"/>
          <w:lang w:val="en-US"/>
        </w:rPr>
        <w:t xml:space="preserve"> – W: </w:t>
      </w:r>
      <w:r w:rsidRPr="00957FB3">
        <w:rPr>
          <w:rStyle w:val="Hyperlink1"/>
          <w:rFonts w:ascii="Calibri" w:hAnsi="Calibri" w:cs="Calibri"/>
        </w:rPr>
        <w:t>openmindconsulting.it</w:t>
      </w:r>
      <w:r w:rsidRPr="00957FB3">
        <w:rPr>
          <w:rStyle w:val="Nessuno"/>
          <w:rFonts w:ascii="Calibri" w:hAnsi="Calibri" w:cs="Calibri"/>
          <w:sz w:val="16"/>
          <w:szCs w:val="16"/>
          <w:lang w:val="en-US"/>
        </w:rPr>
        <w:t xml:space="preserve"> </w:t>
      </w:r>
    </w:p>
    <w:sectPr w:rsidR="008A7A98" w:rsidRPr="00957FB3">
      <w:headerReference w:type="default" r:id="rId12"/>
      <w:footerReference w:type="default" r:id="rId13"/>
      <w:pgSz w:w="11900" w:h="16820"/>
      <w:pgMar w:top="113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96BF" w14:textId="77777777" w:rsidR="009F181B" w:rsidRDefault="009F181B">
      <w:pPr>
        <w:spacing w:after="0"/>
      </w:pPr>
      <w:r>
        <w:separator/>
      </w:r>
    </w:p>
  </w:endnote>
  <w:endnote w:type="continuationSeparator" w:id="0">
    <w:p w14:paraId="49A8DB57" w14:textId="77777777" w:rsidR="009F181B" w:rsidRDefault="009F18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9D6C" w14:textId="77777777" w:rsidR="008A7A98" w:rsidRDefault="008A7A9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0250" w14:textId="77777777" w:rsidR="009F181B" w:rsidRDefault="009F181B">
      <w:pPr>
        <w:spacing w:after="0"/>
      </w:pPr>
      <w:r>
        <w:separator/>
      </w:r>
    </w:p>
  </w:footnote>
  <w:footnote w:type="continuationSeparator" w:id="0">
    <w:p w14:paraId="36E3E1D9" w14:textId="77777777" w:rsidR="009F181B" w:rsidRDefault="009F18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6FA2" w14:textId="77777777" w:rsidR="008A7A98" w:rsidRDefault="008A7A9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440B1"/>
    <w:multiLevelType w:val="hybridMultilevel"/>
    <w:tmpl w:val="BF386550"/>
    <w:numStyleLink w:val="Stileimportato1"/>
  </w:abstractNum>
  <w:abstractNum w:abstractNumId="1" w15:restartNumberingAfterBreak="0">
    <w:nsid w:val="4ABE2559"/>
    <w:multiLevelType w:val="hybridMultilevel"/>
    <w:tmpl w:val="50809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6265"/>
    <w:multiLevelType w:val="hybridMultilevel"/>
    <w:tmpl w:val="16728B74"/>
    <w:styleLink w:val="Stileimportato4"/>
    <w:lvl w:ilvl="0" w:tplc="895406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127F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C803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2869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18DF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D243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6F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AEC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44A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196CC4"/>
    <w:multiLevelType w:val="hybridMultilevel"/>
    <w:tmpl w:val="D9CAA950"/>
    <w:styleLink w:val="Stileimportato3"/>
    <w:lvl w:ilvl="0" w:tplc="0C987A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5C2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9E77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D09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A5A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295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4C5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0CEB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9E45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5F52A02"/>
    <w:multiLevelType w:val="hybridMultilevel"/>
    <w:tmpl w:val="16728B74"/>
    <w:numStyleLink w:val="Stileimportato4"/>
  </w:abstractNum>
  <w:abstractNum w:abstractNumId="5" w15:restartNumberingAfterBreak="0">
    <w:nsid w:val="74407E3B"/>
    <w:multiLevelType w:val="hybridMultilevel"/>
    <w:tmpl w:val="BF386550"/>
    <w:styleLink w:val="Stileimportato1"/>
    <w:lvl w:ilvl="0" w:tplc="40CC2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E26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0AF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C91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244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E1B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0F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E019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7690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AF2965"/>
    <w:multiLevelType w:val="hybridMultilevel"/>
    <w:tmpl w:val="8FA086B0"/>
    <w:styleLink w:val="Stileimportato2"/>
    <w:lvl w:ilvl="0" w:tplc="9E8CE7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24BB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65C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08BD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85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AC0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80F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224A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FC0F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D9754EE"/>
    <w:multiLevelType w:val="hybridMultilevel"/>
    <w:tmpl w:val="D9CAA950"/>
    <w:numStyleLink w:val="Stileimportato3"/>
  </w:abstractNum>
  <w:abstractNum w:abstractNumId="8" w15:restartNumberingAfterBreak="0">
    <w:nsid w:val="7F466A54"/>
    <w:multiLevelType w:val="hybridMultilevel"/>
    <w:tmpl w:val="8FA086B0"/>
    <w:numStyleLink w:val="Stileimportato2"/>
  </w:abstractNum>
  <w:num w:numId="1" w16cid:durableId="465509458">
    <w:abstractNumId w:val="5"/>
  </w:num>
  <w:num w:numId="2" w16cid:durableId="773786615">
    <w:abstractNumId w:val="0"/>
  </w:num>
  <w:num w:numId="3" w16cid:durableId="1601840603">
    <w:abstractNumId w:val="6"/>
  </w:num>
  <w:num w:numId="4" w16cid:durableId="1753895634">
    <w:abstractNumId w:val="8"/>
  </w:num>
  <w:num w:numId="5" w16cid:durableId="2080669145">
    <w:abstractNumId w:val="3"/>
  </w:num>
  <w:num w:numId="6" w16cid:durableId="622659019">
    <w:abstractNumId w:val="7"/>
  </w:num>
  <w:num w:numId="7" w16cid:durableId="628391719">
    <w:abstractNumId w:val="2"/>
  </w:num>
  <w:num w:numId="8" w16cid:durableId="16540444">
    <w:abstractNumId w:val="4"/>
  </w:num>
  <w:num w:numId="9" w16cid:durableId="1365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98"/>
    <w:rsid w:val="00036243"/>
    <w:rsid w:val="000415B0"/>
    <w:rsid w:val="000B3637"/>
    <w:rsid w:val="000F5CF3"/>
    <w:rsid w:val="00142BF8"/>
    <w:rsid w:val="002F3B95"/>
    <w:rsid w:val="004F7C9B"/>
    <w:rsid w:val="005C2228"/>
    <w:rsid w:val="0061018A"/>
    <w:rsid w:val="00611AC6"/>
    <w:rsid w:val="00612F41"/>
    <w:rsid w:val="006252D1"/>
    <w:rsid w:val="00636F6B"/>
    <w:rsid w:val="00735A66"/>
    <w:rsid w:val="00801732"/>
    <w:rsid w:val="00820529"/>
    <w:rsid w:val="008A7A98"/>
    <w:rsid w:val="008D3F66"/>
    <w:rsid w:val="00912673"/>
    <w:rsid w:val="00957FB3"/>
    <w:rsid w:val="00997BA4"/>
    <w:rsid w:val="009F181B"/>
    <w:rsid w:val="00CC012F"/>
    <w:rsid w:val="00E91949"/>
    <w:rsid w:val="00EE29C7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CF26"/>
  <w15:docId w15:val="{E66DE5C4-C883-9A4B-AF1E-50D8033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20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Ciro Orazzo</cp:lastModifiedBy>
  <cp:revision>9</cp:revision>
  <dcterms:created xsi:type="dcterms:W3CDTF">2023-09-25T11:45:00Z</dcterms:created>
  <dcterms:modified xsi:type="dcterms:W3CDTF">2023-09-28T09:27:00Z</dcterms:modified>
</cp:coreProperties>
</file>