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877C" w14:textId="77777777" w:rsidR="00512191" w:rsidRDefault="00512191" w:rsidP="0043224A">
      <w:pPr>
        <w:ind w:right="850"/>
        <w:rPr>
          <w:rFonts w:ascii="Calibri" w:hAnsi="Calibri" w:cs="Calibri"/>
          <w:b/>
          <w:sz w:val="32"/>
          <w:szCs w:val="32"/>
        </w:rPr>
      </w:pPr>
    </w:p>
    <w:p w14:paraId="7A3E05ED" w14:textId="50890171" w:rsidR="004861D0" w:rsidRPr="00DF7C2E" w:rsidRDefault="00440D37" w:rsidP="004150B1">
      <w:pPr>
        <w:pBdr>
          <w:top w:val="nil"/>
          <w:left w:val="nil"/>
          <w:bottom w:val="nil"/>
          <w:right w:val="nil"/>
          <w:between w:val="nil"/>
          <w:bar w:val="nil"/>
        </w:pBdr>
        <w:ind w:left="850" w:right="85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Desti</w:t>
      </w:r>
      <w:r w:rsidR="004150B1">
        <w:rPr>
          <w:rFonts w:ascii="Calibri" w:hAnsi="Calibri" w:cs="Calibri"/>
          <w:b/>
          <w:sz w:val="32"/>
          <w:szCs w:val="32"/>
        </w:rPr>
        <w:t xml:space="preserve">nation Verona Garda </w:t>
      </w:r>
      <w:r w:rsidR="004150B1">
        <w:rPr>
          <w:rFonts w:ascii="Calibri" w:hAnsi="Calibri" w:cs="Calibri"/>
          <w:b/>
          <w:sz w:val="32"/>
          <w:szCs w:val="32"/>
        </w:rPr>
        <w:br/>
        <w:t>alla Borsa Internazionale del Turismo di Milano</w:t>
      </w:r>
    </w:p>
    <w:p w14:paraId="5AD5CBA3" w14:textId="026C0461" w:rsidR="000A39EA" w:rsidRDefault="00671504" w:rsidP="000A39EA">
      <w:pPr>
        <w:spacing w:before="100" w:beforeAutospacing="1" w:after="100" w:afterAutospacing="1" w:line="240" w:lineRule="auto"/>
        <w:ind w:left="737" w:right="737"/>
        <w:jc w:val="center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La Fondazione</w:t>
      </w:r>
      <w:r w:rsidR="001D7B96" w:rsidRPr="003A278F">
        <w:rPr>
          <w:rFonts w:cstheme="minorHAnsi"/>
          <w:b/>
          <w:sz w:val="21"/>
          <w:szCs w:val="21"/>
        </w:rPr>
        <w:t>,</w:t>
      </w:r>
      <w:r w:rsidR="003A278F" w:rsidRPr="003A278F">
        <w:rPr>
          <w:rFonts w:cstheme="minorHAnsi"/>
          <w:b/>
          <w:sz w:val="21"/>
          <w:szCs w:val="21"/>
        </w:rPr>
        <w:t xml:space="preserve"> </w:t>
      </w:r>
      <w:r w:rsidR="00D75406" w:rsidRPr="003A278F">
        <w:rPr>
          <w:rFonts w:cstheme="minorHAnsi"/>
          <w:b/>
          <w:sz w:val="21"/>
          <w:szCs w:val="21"/>
        </w:rPr>
        <w:t>co-espositore</w:t>
      </w:r>
      <w:r w:rsidR="00D75406">
        <w:rPr>
          <w:rFonts w:cstheme="minorHAnsi"/>
          <w:b/>
          <w:sz w:val="21"/>
          <w:szCs w:val="21"/>
        </w:rPr>
        <w:t xml:space="preserve"> </w:t>
      </w:r>
      <w:r>
        <w:rPr>
          <w:rFonts w:cstheme="minorHAnsi"/>
          <w:b/>
          <w:sz w:val="21"/>
          <w:szCs w:val="21"/>
        </w:rPr>
        <w:t>all’interno dello stand della Regione Veneto</w:t>
      </w:r>
      <w:r w:rsidR="00096E4E">
        <w:rPr>
          <w:rFonts w:cstheme="minorHAnsi"/>
          <w:b/>
          <w:sz w:val="21"/>
          <w:szCs w:val="21"/>
        </w:rPr>
        <w:t xml:space="preserve">, parteciperà </w:t>
      </w:r>
      <w:r w:rsidR="00EF4E42">
        <w:rPr>
          <w:rFonts w:cstheme="minorHAnsi"/>
          <w:b/>
          <w:sz w:val="21"/>
          <w:szCs w:val="21"/>
        </w:rPr>
        <w:t xml:space="preserve">inoltre </w:t>
      </w:r>
      <w:r w:rsidR="00096E4E">
        <w:rPr>
          <w:rFonts w:cstheme="minorHAnsi"/>
          <w:b/>
          <w:sz w:val="21"/>
          <w:szCs w:val="21"/>
        </w:rPr>
        <w:t>attivamente a due</w:t>
      </w:r>
      <w:r w:rsidR="00222DC0">
        <w:rPr>
          <w:rFonts w:cstheme="minorHAnsi"/>
          <w:b/>
          <w:sz w:val="21"/>
          <w:szCs w:val="21"/>
        </w:rPr>
        <w:t xml:space="preserve"> incontri istituzionali aperti alla stampa</w:t>
      </w:r>
      <w:r w:rsidR="00716FF6">
        <w:rPr>
          <w:rFonts w:cstheme="minorHAnsi"/>
          <w:b/>
          <w:sz w:val="21"/>
          <w:szCs w:val="21"/>
        </w:rPr>
        <w:t xml:space="preserve">: </w:t>
      </w:r>
      <w:r w:rsidR="007A45B8">
        <w:rPr>
          <w:rFonts w:cstheme="minorHAnsi"/>
          <w:b/>
          <w:sz w:val="21"/>
          <w:szCs w:val="21"/>
        </w:rPr>
        <w:t xml:space="preserve">il primo, </w:t>
      </w:r>
      <w:r w:rsidR="0024678A">
        <w:rPr>
          <w:rFonts w:cstheme="minorHAnsi"/>
          <w:b/>
          <w:sz w:val="21"/>
          <w:szCs w:val="21"/>
        </w:rPr>
        <w:t xml:space="preserve">con </w:t>
      </w:r>
      <w:r w:rsidR="007A45B8" w:rsidRPr="007A45B8">
        <w:rPr>
          <w:rFonts w:cstheme="minorHAnsi"/>
          <w:b/>
          <w:sz w:val="21"/>
          <w:szCs w:val="21"/>
        </w:rPr>
        <w:t>Fondazione Milano Cortina 2026 e la Fondazione DMO Dolomiti Bellunesi</w:t>
      </w:r>
      <w:r w:rsidR="0013616F">
        <w:rPr>
          <w:rFonts w:cstheme="minorHAnsi"/>
          <w:b/>
          <w:sz w:val="21"/>
          <w:szCs w:val="21"/>
        </w:rPr>
        <w:t>,</w:t>
      </w:r>
      <w:r w:rsidR="002A6061">
        <w:rPr>
          <w:rFonts w:cstheme="minorHAnsi"/>
          <w:b/>
          <w:sz w:val="21"/>
          <w:szCs w:val="21"/>
        </w:rPr>
        <w:t xml:space="preserve"> </w:t>
      </w:r>
      <w:r w:rsidR="0024678A">
        <w:rPr>
          <w:rFonts w:cstheme="minorHAnsi"/>
          <w:b/>
          <w:sz w:val="21"/>
          <w:szCs w:val="21"/>
        </w:rPr>
        <w:t xml:space="preserve">e il secondo, </w:t>
      </w:r>
      <w:r w:rsidR="008D02D4">
        <w:rPr>
          <w:rFonts w:cstheme="minorHAnsi"/>
          <w:b/>
          <w:sz w:val="21"/>
          <w:szCs w:val="21"/>
        </w:rPr>
        <w:t xml:space="preserve">nell’ambito della presentazione del </w:t>
      </w:r>
      <w:r w:rsidR="00E3399E" w:rsidRPr="00E3399E">
        <w:rPr>
          <w:rFonts w:cstheme="minorHAnsi"/>
          <w:b/>
          <w:sz w:val="21"/>
          <w:szCs w:val="21"/>
        </w:rPr>
        <w:t>Venice Region Convention Bureau Network</w:t>
      </w:r>
      <w:r w:rsidR="00390104">
        <w:rPr>
          <w:rFonts w:cstheme="minorHAnsi"/>
          <w:b/>
          <w:sz w:val="21"/>
          <w:szCs w:val="21"/>
        </w:rPr>
        <w:t xml:space="preserve">. </w:t>
      </w:r>
    </w:p>
    <w:p w14:paraId="06AD19DD" w14:textId="2B37B34A" w:rsidR="00AF5606" w:rsidRPr="00AF5606" w:rsidRDefault="00AF5606" w:rsidP="00AF5606">
      <w:pPr>
        <w:shd w:val="clear" w:color="auto" w:fill="E7E6E6" w:themeFill="background2"/>
        <w:spacing w:before="100" w:beforeAutospacing="1" w:after="100" w:afterAutospacing="1" w:line="240" w:lineRule="auto"/>
        <w:ind w:left="737" w:right="737"/>
        <w:jc w:val="center"/>
        <w:rPr>
          <w:rFonts w:cstheme="minorHAnsi"/>
          <w:b/>
          <w:bCs/>
          <w:sz w:val="21"/>
          <w:szCs w:val="21"/>
        </w:rPr>
      </w:pPr>
      <w:r w:rsidRPr="00AF5606">
        <w:rPr>
          <w:b/>
          <w:bCs/>
        </w:rPr>
        <w:t>BIT - Padiglione 3, stand C35 C45 D36 D46</w:t>
      </w:r>
    </w:p>
    <w:p w14:paraId="12E86E6D" w14:textId="38C18081" w:rsidR="000E4ACD" w:rsidRDefault="00E3399E" w:rsidP="00E96061">
      <w:pPr>
        <w:spacing w:before="100" w:beforeAutospacing="1" w:after="100" w:afterAutospacing="1" w:line="240" w:lineRule="auto"/>
        <w:ind w:left="737" w:right="737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i/>
          <w:iCs/>
          <w:sz w:val="21"/>
          <w:szCs w:val="21"/>
        </w:rPr>
        <w:t>Milano</w:t>
      </w:r>
      <w:r w:rsidR="001E452F">
        <w:rPr>
          <w:rFonts w:cstheme="minorHAnsi"/>
          <w:bCs/>
          <w:i/>
          <w:iCs/>
          <w:sz w:val="21"/>
          <w:szCs w:val="21"/>
        </w:rPr>
        <w:t xml:space="preserve">, </w:t>
      </w:r>
      <w:r>
        <w:rPr>
          <w:rFonts w:cstheme="minorHAnsi"/>
          <w:bCs/>
          <w:i/>
          <w:iCs/>
          <w:sz w:val="21"/>
          <w:szCs w:val="21"/>
        </w:rPr>
        <w:t xml:space="preserve">4-6 febbraio </w:t>
      </w:r>
      <w:r w:rsidR="001E452F">
        <w:rPr>
          <w:rFonts w:cstheme="minorHAnsi"/>
          <w:bCs/>
          <w:i/>
          <w:iCs/>
          <w:sz w:val="21"/>
          <w:szCs w:val="21"/>
        </w:rPr>
        <w:t>2024 –</w:t>
      </w:r>
      <w:r w:rsidR="0046798C">
        <w:rPr>
          <w:rFonts w:cstheme="minorHAnsi"/>
          <w:bCs/>
          <w:i/>
          <w:iCs/>
          <w:sz w:val="21"/>
          <w:szCs w:val="21"/>
        </w:rPr>
        <w:t xml:space="preserve"> </w:t>
      </w:r>
      <w:r w:rsidR="0046798C">
        <w:rPr>
          <w:rFonts w:cstheme="minorHAnsi"/>
          <w:bCs/>
          <w:sz w:val="21"/>
          <w:szCs w:val="21"/>
        </w:rPr>
        <w:t xml:space="preserve">Il 2024 appena iniziato promette grandi alleanze e novità per </w:t>
      </w:r>
      <w:r w:rsidR="00B47AC9">
        <w:rPr>
          <w:rFonts w:cstheme="minorHAnsi"/>
          <w:bCs/>
          <w:sz w:val="21"/>
          <w:szCs w:val="21"/>
        </w:rPr>
        <w:t>Destination Verona Garda</w:t>
      </w:r>
      <w:r w:rsidR="006923E3">
        <w:rPr>
          <w:rFonts w:cstheme="minorHAnsi"/>
          <w:bCs/>
          <w:sz w:val="21"/>
          <w:szCs w:val="21"/>
        </w:rPr>
        <w:t>, che reduce da una FITUR di successo</w:t>
      </w:r>
      <w:r w:rsidR="001C7AEE">
        <w:rPr>
          <w:rFonts w:cstheme="minorHAnsi"/>
          <w:bCs/>
          <w:sz w:val="21"/>
          <w:szCs w:val="21"/>
        </w:rPr>
        <w:t>, si appresta a un altro impo</w:t>
      </w:r>
      <w:r w:rsidR="00541E49">
        <w:rPr>
          <w:rFonts w:cstheme="minorHAnsi"/>
          <w:bCs/>
          <w:sz w:val="21"/>
          <w:szCs w:val="21"/>
        </w:rPr>
        <w:t>r</w:t>
      </w:r>
      <w:r w:rsidR="001C7AEE">
        <w:rPr>
          <w:rFonts w:cstheme="minorHAnsi"/>
          <w:bCs/>
          <w:sz w:val="21"/>
          <w:szCs w:val="21"/>
        </w:rPr>
        <w:t xml:space="preserve">tante momento </w:t>
      </w:r>
      <w:r w:rsidR="00541E49">
        <w:rPr>
          <w:rFonts w:cstheme="minorHAnsi"/>
          <w:bCs/>
          <w:sz w:val="21"/>
          <w:szCs w:val="21"/>
        </w:rPr>
        <w:t>promozionale sul territorio nazionale. All</w:t>
      </w:r>
      <w:r w:rsidR="00EE37C8">
        <w:rPr>
          <w:rFonts w:cstheme="minorHAnsi"/>
          <w:bCs/>
          <w:sz w:val="21"/>
          <w:szCs w:val="21"/>
        </w:rPr>
        <w:t>a</w:t>
      </w:r>
      <w:r w:rsidR="00541E49">
        <w:rPr>
          <w:rFonts w:cstheme="minorHAnsi"/>
          <w:bCs/>
          <w:sz w:val="21"/>
          <w:szCs w:val="21"/>
        </w:rPr>
        <w:t xml:space="preserve"> Borsa Internazionale del Turismo</w:t>
      </w:r>
      <w:r w:rsidR="00EE37C8">
        <w:rPr>
          <w:rFonts w:cstheme="minorHAnsi"/>
          <w:bCs/>
          <w:sz w:val="21"/>
          <w:szCs w:val="21"/>
        </w:rPr>
        <w:t xml:space="preserve">, </w:t>
      </w:r>
      <w:r w:rsidR="00EE37C8" w:rsidRPr="000A39EA">
        <w:rPr>
          <w:rFonts w:cstheme="minorHAnsi"/>
          <w:b/>
          <w:sz w:val="21"/>
          <w:szCs w:val="21"/>
        </w:rPr>
        <w:t>Destination Verona Garda</w:t>
      </w:r>
      <w:r w:rsidR="00EE37C8">
        <w:rPr>
          <w:rFonts w:cstheme="minorHAnsi"/>
          <w:bCs/>
          <w:sz w:val="21"/>
          <w:szCs w:val="21"/>
        </w:rPr>
        <w:t xml:space="preserve"> partecipa ancora una volta </w:t>
      </w:r>
      <w:r w:rsidR="00300B57">
        <w:rPr>
          <w:rFonts w:cstheme="minorHAnsi"/>
          <w:bCs/>
          <w:sz w:val="21"/>
          <w:szCs w:val="21"/>
        </w:rPr>
        <w:t>all’interno de</w:t>
      </w:r>
      <w:r w:rsidR="00286529">
        <w:rPr>
          <w:rFonts w:cstheme="minorHAnsi"/>
          <w:bCs/>
          <w:sz w:val="21"/>
          <w:szCs w:val="21"/>
        </w:rPr>
        <w:t>llo stand di</w:t>
      </w:r>
      <w:r w:rsidR="00D67656">
        <w:rPr>
          <w:rFonts w:cstheme="minorHAnsi"/>
          <w:bCs/>
          <w:sz w:val="21"/>
          <w:szCs w:val="21"/>
        </w:rPr>
        <w:t xml:space="preserve"> Regione Veneto</w:t>
      </w:r>
      <w:r w:rsidR="004378DF">
        <w:rPr>
          <w:rFonts w:cstheme="minorHAnsi"/>
          <w:bCs/>
          <w:sz w:val="21"/>
          <w:szCs w:val="21"/>
        </w:rPr>
        <w:t xml:space="preserve"> </w:t>
      </w:r>
      <w:r w:rsidR="00EF4E42">
        <w:rPr>
          <w:rFonts w:cstheme="minorHAnsi"/>
          <w:bCs/>
          <w:sz w:val="21"/>
          <w:szCs w:val="21"/>
        </w:rPr>
        <w:t xml:space="preserve">in qualità di co-espositore e con relativa agenda appuntamenti e presenzierà, </w:t>
      </w:r>
      <w:r w:rsidR="004378DF">
        <w:rPr>
          <w:rFonts w:cstheme="minorHAnsi"/>
          <w:bCs/>
          <w:sz w:val="21"/>
          <w:szCs w:val="21"/>
        </w:rPr>
        <w:t xml:space="preserve">altresì, </w:t>
      </w:r>
      <w:r w:rsidR="00F32C39">
        <w:rPr>
          <w:rFonts w:cstheme="minorHAnsi"/>
          <w:bCs/>
          <w:sz w:val="21"/>
          <w:szCs w:val="21"/>
        </w:rPr>
        <w:t xml:space="preserve">a due importanti </w:t>
      </w:r>
      <w:r w:rsidR="00F32C39" w:rsidRPr="000A39EA">
        <w:rPr>
          <w:rFonts w:cstheme="minorHAnsi"/>
          <w:b/>
          <w:sz w:val="21"/>
          <w:szCs w:val="21"/>
        </w:rPr>
        <w:t>momenti istituzionali</w:t>
      </w:r>
      <w:r w:rsidR="000D64FB" w:rsidRPr="000A39EA">
        <w:rPr>
          <w:rFonts w:cstheme="minorHAnsi"/>
          <w:b/>
          <w:sz w:val="21"/>
          <w:szCs w:val="21"/>
        </w:rPr>
        <w:t xml:space="preserve">, </w:t>
      </w:r>
      <w:r w:rsidR="004F534F" w:rsidRPr="000A39EA">
        <w:rPr>
          <w:rFonts w:cstheme="minorHAnsi"/>
          <w:b/>
          <w:sz w:val="21"/>
          <w:szCs w:val="21"/>
        </w:rPr>
        <w:t>entrambi concentrati nella giornata del 5 febbraio</w:t>
      </w:r>
      <w:r w:rsidR="00D93D6D">
        <w:rPr>
          <w:rFonts w:cstheme="minorHAnsi"/>
          <w:bCs/>
          <w:sz w:val="21"/>
          <w:szCs w:val="21"/>
        </w:rPr>
        <w:t xml:space="preserve">, che sarà come di consueto aperta, </w:t>
      </w:r>
      <w:r w:rsidR="00D93D6D" w:rsidRPr="003A278F">
        <w:rPr>
          <w:rFonts w:cstheme="minorHAnsi"/>
          <w:bCs/>
          <w:sz w:val="21"/>
          <w:szCs w:val="21"/>
        </w:rPr>
        <w:t xml:space="preserve">alle ore </w:t>
      </w:r>
      <w:r w:rsidR="00D75406" w:rsidRPr="003A278F">
        <w:rPr>
          <w:rFonts w:cstheme="minorHAnsi"/>
          <w:bCs/>
          <w:sz w:val="21"/>
          <w:szCs w:val="21"/>
        </w:rPr>
        <w:t>11:15</w:t>
      </w:r>
      <w:r w:rsidR="00D93D6D">
        <w:rPr>
          <w:rFonts w:cstheme="minorHAnsi"/>
          <w:bCs/>
          <w:sz w:val="21"/>
          <w:szCs w:val="21"/>
        </w:rPr>
        <w:t xml:space="preserve">, </w:t>
      </w:r>
      <w:r w:rsidR="000E4ACD">
        <w:rPr>
          <w:rFonts w:cstheme="minorHAnsi"/>
          <w:bCs/>
          <w:sz w:val="21"/>
          <w:szCs w:val="21"/>
        </w:rPr>
        <w:t>dall</w:t>
      </w:r>
      <w:r w:rsidR="000E4ACD" w:rsidRPr="000A39EA">
        <w:rPr>
          <w:rFonts w:cstheme="minorHAnsi"/>
          <w:b/>
          <w:sz w:val="21"/>
          <w:szCs w:val="21"/>
        </w:rPr>
        <w:t xml:space="preserve">’Assessore </w:t>
      </w:r>
      <w:r w:rsidR="00E96061" w:rsidRPr="000A39EA">
        <w:rPr>
          <w:rFonts w:cstheme="minorHAnsi"/>
          <w:b/>
          <w:sz w:val="21"/>
          <w:szCs w:val="21"/>
        </w:rPr>
        <w:t>al Turismo Dott. Federico Caner</w:t>
      </w:r>
      <w:r w:rsidR="000E4ACD" w:rsidRPr="000A39EA">
        <w:rPr>
          <w:rFonts w:cstheme="minorHAnsi"/>
          <w:b/>
          <w:sz w:val="21"/>
          <w:szCs w:val="21"/>
        </w:rPr>
        <w:t>.</w:t>
      </w:r>
      <w:r w:rsidR="00E96061" w:rsidRPr="000A39EA">
        <w:rPr>
          <w:rFonts w:cstheme="minorHAnsi"/>
          <w:b/>
          <w:sz w:val="21"/>
          <w:szCs w:val="21"/>
        </w:rPr>
        <w:t xml:space="preserve"> </w:t>
      </w:r>
    </w:p>
    <w:p w14:paraId="6E1290F7" w14:textId="3EFB5FE6" w:rsidR="00C572E9" w:rsidRDefault="000E4ACD" w:rsidP="006D7679">
      <w:pPr>
        <w:spacing w:before="100" w:beforeAutospacing="1" w:after="100" w:afterAutospacing="1" w:line="240" w:lineRule="auto"/>
        <w:ind w:left="737" w:right="737"/>
        <w:jc w:val="both"/>
      </w:pPr>
      <w:r>
        <w:rPr>
          <w:rFonts w:cstheme="minorHAnsi"/>
          <w:bCs/>
          <w:sz w:val="21"/>
          <w:szCs w:val="21"/>
        </w:rPr>
        <w:t xml:space="preserve">Durante la conferenza </w:t>
      </w:r>
      <w:r w:rsidR="00E96061" w:rsidRPr="00E96061">
        <w:rPr>
          <w:rFonts w:cstheme="minorHAnsi"/>
          <w:bCs/>
          <w:sz w:val="21"/>
          <w:szCs w:val="21"/>
        </w:rPr>
        <w:t>verranno illustrate le attività promozionali messe in atto dalla Regione</w:t>
      </w:r>
      <w:r w:rsidR="00385AEC">
        <w:rPr>
          <w:rFonts w:cstheme="minorHAnsi"/>
          <w:bCs/>
          <w:sz w:val="21"/>
          <w:szCs w:val="21"/>
        </w:rPr>
        <w:t xml:space="preserve">; in particolare, </w:t>
      </w:r>
      <w:r w:rsidR="00856344">
        <w:rPr>
          <w:rFonts w:cstheme="minorHAnsi"/>
          <w:bCs/>
          <w:sz w:val="21"/>
          <w:szCs w:val="21"/>
        </w:rPr>
        <w:t xml:space="preserve">verrà </w:t>
      </w:r>
      <w:r w:rsidR="006140C9">
        <w:rPr>
          <w:rFonts w:cstheme="minorHAnsi"/>
          <w:bCs/>
          <w:sz w:val="21"/>
          <w:szCs w:val="21"/>
        </w:rPr>
        <w:t>posta l’attenzione sul</w:t>
      </w:r>
      <w:r w:rsidR="00D905F5">
        <w:rPr>
          <w:rFonts w:cstheme="minorHAnsi"/>
          <w:bCs/>
          <w:sz w:val="21"/>
          <w:szCs w:val="21"/>
        </w:rPr>
        <w:t xml:space="preserve"> </w:t>
      </w:r>
      <w:r w:rsidR="00E96061" w:rsidRPr="00E96061">
        <w:rPr>
          <w:rFonts w:cstheme="minorHAnsi"/>
          <w:bCs/>
          <w:sz w:val="21"/>
          <w:szCs w:val="21"/>
        </w:rPr>
        <w:t xml:space="preserve">piano </w:t>
      </w:r>
      <w:r w:rsidR="00E96061" w:rsidRPr="00A47FD3">
        <w:rPr>
          <w:rFonts w:cstheme="minorHAnsi"/>
          <w:b/>
          <w:sz w:val="21"/>
          <w:szCs w:val="21"/>
        </w:rPr>
        <w:t>Veneto in Action</w:t>
      </w:r>
      <w:r w:rsidR="00A47FD3">
        <w:rPr>
          <w:rFonts w:cstheme="minorHAnsi"/>
          <w:b/>
          <w:sz w:val="21"/>
          <w:szCs w:val="21"/>
        </w:rPr>
        <w:t xml:space="preserve">, </w:t>
      </w:r>
      <w:r w:rsidR="00A47FD3" w:rsidRPr="00A47FD3">
        <w:rPr>
          <w:rFonts w:cstheme="minorHAnsi"/>
          <w:bCs/>
          <w:sz w:val="21"/>
          <w:szCs w:val="21"/>
        </w:rPr>
        <w:t>un programma di iniziative finalizzate a rilanciare il ruolo economico del sistema produttivo regionale sfruttando l’effetto moltiplicatore generato d</w:t>
      </w:r>
      <w:r w:rsidR="00E96061" w:rsidRPr="00A47FD3">
        <w:rPr>
          <w:rFonts w:cstheme="minorHAnsi"/>
          <w:bCs/>
          <w:sz w:val="21"/>
          <w:szCs w:val="21"/>
        </w:rPr>
        <w:t>ai</w:t>
      </w:r>
      <w:r w:rsidR="00E96061" w:rsidRPr="00E96061">
        <w:rPr>
          <w:rFonts w:cstheme="minorHAnsi"/>
          <w:bCs/>
          <w:sz w:val="21"/>
          <w:szCs w:val="21"/>
        </w:rPr>
        <w:t xml:space="preserve"> </w:t>
      </w:r>
      <w:r w:rsidR="00E96061" w:rsidRPr="00A47FD3">
        <w:rPr>
          <w:rFonts w:cstheme="minorHAnsi"/>
          <w:b/>
          <w:sz w:val="21"/>
          <w:szCs w:val="21"/>
        </w:rPr>
        <w:t>Giochi Olimpici e Paralimpici Milano-Cortina 2026</w:t>
      </w:r>
      <w:r w:rsidR="00E96061" w:rsidRPr="00E96061">
        <w:rPr>
          <w:rFonts w:cstheme="minorHAnsi"/>
          <w:bCs/>
          <w:sz w:val="21"/>
          <w:szCs w:val="21"/>
        </w:rPr>
        <w:t>.</w:t>
      </w:r>
      <w:r w:rsidR="006D7679">
        <w:rPr>
          <w:rFonts w:cstheme="minorHAnsi"/>
          <w:bCs/>
          <w:sz w:val="21"/>
          <w:szCs w:val="21"/>
        </w:rPr>
        <w:br/>
      </w:r>
      <w:r w:rsidR="00B35F36">
        <w:rPr>
          <w:rFonts w:cstheme="minorHAnsi"/>
          <w:bCs/>
          <w:sz w:val="21"/>
          <w:szCs w:val="21"/>
        </w:rPr>
        <w:t>Il piano sarà caratterizzato da progettualità comun</w:t>
      </w:r>
      <w:r w:rsidR="009F0660">
        <w:rPr>
          <w:rFonts w:cstheme="minorHAnsi"/>
          <w:bCs/>
          <w:sz w:val="21"/>
          <w:szCs w:val="21"/>
        </w:rPr>
        <w:t>i</w:t>
      </w:r>
      <w:r w:rsidR="001100D2">
        <w:rPr>
          <w:rFonts w:cstheme="minorHAnsi"/>
          <w:bCs/>
          <w:sz w:val="21"/>
          <w:szCs w:val="21"/>
        </w:rPr>
        <w:t xml:space="preserve"> e sinergia</w:t>
      </w:r>
      <w:r w:rsidR="009F0660">
        <w:rPr>
          <w:rFonts w:cstheme="minorHAnsi"/>
          <w:bCs/>
          <w:sz w:val="21"/>
          <w:szCs w:val="21"/>
        </w:rPr>
        <w:t xml:space="preserve"> tra</w:t>
      </w:r>
      <w:r w:rsidR="00B35F36">
        <w:rPr>
          <w:rFonts w:cstheme="minorHAnsi"/>
          <w:bCs/>
          <w:sz w:val="21"/>
          <w:szCs w:val="21"/>
        </w:rPr>
        <w:t xml:space="preserve"> </w:t>
      </w:r>
      <w:r w:rsidR="009F0660" w:rsidRPr="009F0660">
        <w:rPr>
          <w:rFonts w:cstheme="minorHAnsi"/>
          <w:bCs/>
          <w:sz w:val="21"/>
          <w:szCs w:val="21"/>
        </w:rPr>
        <w:t xml:space="preserve">le </w:t>
      </w:r>
      <w:r w:rsidR="00EF4E42">
        <w:rPr>
          <w:rFonts w:cstheme="minorHAnsi"/>
          <w:bCs/>
          <w:sz w:val="21"/>
          <w:szCs w:val="21"/>
        </w:rPr>
        <w:t>Fondazioni</w:t>
      </w:r>
      <w:r w:rsidR="009F0660" w:rsidRPr="009F0660">
        <w:rPr>
          <w:rFonts w:cstheme="minorHAnsi"/>
          <w:bCs/>
          <w:sz w:val="21"/>
          <w:szCs w:val="21"/>
        </w:rPr>
        <w:t xml:space="preserve">, </w:t>
      </w:r>
      <w:r w:rsidR="00595716" w:rsidRPr="001100D2">
        <w:rPr>
          <w:rFonts w:cstheme="minorHAnsi"/>
          <w:b/>
          <w:sz w:val="21"/>
          <w:szCs w:val="21"/>
        </w:rPr>
        <w:t>Destination Verona Garda</w:t>
      </w:r>
      <w:r w:rsidR="00595716">
        <w:rPr>
          <w:rFonts w:cstheme="minorHAnsi"/>
          <w:bCs/>
          <w:sz w:val="21"/>
          <w:szCs w:val="21"/>
        </w:rPr>
        <w:t xml:space="preserve"> e </w:t>
      </w:r>
      <w:r w:rsidR="00595716" w:rsidRPr="001100D2">
        <w:rPr>
          <w:b/>
          <w:bCs/>
          <w:sz w:val="21"/>
          <w:szCs w:val="21"/>
        </w:rPr>
        <w:t>Dolomiti Bellunesi</w:t>
      </w:r>
      <w:r w:rsidR="002639A4">
        <w:t>.</w:t>
      </w:r>
    </w:p>
    <w:p w14:paraId="1907CFB7" w14:textId="55971FEF" w:rsidR="002639A4" w:rsidRDefault="002639A4" w:rsidP="00D738C2">
      <w:pPr>
        <w:spacing w:before="100" w:beforeAutospacing="1" w:after="100" w:afterAutospacing="1" w:line="240" w:lineRule="auto"/>
        <w:ind w:left="737" w:right="737"/>
        <w:jc w:val="both"/>
        <w:rPr>
          <w:sz w:val="21"/>
          <w:szCs w:val="21"/>
        </w:rPr>
      </w:pPr>
      <w:r w:rsidRPr="00D738C2">
        <w:rPr>
          <w:sz w:val="21"/>
          <w:szCs w:val="21"/>
        </w:rPr>
        <w:t xml:space="preserve">L’intervento, guidato dalla </w:t>
      </w:r>
      <w:r w:rsidRPr="00D738C2">
        <w:rPr>
          <w:b/>
          <w:bCs/>
          <w:sz w:val="21"/>
          <w:szCs w:val="21"/>
        </w:rPr>
        <w:t>Fondazione</w:t>
      </w:r>
      <w:r w:rsidR="00EF4E42">
        <w:rPr>
          <w:b/>
          <w:bCs/>
          <w:sz w:val="21"/>
          <w:szCs w:val="21"/>
        </w:rPr>
        <w:t xml:space="preserve"> Milano</w:t>
      </w:r>
      <w:r w:rsidRPr="00D738C2">
        <w:rPr>
          <w:b/>
          <w:bCs/>
          <w:sz w:val="21"/>
          <w:szCs w:val="21"/>
        </w:rPr>
        <w:t xml:space="preserve"> Cortina</w:t>
      </w:r>
      <w:r w:rsidR="00EF4E42">
        <w:rPr>
          <w:b/>
          <w:bCs/>
          <w:sz w:val="21"/>
          <w:szCs w:val="21"/>
        </w:rPr>
        <w:t xml:space="preserve"> 2026</w:t>
      </w:r>
      <w:r w:rsidRPr="00D738C2">
        <w:rPr>
          <w:sz w:val="21"/>
          <w:szCs w:val="21"/>
        </w:rPr>
        <w:t xml:space="preserve"> si concentra sulla narrazione del percorso intrapreso </w:t>
      </w:r>
      <w:r w:rsidRPr="00D738C2">
        <w:rPr>
          <w:rFonts w:cstheme="minorHAnsi"/>
          <w:bCs/>
          <w:sz w:val="21"/>
          <w:szCs w:val="21"/>
        </w:rPr>
        <w:t>per l’organizzazione dei Giochi Olimpici e Paralimpici del 2026</w:t>
      </w:r>
      <w:r w:rsidR="00D738C2">
        <w:rPr>
          <w:rFonts w:cstheme="minorHAnsi"/>
          <w:bCs/>
          <w:sz w:val="21"/>
          <w:szCs w:val="21"/>
        </w:rPr>
        <w:t>, con focus sul</w:t>
      </w:r>
      <w:r w:rsidRPr="00D738C2">
        <w:rPr>
          <w:rFonts w:cstheme="minorHAnsi"/>
          <w:bCs/>
          <w:sz w:val="21"/>
          <w:szCs w:val="21"/>
        </w:rPr>
        <w:t xml:space="preserve"> modus operandi della Fondazione</w:t>
      </w:r>
      <w:r w:rsidR="00D738C2">
        <w:rPr>
          <w:rFonts w:cstheme="minorHAnsi"/>
          <w:bCs/>
          <w:sz w:val="21"/>
          <w:szCs w:val="21"/>
        </w:rPr>
        <w:t xml:space="preserve"> e sulla visione proiettata alla capitalizzazione degli effetti dei Giochi su </w:t>
      </w:r>
      <w:r w:rsidRPr="00D738C2">
        <w:rPr>
          <w:rFonts w:cstheme="minorHAnsi"/>
          <w:bCs/>
          <w:sz w:val="21"/>
          <w:szCs w:val="21"/>
        </w:rPr>
        <w:t>Cortina e le Dolomiti Bellunesi</w:t>
      </w:r>
      <w:r w:rsidR="00D738C2">
        <w:rPr>
          <w:rFonts w:cstheme="minorHAnsi"/>
          <w:bCs/>
          <w:sz w:val="21"/>
          <w:szCs w:val="21"/>
        </w:rPr>
        <w:t xml:space="preserve">; una premessa importante, che sta alla base di molti dei progetti già avviati e pianificati tra i quali il </w:t>
      </w:r>
      <w:r w:rsidRPr="00D738C2">
        <w:rPr>
          <w:rFonts w:cstheme="minorHAnsi"/>
          <w:bCs/>
          <w:sz w:val="21"/>
          <w:szCs w:val="21"/>
        </w:rPr>
        <w:t xml:space="preserve">Volontario Dolomitico, Scuole, Progetto Giovani, </w:t>
      </w:r>
      <w:r w:rsidR="00D738C2">
        <w:rPr>
          <w:rFonts w:cstheme="minorHAnsi"/>
          <w:bCs/>
          <w:sz w:val="21"/>
          <w:szCs w:val="21"/>
        </w:rPr>
        <w:t>m</w:t>
      </w:r>
      <w:r w:rsidRPr="00D738C2">
        <w:rPr>
          <w:rFonts w:cstheme="minorHAnsi"/>
          <w:bCs/>
          <w:sz w:val="21"/>
          <w:szCs w:val="21"/>
        </w:rPr>
        <w:t xml:space="preserve">edia partnership con Dazn, </w:t>
      </w:r>
      <w:r w:rsidR="00D738C2">
        <w:rPr>
          <w:rFonts w:cstheme="minorHAnsi"/>
          <w:bCs/>
          <w:sz w:val="21"/>
          <w:szCs w:val="21"/>
        </w:rPr>
        <w:t>t</w:t>
      </w:r>
      <w:r w:rsidRPr="00D738C2">
        <w:rPr>
          <w:rFonts w:cstheme="minorHAnsi"/>
          <w:bCs/>
          <w:sz w:val="21"/>
          <w:szCs w:val="21"/>
        </w:rPr>
        <w:t xml:space="preserve">our per incontri con imprenditori del Veneto, </w:t>
      </w:r>
      <w:r w:rsidR="00D738C2">
        <w:rPr>
          <w:rFonts w:cstheme="minorHAnsi"/>
          <w:bCs/>
          <w:sz w:val="21"/>
          <w:szCs w:val="21"/>
        </w:rPr>
        <w:t>m</w:t>
      </w:r>
      <w:r w:rsidRPr="00D738C2">
        <w:rPr>
          <w:rFonts w:cstheme="minorHAnsi"/>
          <w:bCs/>
          <w:sz w:val="21"/>
          <w:szCs w:val="21"/>
        </w:rPr>
        <w:t>ostra interattiva e itinerante sulle Olimpiadi e attività di promozione di tutto il territorio Veneto durante gli eventi sportivi.</w:t>
      </w:r>
    </w:p>
    <w:p w14:paraId="611D4825" w14:textId="112B887E" w:rsidR="00B7601C" w:rsidRPr="00B7601C" w:rsidRDefault="00D738C2" w:rsidP="00B7601C">
      <w:pPr>
        <w:spacing w:before="100" w:beforeAutospacing="1" w:after="100" w:afterAutospacing="1" w:line="240" w:lineRule="auto"/>
        <w:ind w:left="737" w:right="737"/>
        <w:jc w:val="both"/>
        <w:rPr>
          <w:sz w:val="21"/>
          <w:szCs w:val="21"/>
        </w:rPr>
      </w:pPr>
      <w:r>
        <w:rPr>
          <w:sz w:val="21"/>
          <w:szCs w:val="21"/>
        </w:rPr>
        <w:t>Seguiranno i contributi dei rispettivi direttori d</w:t>
      </w:r>
      <w:r w:rsidR="00D75406">
        <w:rPr>
          <w:sz w:val="21"/>
          <w:szCs w:val="21"/>
        </w:rPr>
        <w:t xml:space="preserve">i </w:t>
      </w:r>
      <w:r w:rsidR="00D75406" w:rsidRPr="00D75406">
        <w:rPr>
          <w:b/>
          <w:bCs/>
          <w:sz w:val="21"/>
          <w:szCs w:val="21"/>
        </w:rPr>
        <w:t>Destination Verona &amp; Garda Foundation</w:t>
      </w:r>
      <w:r w:rsidR="00C9542B" w:rsidRPr="00C9542B">
        <w:rPr>
          <w:b/>
          <w:bCs/>
          <w:sz w:val="21"/>
          <w:szCs w:val="21"/>
        </w:rPr>
        <w:t>,</w:t>
      </w:r>
      <w:r w:rsidRPr="00C9542B">
        <w:rPr>
          <w:b/>
          <w:bCs/>
          <w:sz w:val="21"/>
          <w:szCs w:val="21"/>
        </w:rPr>
        <w:t xml:space="preserve"> Luca Caputo</w:t>
      </w:r>
      <w:r w:rsidR="00C9542B" w:rsidRPr="00C9542B">
        <w:rPr>
          <w:b/>
          <w:bCs/>
          <w:sz w:val="21"/>
          <w:szCs w:val="21"/>
        </w:rPr>
        <w:t>, e Fondazione</w:t>
      </w:r>
      <w:r w:rsidRPr="00C9542B">
        <w:rPr>
          <w:b/>
          <w:bCs/>
          <w:sz w:val="21"/>
          <w:szCs w:val="21"/>
        </w:rPr>
        <w:t xml:space="preserve"> </w:t>
      </w:r>
      <w:r w:rsidR="00D75406">
        <w:rPr>
          <w:b/>
          <w:bCs/>
          <w:sz w:val="21"/>
          <w:szCs w:val="21"/>
        </w:rPr>
        <w:t xml:space="preserve">DMO </w:t>
      </w:r>
      <w:r w:rsidR="00C9542B" w:rsidRPr="00C9542B">
        <w:rPr>
          <w:b/>
          <w:bCs/>
          <w:sz w:val="21"/>
          <w:szCs w:val="21"/>
        </w:rPr>
        <w:t xml:space="preserve">Dolomiti Bellunesi, </w:t>
      </w:r>
      <w:r w:rsidRPr="00C9542B">
        <w:rPr>
          <w:b/>
          <w:bCs/>
          <w:sz w:val="21"/>
          <w:szCs w:val="21"/>
        </w:rPr>
        <w:t>Valentina Colleselli</w:t>
      </w:r>
      <w:r w:rsidR="00C9542B">
        <w:rPr>
          <w:sz w:val="21"/>
          <w:szCs w:val="21"/>
        </w:rPr>
        <w:t xml:space="preserve">, i quali illustreranno le </w:t>
      </w:r>
      <w:r w:rsidR="002639A4" w:rsidRPr="00C9542B">
        <w:rPr>
          <w:rFonts w:cstheme="minorHAnsi"/>
          <w:bCs/>
          <w:sz w:val="21"/>
          <w:szCs w:val="21"/>
        </w:rPr>
        <w:t xml:space="preserve">opportunità </w:t>
      </w:r>
      <w:r w:rsidR="00C9542B">
        <w:rPr>
          <w:rFonts w:cstheme="minorHAnsi"/>
          <w:bCs/>
          <w:sz w:val="21"/>
          <w:szCs w:val="21"/>
        </w:rPr>
        <w:t>generate dall</w:t>
      </w:r>
      <w:r w:rsidR="002639A4" w:rsidRPr="00C9542B">
        <w:rPr>
          <w:rFonts w:cstheme="minorHAnsi"/>
          <w:bCs/>
          <w:sz w:val="21"/>
          <w:szCs w:val="21"/>
        </w:rPr>
        <w:t>’evento olimpico in termini di prodotto, digitalizzazione e promozione.</w:t>
      </w:r>
      <w:r w:rsidR="00C9542B">
        <w:rPr>
          <w:rFonts w:cstheme="minorHAnsi"/>
          <w:bCs/>
          <w:sz w:val="21"/>
          <w:szCs w:val="21"/>
        </w:rPr>
        <w:t xml:space="preserve"> </w:t>
      </w:r>
      <w:r w:rsidR="002639A4" w:rsidRPr="00C9542B">
        <w:rPr>
          <w:rFonts w:cstheme="minorHAnsi"/>
          <w:bCs/>
          <w:sz w:val="21"/>
          <w:szCs w:val="21"/>
        </w:rPr>
        <w:t xml:space="preserve">La volontà delle due Fondazioni è di lavorare nei prossimi due anni istituendo un “laboratorio olimpico” </w:t>
      </w:r>
      <w:r w:rsidR="00B7601C" w:rsidRPr="002A6061">
        <w:rPr>
          <w:rFonts w:cstheme="minorHAnsi"/>
          <w:bCs/>
          <w:sz w:val="21"/>
          <w:szCs w:val="21"/>
        </w:rPr>
        <w:t xml:space="preserve">per la costruzione di prodotti turistici integrati </w:t>
      </w:r>
      <w:r w:rsidR="00F7747D" w:rsidRPr="00F7747D">
        <w:rPr>
          <w:rFonts w:cstheme="minorHAnsi"/>
          <w:bCs/>
          <w:sz w:val="21"/>
          <w:szCs w:val="21"/>
        </w:rPr>
        <w:t xml:space="preserve">Verona-Garda-Dolomiti </w:t>
      </w:r>
      <w:r w:rsidR="002A6061" w:rsidRPr="002A6061">
        <w:rPr>
          <w:rFonts w:cstheme="minorHAnsi"/>
          <w:bCs/>
          <w:sz w:val="21"/>
          <w:szCs w:val="21"/>
        </w:rPr>
        <w:t>rivolti a</w:t>
      </w:r>
      <w:r w:rsidR="00B7601C" w:rsidRPr="002A6061">
        <w:rPr>
          <w:rFonts w:cstheme="minorHAnsi"/>
          <w:bCs/>
          <w:sz w:val="21"/>
          <w:szCs w:val="21"/>
        </w:rPr>
        <w:t xml:space="preserve">i mercati extra europei, </w:t>
      </w:r>
      <w:r w:rsidR="002A6061" w:rsidRPr="002A6061">
        <w:rPr>
          <w:rFonts w:cstheme="minorHAnsi"/>
          <w:bCs/>
          <w:sz w:val="21"/>
          <w:szCs w:val="21"/>
        </w:rPr>
        <w:t xml:space="preserve">e </w:t>
      </w:r>
      <w:r w:rsidR="00B7601C" w:rsidRPr="002A6061">
        <w:rPr>
          <w:rFonts w:cstheme="minorHAnsi"/>
          <w:bCs/>
          <w:sz w:val="21"/>
          <w:szCs w:val="21"/>
        </w:rPr>
        <w:t>caratterizzati da principi di sostenibilità e accessibilità; per la costruzione di una campagna di promozione coordinata legata al tema olimpico che coinvolga i principali hub aeroportuali del Veneto; per trasferire al territorio i valori dello sport, promuover</w:t>
      </w:r>
      <w:r w:rsidR="002A6061" w:rsidRPr="002A6061">
        <w:rPr>
          <w:rFonts w:cstheme="minorHAnsi"/>
          <w:bCs/>
          <w:sz w:val="21"/>
          <w:szCs w:val="21"/>
        </w:rPr>
        <w:t>ne</w:t>
      </w:r>
      <w:r w:rsidR="00B7601C" w:rsidRPr="002A6061">
        <w:rPr>
          <w:rFonts w:cstheme="minorHAnsi"/>
          <w:bCs/>
          <w:sz w:val="21"/>
          <w:szCs w:val="21"/>
        </w:rPr>
        <w:t xml:space="preserve"> la conoscenza attraverso le attività sportive </w:t>
      </w:r>
      <w:r w:rsidR="002A6061" w:rsidRPr="002A6061">
        <w:rPr>
          <w:rFonts w:cstheme="minorHAnsi"/>
          <w:bCs/>
          <w:sz w:val="21"/>
          <w:szCs w:val="21"/>
        </w:rPr>
        <w:t xml:space="preserve">e </w:t>
      </w:r>
      <w:r w:rsidR="00B7601C" w:rsidRPr="002A6061">
        <w:rPr>
          <w:rFonts w:cstheme="minorHAnsi"/>
          <w:bCs/>
          <w:sz w:val="21"/>
          <w:szCs w:val="21"/>
        </w:rPr>
        <w:t>valorizzar</w:t>
      </w:r>
      <w:r w:rsidR="002A6061" w:rsidRPr="002A6061">
        <w:rPr>
          <w:rFonts w:cstheme="minorHAnsi"/>
          <w:bCs/>
          <w:sz w:val="21"/>
          <w:szCs w:val="21"/>
        </w:rPr>
        <w:t>e</w:t>
      </w:r>
      <w:r w:rsidR="00B7601C" w:rsidRPr="002A6061">
        <w:rPr>
          <w:rFonts w:cstheme="minorHAnsi"/>
          <w:bCs/>
          <w:sz w:val="21"/>
          <w:szCs w:val="21"/>
        </w:rPr>
        <w:t xml:space="preserve"> le discipline sportive olimpiche anche attraverso l’organizzazione di eventi e convegni dedicati.</w:t>
      </w:r>
      <w:r w:rsidR="00B7601C">
        <w:rPr>
          <w:rFonts w:cstheme="minorHAnsi"/>
          <w:bCs/>
          <w:sz w:val="21"/>
          <w:szCs w:val="21"/>
        </w:rPr>
        <w:t xml:space="preserve"> </w:t>
      </w:r>
    </w:p>
    <w:p w14:paraId="4A72C22F" w14:textId="6D7A6669" w:rsidR="00E96061" w:rsidRDefault="00AF5606" w:rsidP="002501DF">
      <w:pPr>
        <w:spacing w:before="100" w:beforeAutospacing="1" w:after="100" w:afterAutospacing="1" w:line="240" w:lineRule="auto"/>
        <w:ind w:left="737" w:right="737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Segue la conferenza stampa </w:t>
      </w:r>
      <w:r w:rsidR="001F6EC6">
        <w:rPr>
          <w:rFonts w:cstheme="minorHAnsi"/>
          <w:bCs/>
          <w:sz w:val="21"/>
          <w:szCs w:val="21"/>
        </w:rPr>
        <w:t>alle ore 14 presso lo stand d</w:t>
      </w:r>
      <w:r w:rsidR="00D75406">
        <w:rPr>
          <w:rFonts w:cstheme="minorHAnsi"/>
          <w:bCs/>
          <w:sz w:val="21"/>
          <w:szCs w:val="21"/>
        </w:rPr>
        <w:t>ella</w:t>
      </w:r>
      <w:r w:rsidR="001F6EC6">
        <w:rPr>
          <w:rFonts w:cstheme="minorHAnsi"/>
          <w:bCs/>
          <w:sz w:val="21"/>
          <w:szCs w:val="21"/>
        </w:rPr>
        <w:t xml:space="preserve"> Regione</w:t>
      </w:r>
      <w:r w:rsidR="00D75406">
        <w:rPr>
          <w:rFonts w:cstheme="minorHAnsi"/>
          <w:bCs/>
          <w:sz w:val="21"/>
          <w:szCs w:val="21"/>
        </w:rPr>
        <w:t xml:space="preserve"> del</w:t>
      </w:r>
      <w:r w:rsidR="001F6EC6">
        <w:rPr>
          <w:rFonts w:cstheme="minorHAnsi"/>
          <w:bCs/>
          <w:sz w:val="21"/>
          <w:szCs w:val="21"/>
        </w:rPr>
        <w:t xml:space="preserve"> Veneto </w:t>
      </w:r>
      <w:r w:rsidR="001F6EC6" w:rsidRPr="001F6EC6">
        <w:rPr>
          <w:rFonts w:cstheme="minorHAnsi"/>
          <w:bCs/>
          <w:sz w:val="21"/>
          <w:szCs w:val="21"/>
        </w:rPr>
        <w:t xml:space="preserve">durante il quale verranno presentate le iniziative e le attività </w:t>
      </w:r>
      <w:r w:rsidR="00823ACB">
        <w:rPr>
          <w:rFonts w:cstheme="minorHAnsi"/>
          <w:bCs/>
          <w:sz w:val="21"/>
          <w:szCs w:val="21"/>
        </w:rPr>
        <w:t xml:space="preserve">del </w:t>
      </w:r>
      <w:r w:rsidR="00823ACB" w:rsidRPr="00823ACB">
        <w:rPr>
          <w:rFonts w:cstheme="minorHAnsi"/>
          <w:b/>
          <w:sz w:val="21"/>
          <w:szCs w:val="21"/>
        </w:rPr>
        <w:t>Venice Region Convention Bureau Network</w:t>
      </w:r>
      <w:r w:rsidR="00823ACB">
        <w:rPr>
          <w:rFonts w:cstheme="minorHAnsi"/>
          <w:b/>
          <w:sz w:val="21"/>
          <w:szCs w:val="21"/>
        </w:rPr>
        <w:t xml:space="preserve">, </w:t>
      </w:r>
      <w:r w:rsidR="00823ACB" w:rsidRPr="00823ACB">
        <w:rPr>
          <w:rFonts w:cstheme="minorHAnsi"/>
          <w:bCs/>
          <w:sz w:val="21"/>
          <w:szCs w:val="21"/>
        </w:rPr>
        <w:t>la rete</w:t>
      </w:r>
      <w:r w:rsidR="00823ACB">
        <w:rPr>
          <w:rFonts w:cstheme="minorHAnsi"/>
          <w:b/>
          <w:sz w:val="21"/>
          <w:szCs w:val="21"/>
        </w:rPr>
        <w:t xml:space="preserve"> </w:t>
      </w:r>
      <w:r w:rsidR="002501DF" w:rsidRPr="002501DF">
        <w:rPr>
          <w:rFonts w:cstheme="minorHAnsi"/>
          <w:bCs/>
          <w:sz w:val="21"/>
          <w:szCs w:val="21"/>
        </w:rPr>
        <w:t>dei 7 convention bureau veneti</w:t>
      </w:r>
      <w:r w:rsidR="00D75406">
        <w:rPr>
          <w:rFonts w:cstheme="minorHAnsi"/>
          <w:bCs/>
          <w:sz w:val="21"/>
          <w:szCs w:val="21"/>
        </w:rPr>
        <w:t>,</w:t>
      </w:r>
      <w:r w:rsidR="002501DF" w:rsidRPr="002501DF">
        <w:rPr>
          <w:rFonts w:cstheme="minorHAnsi"/>
          <w:bCs/>
          <w:sz w:val="21"/>
          <w:szCs w:val="21"/>
        </w:rPr>
        <w:t xml:space="preserve"> un esempio di sinergia e progettualità condivisa per raggiungere importanti traguardi nel</w:t>
      </w:r>
      <w:r w:rsidR="002501DF">
        <w:rPr>
          <w:rFonts w:cstheme="minorHAnsi"/>
          <w:bCs/>
          <w:sz w:val="21"/>
          <w:szCs w:val="21"/>
        </w:rPr>
        <w:t xml:space="preserve"> </w:t>
      </w:r>
      <w:r w:rsidR="002501DF" w:rsidRPr="002501DF">
        <w:rPr>
          <w:rFonts w:cstheme="minorHAnsi"/>
          <w:bCs/>
          <w:sz w:val="21"/>
          <w:szCs w:val="21"/>
        </w:rPr>
        <w:t xml:space="preserve">settore della </w:t>
      </w:r>
      <w:r w:rsidR="002501DF" w:rsidRPr="000A39EA">
        <w:rPr>
          <w:rFonts w:cstheme="minorHAnsi"/>
          <w:b/>
          <w:sz w:val="21"/>
          <w:szCs w:val="21"/>
        </w:rPr>
        <w:t>meeting industry</w:t>
      </w:r>
      <w:r w:rsidR="002501DF">
        <w:rPr>
          <w:rFonts w:cstheme="minorHAnsi"/>
          <w:bCs/>
          <w:sz w:val="21"/>
          <w:szCs w:val="21"/>
        </w:rPr>
        <w:t xml:space="preserve">. </w:t>
      </w:r>
    </w:p>
    <w:p w14:paraId="0B7E72ED" w14:textId="3251EBF8" w:rsidR="00743A5D" w:rsidRDefault="00C9542B" w:rsidP="00743A5D">
      <w:pPr>
        <w:spacing w:before="100" w:beforeAutospacing="1" w:after="100" w:afterAutospacing="1" w:line="240" w:lineRule="auto"/>
        <w:ind w:left="737" w:right="737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Per Destination Verona Garda si tratta del primo anno di partecipazione all’interno del network in rappresentanza del territorio veronese. Al centro</w:t>
      </w:r>
      <w:r w:rsidR="000A39EA">
        <w:rPr>
          <w:rFonts w:cstheme="minorHAnsi"/>
          <w:bCs/>
          <w:sz w:val="21"/>
          <w:szCs w:val="21"/>
        </w:rPr>
        <w:t xml:space="preserve"> de</w:t>
      </w:r>
      <w:r w:rsidR="00D75406">
        <w:rPr>
          <w:rFonts w:cstheme="minorHAnsi"/>
          <w:bCs/>
          <w:sz w:val="21"/>
          <w:szCs w:val="21"/>
        </w:rPr>
        <w:t xml:space="preserve">gli </w:t>
      </w:r>
      <w:r w:rsidR="000A39EA">
        <w:rPr>
          <w:rFonts w:cstheme="minorHAnsi"/>
          <w:bCs/>
          <w:sz w:val="21"/>
          <w:szCs w:val="21"/>
        </w:rPr>
        <w:t>interventi</w:t>
      </w:r>
      <w:r>
        <w:rPr>
          <w:rFonts w:cstheme="minorHAnsi"/>
          <w:bCs/>
          <w:sz w:val="21"/>
          <w:szCs w:val="21"/>
        </w:rPr>
        <w:t xml:space="preserve">, l’evento </w:t>
      </w:r>
      <w:r w:rsidRPr="00743A5D">
        <w:rPr>
          <w:rFonts w:cstheme="minorHAnsi"/>
          <w:b/>
          <w:sz w:val="21"/>
          <w:szCs w:val="21"/>
        </w:rPr>
        <w:t>Next Stop Veneto 2023</w:t>
      </w:r>
      <w:r w:rsidR="00743A5D">
        <w:rPr>
          <w:rFonts w:cstheme="minorHAnsi"/>
          <w:b/>
          <w:sz w:val="21"/>
          <w:szCs w:val="21"/>
        </w:rPr>
        <w:t xml:space="preserve"> </w:t>
      </w:r>
      <w:r w:rsidR="00743A5D" w:rsidRPr="00743A5D">
        <w:rPr>
          <w:rFonts w:cstheme="minorHAnsi"/>
          <w:b/>
          <w:sz w:val="21"/>
          <w:szCs w:val="21"/>
        </w:rPr>
        <w:t>– Verona 2023</w:t>
      </w:r>
      <w:r w:rsidR="00743A5D" w:rsidRPr="00743A5D">
        <w:rPr>
          <w:rFonts w:cstheme="minorHAnsi"/>
          <w:bCs/>
          <w:sz w:val="21"/>
          <w:szCs w:val="21"/>
        </w:rPr>
        <w:t xml:space="preserve">, un evento a rotazione ed organizzato per la prima volta a Verona da DVG in collaborazione con la Regione Veneto e il network Venice Region Convention Bureau. In questa occasione, DVG ha focalizzato l’attenzione sulla celebrazione del centenario areniano abbinando, </w:t>
      </w:r>
      <w:r w:rsidR="00B7601C">
        <w:rPr>
          <w:rFonts w:cstheme="minorHAnsi"/>
          <w:bCs/>
          <w:sz w:val="21"/>
          <w:szCs w:val="21"/>
        </w:rPr>
        <w:t>in</w:t>
      </w:r>
      <w:r w:rsidR="00743A5D" w:rsidRPr="00743A5D">
        <w:rPr>
          <w:rFonts w:cstheme="minorHAnsi"/>
          <w:bCs/>
          <w:sz w:val="21"/>
          <w:szCs w:val="21"/>
        </w:rPr>
        <w:t xml:space="preserve"> collaborazione </w:t>
      </w:r>
      <w:r w:rsidR="00B7601C">
        <w:rPr>
          <w:rFonts w:cstheme="minorHAnsi"/>
          <w:bCs/>
          <w:sz w:val="21"/>
          <w:szCs w:val="21"/>
        </w:rPr>
        <w:t>di</w:t>
      </w:r>
      <w:r w:rsidR="00743A5D" w:rsidRPr="00743A5D">
        <w:rPr>
          <w:rFonts w:cstheme="minorHAnsi"/>
          <w:bCs/>
          <w:sz w:val="21"/>
          <w:szCs w:val="21"/>
        </w:rPr>
        <w:t xml:space="preserve"> Fondazione Arena, al workshop MICE </w:t>
      </w:r>
      <w:r w:rsidR="00D75406">
        <w:rPr>
          <w:rFonts w:cstheme="minorHAnsi"/>
          <w:bCs/>
          <w:sz w:val="21"/>
          <w:szCs w:val="21"/>
        </w:rPr>
        <w:t>l</w:t>
      </w:r>
      <w:r w:rsidR="00743A5D" w:rsidRPr="00743A5D">
        <w:rPr>
          <w:rFonts w:cstheme="minorHAnsi"/>
          <w:bCs/>
          <w:sz w:val="21"/>
          <w:szCs w:val="21"/>
        </w:rPr>
        <w:t xml:space="preserve">’experience </w:t>
      </w:r>
      <w:r w:rsidR="00743A5D">
        <w:rPr>
          <w:rFonts w:cstheme="minorHAnsi"/>
          <w:bCs/>
          <w:sz w:val="21"/>
          <w:szCs w:val="21"/>
        </w:rPr>
        <w:t>esclusiva</w:t>
      </w:r>
      <w:r w:rsidR="00D75406">
        <w:rPr>
          <w:rFonts w:cstheme="minorHAnsi"/>
          <w:bCs/>
          <w:sz w:val="21"/>
          <w:szCs w:val="21"/>
        </w:rPr>
        <w:t xml:space="preserve"> “THE BACKSTAGE”.</w:t>
      </w:r>
    </w:p>
    <w:p w14:paraId="78B24CBD" w14:textId="77777777" w:rsidR="002A6061" w:rsidRDefault="002A6061" w:rsidP="00B7601C">
      <w:pPr>
        <w:spacing w:before="100" w:beforeAutospacing="1" w:after="100" w:afterAutospacing="1" w:line="240" w:lineRule="auto"/>
        <w:ind w:left="708" w:right="737" w:firstLine="29"/>
        <w:jc w:val="both"/>
        <w:rPr>
          <w:rFonts w:cstheme="minorHAnsi"/>
          <w:bCs/>
          <w:sz w:val="21"/>
          <w:szCs w:val="21"/>
        </w:rPr>
      </w:pPr>
    </w:p>
    <w:p w14:paraId="296E3BF2" w14:textId="0635C9F2" w:rsidR="004B6231" w:rsidRDefault="004B6231" w:rsidP="00B7601C">
      <w:pPr>
        <w:spacing w:before="100" w:beforeAutospacing="1" w:after="100" w:afterAutospacing="1" w:line="240" w:lineRule="auto"/>
        <w:ind w:left="708" w:right="737" w:firstLine="29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In questa occasione sarà presentato in anteprima il nuovo video regionale dedicato alla Meeting Industry veneta e realizzato con la cooperazione dei Convention Bureau Veneti. DVG ha collaborato attivamente alla realizzazione del video grazie al contributo d</w:t>
      </w:r>
      <w:r w:rsidR="00B7601C">
        <w:rPr>
          <w:rFonts w:cstheme="minorHAnsi"/>
          <w:bCs/>
          <w:sz w:val="21"/>
          <w:szCs w:val="21"/>
        </w:rPr>
        <w:t>i</w:t>
      </w:r>
      <w:r>
        <w:rPr>
          <w:rFonts w:cstheme="minorHAnsi"/>
          <w:bCs/>
          <w:sz w:val="21"/>
          <w:szCs w:val="21"/>
        </w:rPr>
        <w:t xml:space="preserve"> operatori ed istituzioni verones</w:t>
      </w:r>
      <w:r w:rsidR="00EF6DA8">
        <w:rPr>
          <w:rFonts w:cstheme="minorHAnsi"/>
          <w:bCs/>
          <w:sz w:val="21"/>
          <w:szCs w:val="21"/>
        </w:rPr>
        <w:t>i</w:t>
      </w:r>
      <w:r>
        <w:rPr>
          <w:rFonts w:cstheme="minorHAnsi"/>
          <w:bCs/>
          <w:sz w:val="21"/>
          <w:szCs w:val="21"/>
        </w:rPr>
        <w:t>. Sarà poi riproposto il video dedicato al Wedding, contenente</w:t>
      </w:r>
      <w:r w:rsidR="00B7601C">
        <w:rPr>
          <w:rFonts w:cstheme="minorHAnsi"/>
          <w:bCs/>
          <w:sz w:val="21"/>
          <w:szCs w:val="21"/>
        </w:rPr>
        <w:t xml:space="preserve"> anche</w:t>
      </w:r>
      <w:r>
        <w:rPr>
          <w:rFonts w:cstheme="minorHAnsi"/>
          <w:bCs/>
          <w:sz w:val="21"/>
          <w:szCs w:val="21"/>
        </w:rPr>
        <w:t xml:space="preserve"> immagini evocative della città di Verona quale ideale location per celebrare i propri matrimoni. </w:t>
      </w:r>
    </w:p>
    <w:p w14:paraId="48F17D1E" w14:textId="120C6460" w:rsidR="007A1C78" w:rsidRPr="004B6231" w:rsidRDefault="004B6231" w:rsidP="004B6231">
      <w:pPr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ab/>
      </w:r>
    </w:p>
    <w:p w14:paraId="00421A44" w14:textId="77777777" w:rsidR="00BD2076" w:rsidRDefault="00BD2076" w:rsidP="00BD2076">
      <w:pPr>
        <w:tabs>
          <w:tab w:val="left" w:pos="3525"/>
        </w:tabs>
      </w:pPr>
    </w:p>
    <w:p w14:paraId="397C932B" w14:textId="436390CC" w:rsidR="00BD2076" w:rsidRDefault="00BD2076" w:rsidP="00BD2076">
      <w:pPr>
        <w:tabs>
          <w:tab w:val="left" w:pos="3525"/>
        </w:tabs>
      </w:pPr>
    </w:p>
    <w:p w14:paraId="12AB17CE" w14:textId="214F86DE" w:rsidR="00BD2076" w:rsidRPr="00BD2076" w:rsidRDefault="00BD2076" w:rsidP="00BD2076">
      <w:pPr>
        <w:tabs>
          <w:tab w:val="left" w:pos="3525"/>
        </w:tabs>
      </w:pPr>
    </w:p>
    <w:sectPr w:rsidR="00BD2076" w:rsidRPr="00BD2076" w:rsidSect="009D1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F6998" w14:textId="77777777" w:rsidR="009D1B4C" w:rsidRDefault="009D1B4C" w:rsidP="00A21C89">
      <w:pPr>
        <w:spacing w:after="0" w:line="240" w:lineRule="auto"/>
      </w:pPr>
      <w:r>
        <w:separator/>
      </w:r>
    </w:p>
  </w:endnote>
  <w:endnote w:type="continuationSeparator" w:id="0">
    <w:p w14:paraId="592D5A2B" w14:textId="77777777" w:rsidR="009D1B4C" w:rsidRDefault="009D1B4C" w:rsidP="00A21C89">
      <w:pPr>
        <w:spacing w:after="0" w:line="240" w:lineRule="auto"/>
      </w:pPr>
      <w:r>
        <w:continuationSeparator/>
      </w:r>
    </w:p>
  </w:endnote>
  <w:endnote w:type="continuationNotice" w:id="1">
    <w:p w14:paraId="743F2A50" w14:textId="77777777" w:rsidR="009D1B4C" w:rsidRDefault="009D1B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6071" w14:textId="77777777" w:rsidR="00045508" w:rsidRDefault="000455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1F2D" w14:textId="24FEB6E5" w:rsidR="00A21C89" w:rsidRDefault="0050388E">
    <w:pPr>
      <w:pStyle w:val="Pidipagina"/>
    </w:pPr>
    <w:r>
      <w:rPr>
        <w:noProof/>
      </w:rPr>
      <w:drawing>
        <wp:inline distT="0" distB="0" distL="0" distR="0" wp14:anchorId="5CD2C1B2" wp14:editId="0BBE7798">
          <wp:extent cx="7556500" cy="1123950"/>
          <wp:effectExtent l="0" t="0" r="6350" b="0"/>
          <wp:docPr id="10193576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33D1" w14:textId="77777777" w:rsidR="00045508" w:rsidRDefault="000455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E681" w14:textId="77777777" w:rsidR="009D1B4C" w:rsidRDefault="009D1B4C" w:rsidP="00A21C89">
      <w:pPr>
        <w:spacing w:after="0" w:line="240" w:lineRule="auto"/>
      </w:pPr>
      <w:r>
        <w:separator/>
      </w:r>
    </w:p>
  </w:footnote>
  <w:footnote w:type="continuationSeparator" w:id="0">
    <w:p w14:paraId="568ABE07" w14:textId="77777777" w:rsidR="009D1B4C" w:rsidRDefault="009D1B4C" w:rsidP="00A21C89">
      <w:pPr>
        <w:spacing w:after="0" w:line="240" w:lineRule="auto"/>
      </w:pPr>
      <w:r>
        <w:continuationSeparator/>
      </w:r>
    </w:p>
  </w:footnote>
  <w:footnote w:type="continuationNotice" w:id="1">
    <w:p w14:paraId="260D9469" w14:textId="77777777" w:rsidR="009D1B4C" w:rsidRDefault="009D1B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2304" w14:textId="77777777" w:rsidR="00045508" w:rsidRDefault="000455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AE0D" w14:textId="621FD842" w:rsidR="00A21C89" w:rsidRDefault="00F70888">
    <w:pPr>
      <w:pStyle w:val="Intestazione"/>
    </w:pPr>
    <w:r>
      <w:rPr>
        <w:noProof/>
      </w:rPr>
      <w:drawing>
        <wp:inline distT="0" distB="0" distL="0" distR="0" wp14:anchorId="7AB84EEA" wp14:editId="1DF4647B">
          <wp:extent cx="7559040" cy="1124712"/>
          <wp:effectExtent l="0" t="0" r="3810" b="0"/>
          <wp:docPr id="1660478701" name="Picture 166047870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478701" name="Immagine 1" descr="Immagine che contiene testo, Elementi grafici, Carattere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CE79" w14:textId="77777777" w:rsidR="00045508" w:rsidRDefault="000455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2DB"/>
    <w:multiLevelType w:val="hybridMultilevel"/>
    <w:tmpl w:val="E0220302"/>
    <w:lvl w:ilvl="0" w:tplc="8A206666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06201DFE"/>
    <w:multiLevelType w:val="hybridMultilevel"/>
    <w:tmpl w:val="7764D33E"/>
    <w:lvl w:ilvl="0" w:tplc="098A48BA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1C4A6677"/>
    <w:multiLevelType w:val="hybridMultilevel"/>
    <w:tmpl w:val="FEBC3922"/>
    <w:lvl w:ilvl="0" w:tplc="78886938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45481D85"/>
    <w:multiLevelType w:val="hybridMultilevel"/>
    <w:tmpl w:val="8B4C83A8"/>
    <w:lvl w:ilvl="0" w:tplc="7826BAFA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" w15:restartNumberingAfterBreak="0">
    <w:nsid w:val="60BB38B9"/>
    <w:multiLevelType w:val="hybridMultilevel"/>
    <w:tmpl w:val="17509B2C"/>
    <w:lvl w:ilvl="0" w:tplc="61A8DC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912016">
    <w:abstractNumId w:val="1"/>
  </w:num>
  <w:num w:numId="2" w16cid:durableId="1343583334">
    <w:abstractNumId w:val="0"/>
  </w:num>
  <w:num w:numId="3" w16cid:durableId="1817993997">
    <w:abstractNumId w:val="2"/>
  </w:num>
  <w:num w:numId="4" w16cid:durableId="636885041">
    <w:abstractNumId w:val="3"/>
  </w:num>
  <w:num w:numId="5" w16cid:durableId="1559509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E"/>
    <w:rsid w:val="0000598A"/>
    <w:rsid w:val="00006455"/>
    <w:rsid w:val="00010928"/>
    <w:rsid w:val="00025F0C"/>
    <w:rsid w:val="00035D41"/>
    <w:rsid w:val="000367D0"/>
    <w:rsid w:val="00036E7B"/>
    <w:rsid w:val="0003721C"/>
    <w:rsid w:val="00043FBB"/>
    <w:rsid w:val="00045508"/>
    <w:rsid w:val="00060E22"/>
    <w:rsid w:val="0006225C"/>
    <w:rsid w:val="00064E74"/>
    <w:rsid w:val="00083667"/>
    <w:rsid w:val="000873BD"/>
    <w:rsid w:val="0009687F"/>
    <w:rsid w:val="00096E4E"/>
    <w:rsid w:val="00097EAB"/>
    <w:rsid w:val="000A39EA"/>
    <w:rsid w:val="000B0142"/>
    <w:rsid w:val="000B4C5E"/>
    <w:rsid w:val="000B5B79"/>
    <w:rsid w:val="000C4C38"/>
    <w:rsid w:val="000C68AA"/>
    <w:rsid w:val="000D64FB"/>
    <w:rsid w:val="000E102C"/>
    <w:rsid w:val="000E4ACD"/>
    <w:rsid w:val="000F52BE"/>
    <w:rsid w:val="0010071F"/>
    <w:rsid w:val="00101B5E"/>
    <w:rsid w:val="001100D2"/>
    <w:rsid w:val="0011585B"/>
    <w:rsid w:val="00122993"/>
    <w:rsid w:val="00125CB1"/>
    <w:rsid w:val="00130413"/>
    <w:rsid w:val="00132424"/>
    <w:rsid w:val="0013616F"/>
    <w:rsid w:val="00136B0D"/>
    <w:rsid w:val="00150938"/>
    <w:rsid w:val="00151C6B"/>
    <w:rsid w:val="00155002"/>
    <w:rsid w:val="001621CC"/>
    <w:rsid w:val="00163C73"/>
    <w:rsid w:val="00166CCF"/>
    <w:rsid w:val="00173F2B"/>
    <w:rsid w:val="00174CFA"/>
    <w:rsid w:val="001776D5"/>
    <w:rsid w:val="001848E5"/>
    <w:rsid w:val="0018547E"/>
    <w:rsid w:val="00196C51"/>
    <w:rsid w:val="001B061E"/>
    <w:rsid w:val="001C7AEE"/>
    <w:rsid w:val="001D7B0C"/>
    <w:rsid w:val="001D7B96"/>
    <w:rsid w:val="001E17CA"/>
    <w:rsid w:val="001E20AD"/>
    <w:rsid w:val="001E452F"/>
    <w:rsid w:val="001F6EC6"/>
    <w:rsid w:val="00210012"/>
    <w:rsid w:val="002175E0"/>
    <w:rsid w:val="00222DC0"/>
    <w:rsid w:val="002313A3"/>
    <w:rsid w:val="00237BE2"/>
    <w:rsid w:val="002406FF"/>
    <w:rsid w:val="00240772"/>
    <w:rsid w:val="002423FD"/>
    <w:rsid w:val="00242BE6"/>
    <w:rsid w:val="00243651"/>
    <w:rsid w:val="0024678A"/>
    <w:rsid w:val="002501DF"/>
    <w:rsid w:val="00250CFA"/>
    <w:rsid w:val="00262B36"/>
    <w:rsid w:val="002639A4"/>
    <w:rsid w:val="00270EDC"/>
    <w:rsid w:val="002756AF"/>
    <w:rsid w:val="00286529"/>
    <w:rsid w:val="00291694"/>
    <w:rsid w:val="00296A95"/>
    <w:rsid w:val="002A6061"/>
    <w:rsid w:val="002C3871"/>
    <w:rsid w:val="002C6088"/>
    <w:rsid w:val="002D00E0"/>
    <w:rsid w:val="002D10C0"/>
    <w:rsid w:val="002E0DD8"/>
    <w:rsid w:val="002F2406"/>
    <w:rsid w:val="00300B57"/>
    <w:rsid w:val="00314CBE"/>
    <w:rsid w:val="00342EDC"/>
    <w:rsid w:val="00356788"/>
    <w:rsid w:val="00361752"/>
    <w:rsid w:val="0036484D"/>
    <w:rsid w:val="003803EC"/>
    <w:rsid w:val="00385AEC"/>
    <w:rsid w:val="00385F5A"/>
    <w:rsid w:val="00390104"/>
    <w:rsid w:val="0039734F"/>
    <w:rsid w:val="003A278F"/>
    <w:rsid w:val="003A36D3"/>
    <w:rsid w:val="003B2472"/>
    <w:rsid w:val="003B4394"/>
    <w:rsid w:val="003B5193"/>
    <w:rsid w:val="003C5CAE"/>
    <w:rsid w:val="003D339F"/>
    <w:rsid w:val="003D4632"/>
    <w:rsid w:val="003D5E2D"/>
    <w:rsid w:val="003E0CA6"/>
    <w:rsid w:val="003E15C0"/>
    <w:rsid w:val="003F36D0"/>
    <w:rsid w:val="003F59EE"/>
    <w:rsid w:val="00401027"/>
    <w:rsid w:val="00401223"/>
    <w:rsid w:val="00403596"/>
    <w:rsid w:val="004150B1"/>
    <w:rsid w:val="00421EA7"/>
    <w:rsid w:val="0043212B"/>
    <w:rsid w:val="0043224A"/>
    <w:rsid w:val="004327AB"/>
    <w:rsid w:val="004378DF"/>
    <w:rsid w:val="00440D37"/>
    <w:rsid w:val="00443DEC"/>
    <w:rsid w:val="00447CC0"/>
    <w:rsid w:val="004554F2"/>
    <w:rsid w:val="004634C0"/>
    <w:rsid w:val="00467701"/>
    <w:rsid w:val="0046798C"/>
    <w:rsid w:val="00470DF0"/>
    <w:rsid w:val="00483DEB"/>
    <w:rsid w:val="004861D0"/>
    <w:rsid w:val="00495CF0"/>
    <w:rsid w:val="004A59CF"/>
    <w:rsid w:val="004B6231"/>
    <w:rsid w:val="004C0D18"/>
    <w:rsid w:val="004C5424"/>
    <w:rsid w:val="004C7F10"/>
    <w:rsid w:val="004E069B"/>
    <w:rsid w:val="004E123C"/>
    <w:rsid w:val="004E4C20"/>
    <w:rsid w:val="004F534F"/>
    <w:rsid w:val="0050388E"/>
    <w:rsid w:val="00510ACD"/>
    <w:rsid w:val="005118B1"/>
    <w:rsid w:val="00512191"/>
    <w:rsid w:val="00513A0C"/>
    <w:rsid w:val="0052166B"/>
    <w:rsid w:val="0054087C"/>
    <w:rsid w:val="005409E7"/>
    <w:rsid w:val="00541738"/>
    <w:rsid w:val="00541E49"/>
    <w:rsid w:val="005446B1"/>
    <w:rsid w:val="0054515B"/>
    <w:rsid w:val="00546792"/>
    <w:rsid w:val="005637ED"/>
    <w:rsid w:val="00570266"/>
    <w:rsid w:val="00585127"/>
    <w:rsid w:val="005879F8"/>
    <w:rsid w:val="00595716"/>
    <w:rsid w:val="005A2462"/>
    <w:rsid w:val="005A3E89"/>
    <w:rsid w:val="005B1007"/>
    <w:rsid w:val="005B71E8"/>
    <w:rsid w:val="005C555E"/>
    <w:rsid w:val="005E1FA5"/>
    <w:rsid w:val="005F2566"/>
    <w:rsid w:val="005F3B60"/>
    <w:rsid w:val="005F6554"/>
    <w:rsid w:val="006024EE"/>
    <w:rsid w:val="00605152"/>
    <w:rsid w:val="006140C9"/>
    <w:rsid w:val="0062091E"/>
    <w:rsid w:val="00623B0A"/>
    <w:rsid w:val="00624268"/>
    <w:rsid w:val="00640459"/>
    <w:rsid w:val="00644F57"/>
    <w:rsid w:val="00661982"/>
    <w:rsid w:val="00671504"/>
    <w:rsid w:val="006777F5"/>
    <w:rsid w:val="006923E3"/>
    <w:rsid w:val="00694428"/>
    <w:rsid w:val="006951A6"/>
    <w:rsid w:val="006B26D0"/>
    <w:rsid w:val="006B7CC6"/>
    <w:rsid w:val="006D293C"/>
    <w:rsid w:val="006D7679"/>
    <w:rsid w:val="006F6E66"/>
    <w:rsid w:val="00704F24"/>
    <w:rsid w:val="00710358"/>
    <w:rsid w:val="00713AE1"/>
    <w:rsid w:val="00714BEF"/>
    <w:rsid w:val="00716FF6"/>
    <w:rsid w:val="00720055"/>
    <w:rsid w:val="007214BC"/>
    <w:rsid w:val="00734D1B"/>
    <w:rsid w:val="00740637"/>
    <w:rsid w:val="00743A5D"/>
    <w:rsid w:val="0075016B"/>
    <w:rsid w:val="00767A35"/>
    <w:rsid w:val="0077359E"/>
    <w:rsid w:val="007838B2"/>
    <w:rsid w:val="007957C2"/>
    <w:rsid w:val="00796293"/>
    <w:rsid w:val="007A1C78"/>
    <w:rsid w:val="007A1E9C"/>
    <w:rsid w:val="007A40D5"/>
    <w:rsid w:val="007A45B8"/>
    <w:rsid w:val="007A6888"/>
    <w:rsid w:val="007B3336"/>
    <w:rsid w:val="007C6707"/>
    <w:rsid w:val="007D377D"/>
    <w:rsid w:val="007E0D62"/>
    <w:rsid w:val="007E25FC"/>
    <w:rsid w:val="007E4DD9"/>
    <w:rsid w:val="007F3A43"/>
    <w:rsid w:val="0080157B"/>
    <w:rsid w:val="00803B52"/>
    <w:rsid w:val="00810488"/>
    <w:rsid w:val="00811460"/>
    <w:rsid w:val="008216B9"/>
    <w:rsid w:val="00823ACB"/>
    <w:rsid w:val="00823F46"/>
    <w:rsid w:val="008248B8"/>
    <w:rsid w:val="00835403"/>
    <w:rsid w:val="00837186"/>
    <w:rsid w:val="00844729"/>
    <w:rsid w:val="008505CD"/>
    <w:rsid w:val="00856344"/>
    <w:rsid w:val="00867FC4"/>
    <w:rsid w:val="00872FEE"/>
    <w:rsid w:val="00874F92"/>
    <w:rsid w:val="008773A0"/>
    <w:rsid w:val="008808DB"/>
    <w:rsid w:val="008927C3"/>
    <w:rsid w:val="00895C99"/>
    <w:rsid w:val="008A3E01"/>
    <w:rsid w:val="008A6F76"/>
    <w:rsid w:val="008B6BAC"/>
    <w:rsid w:val="008B7014"/>
    <w:rsid w:val="008C60EC"/>
    <w:rsid w:val="008D02D4"/>
    <w:rsid w:val="008D317E"/>
    <w:rsid w:val="008D4638"/>
    <w:rsid w:val="008F6F55"/>
    <w:rsid w:val="00905F50"/>
    <w:rsid w:val="009113C6"/>
    <w:rsid w:val="0091190B"/>
    <w:rsid w:val="00942469"/>
    <w:rsid w:val="0095142D"/>
    <w:rsid w:val="00984677"/>
    <w:rsid w:val="009860AC"/>
    <w:rsid w:val="009867CF"/>
    <w:rsid w:val="009A4F75"/>
    <w:rsid w:val="009A6117"/>
    <w:rsid w:val="009B382E"/>
    <w:rsid w:val="009C4ACC"/>
    <w:rsid w:val="009C52A9"/>
    <w:rsid w:val="009D02DE"/>
    <w:rsid w:val="009D1054"/>
    <w:rsid w:val="009D1B4C"/>
    <w:rsid w:val="009E2962"/>
    <w:rsid w:val="009F0660"/>
    <w:rsid w:val="009F6857"/>
    <w:rsid w:val="00A03C72"/>
    <w:rsid w:val="00A14DF8"/>
    <w:rsid w:val="00A21C89"/>
    <w:rsid w:val="00A2230B"/>
    <w:rsid w:val="00A24233"/>
    <w:rsid w:val="00A24ACA"/>
    <w:rsid w:val="00A33587"/>
    <w:rsid w:val="00A4462C"/>
    <w:rsid w:val="00A47FD3"/>
    <w:rsid w:val="00A51176"/>
    <w:rsid w:val="00A55DC7"/>
    <w:rsid w:val="00A91FAA"/>
    <w:rsid w:val="00A92E39"/>
    <w:rsid w:val="00A97FD4"/>
    <w:rsid w:val="00AA7B5B"/>
    <w:rsid w:val="00AB169D"/>
    <w:rsid w:val="00AB477A"/>
    <w:rsid w:val="00AC5F29"/>
    <w:rsid w:val="00AC6477"/>
    <w:rsid w:val="00AC7DC1"/>
    <w:rsid w:val="00AD1ECA"/>
    <w:rsid w:val="00AD433B"/>
    <w:rsid w:val="00AD4FE5"/>
    <w:rsid w:val="00AF5606"/>
    <w:rsid w:val="00AF6A2D"/>
    <w:rsid w:val="00B0783B"/>
    <w:rsid w:val="00B10EA3"/>
    <w:rsid w:val="00B123B9"/>
    <w:rsid w:val="00B309C0"/>
    <w:rsid w:val="00B31CBB"/>
    <w:rsid w:val="00B35F36"/>
    <w:rsid w:val="00B457CE"/>
    <w:rsid w:val="00B47AC9"/>
    <w:rsid w:val="00B7248A"/>
    <w:rsid w:val="00B7601C"/>
    <w:rsid w:val="00B96E6A"/>
    <w:rsid w:val="00BB09BD"/>
    <w:rsid w:val="00BC3779"/>
    <w:rsid w:val="00BD2076"/>
    <w:rsid w:val="00BD2312"/>
    <w:rsid w:val="00BD734B"/>
    <w:rsid w:val="00C02DD5"/>
    <w:rsid w:val="00C250FD"/>
    <w:rsid w:val="00C34786"/>
    <w:rsid w:val="00C34CFC"/>
    <w:rsid w:val="00C446A5"/>
    <w:rsid w:val="00C47FF2"/>
    <w:rsid w:val="00C53A01"/>
    <w:rsid w:val="00C572E9"/>
    <w:rsid w:val="00C7376E"/>
    <w:rsid w:val="00C7485D"/>
    <w:rsid w:val="00C76A4F"/>
    <w:rsid w:val="00C80907"/>
    <w:rsid w:val="00C82BCC"/>
    <w:rsid w:val="00C92448"/>
    <w:rsid w:val="00C946AC"/>
    <w:rsid w:val="00C9542B"/>
    <w:rsid w:val="00CA25D3"/>
    <w:rsid w:val="00CA3401"/>
    <w:rsid w:val="00CA490F"/>
    <w:rsid w:val="00CB6082"/>
    <w:rsid w:val="00CC1E3D"/>
    <w:rsid w:val="00CC4B73"/>
    <w:rsid w:val="00CC5813"/>
    <w:rsid w:val="00CD7C7E"/>
    <w:rsid w:val="00CE0C09"/>
    <w:rsid w:val="00CE356D"/>
    <w:rsid w:val="00CE45D0"/>
    <w:rsid w:val="00D25408"/>
    <w:rsid w:val="00D273A1"/>
    <w:rsid w:val="00D52DAF"/>
    <w:rsid w:val="00D66056"/>
    <w:rsid w:val="00D67656"/>
    <w:rsid w:val="00D738C2"/>
    <w:rsid w:val="00D75406"/>
    <w:rsid w:val="00D83272"/>
    <w:rsid w:val="00D905F5"/>
    <w:rsid w:val="00D93D6D"/>
    <w:rsid w:val="00DA7A2E"/>
    <w:rsid w:val="00DB0C35"/>
    <w:rsid w:val="00DB60E8"/>
    <w:rsid w:val="00DC0535"/>
    <w:rsid w:val="00DC1E93"/>
    <w:rsid w:val="00DC69E4"/>
    <w:rsid w:val="00DD16F9"/>
    <w:rsid w:val="00DD4CF6"/>
    <w:rsid w:val="00DD5468"/>
    <w:rsid w:val="00DD5A71"/>
    <w:rsid w:val="00DD6369"/>
    <w:rsid w:val="00DD67A3"/>
    <w:rsid w:val="00DE6EB6"/>
    <w:rsid w:val="00DF2972"/>
    <w:rsid w:val="00DF7C2E"/>
    <w:rsid w:val="00E04DDB"/>
    <w:rsid w:val="00E07B70"/>
    <w:rsid w:val="00E17D8C"/>
    <w:rsid w:val="00E2514D"/>
    <w:rsid w:val="00E3399E"/>
    <w:rsid w:val="00E37FED"/>
    <w:rsid w:val="00E419E9"/>
    <w:rsid w:val="00E5445E"/>
    <w:rsid w:val="00E55FFB"/>
    <w:rsid w:val="00E61222"/>
    <w:rsid w:val="00E96061"/>
    <w:rsid w:val="00EA0B9E"/>
    <w:rsid w:val="00EA3AF1"/>
    <w:rsid w:val="00EB66C2"/>
    <w:rsid w:val="00ED4780"/>
    <w:rsid w:val="00ED5940"/>
    <w:rsid w:val="00ED66D6"/>
    <w:rsid w:val="00ED7012"/>
    <w:rsid w:val="00EE2979"/>
    <w:rsid w:val="00EE37C8"/>
    <w:rsid w:val="00EE5F34"/>
    <w:rsid w:val="00EF496E"/>
    <w:rsid w:val="00EF4E42"/>
    <w:rsid w:val="00EF5034"/>
    <w:rsid w:val="00EF595C"/>
    <w:rsid w:val="00EF6298"/>
    <w:rsid w:val="00EF6DA8"/>
    <w:rsid w:val="00F04D67"/>
    <w:rsid w:val="00F064D8"/>
    <w:rsid w:val="00F11C2C"/>
    <w:rsid w:val="00F14BE0"/>
    <w:rsid w:val="00F17C4F"/>
    <w:rsid w:val="00F23157"/>
    <w:rsid w:val="00F263DF"/>
    <w:rsid w:val="00F32C39"/>
    <w:rsid w:val="00F35D37"/>
    <w:rsid w:val="00F45275"/>
    <w:rsid w:val="00F57189"/>
    <w:rsid w:val="00F62D77"/>
    <w:rsid w:val="00F635EB"/>
    <w:rsid w:val="00F63C0F"/>
    <w:rsid w:val="00F66BC6"/>
    <w:rsid w:val="00F70888"/>
    <w:rsid w:val="00F72E4F"/>
    <w:rsid w:val="00F760B1"/>
    <w:rsid w:val="00F77216"/>
    <w:rsid w:val="00F7747D"/>
    <w:rsid w:val="00F87B01"/>
    <w:rsid w:val="00F90822"/>
    <w:rsid w:val="00F920F6"/>
    <w:rsid w:val="00F949FB"/>
    <w:rsid w:val="00F95F8C"/>
    <w:rsid w:val="00FC6FA7"/>
    <w:rsid w:val="00FD24D7"/>
    <w:rsid w:val="00FD7E97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4A29B"/>
  <w15:chartTrackingRefBased/>
  <w15:docId w15:val="{42D5CC99-697B-41E4-AD2C-B85A661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89"/>
  </w:style>
  <w:style w:type="paragraph" w:styleId="Pidipagina">
    <w:name w:val="footer"/>
    <w:basedOn w:val="Normale"/>
    <w:link w:val="Pidipagina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89"/>
  </w:style>
  <w:style w:type="character" w:customStyle="1" w:styleId="CollegamentoInternet">
    <w:name w:val="Collegamento Internet"/>
    <w:basedOn w:val="Carpredefinitoparagrafo"/>
    <w:uiPriority w:val="99"/>
    <w:unhideWhenUsed/>
    <w:rsid w:val="005C555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C555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555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50F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82BCC"/>
    <w:pPr>
      <w:ind w:left="720"/>
      <w:contextualSpacing/>
    </w:pPr>
  </w:style>
  <w:style w:type="paragraph" w:styleId="Revisione">
    <w:name w:val="Revision"/>
    <w:hidden/>
    <w:uiPriority w:val="99"/>
    <w:semiHidden/>
    <w:rsid w:val="00F949F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F949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49F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49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49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BA69-7FEA-4CD1-82DC-2D51508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Links>
    <vt:vector size="24" baseType="variant">
      <vt:variant>
        <vt:i4>7798880</vt:i4>
      </vt:variant>
      <vt:variant>
        <vt:i4>9</vt:i4>
      </vt:variant>
      <vt:variant>
        <vt:i4>0</vt:i4>
      </vt:variant>
      <vt:variant>
        <vt:i4>5</vt:i4>
      </vt:variant>
      <vt:variant>
        <vt:lpwstr>http://www.visitverona.it/</vt:lpwstr>
      </vt:variant>
      <vt:variant>
        <vt:lpwstr/>
      </vt:variant>
      <vt:variant>
        <vt:i4>917590</vt:i4>
      </vt:variant>
      <vt:variant>
        <vt:i4>6</vt:i4>
      </vt:variant>
      <vt:variant>
        <vt:i4>0</vt:i4>
      </vt:variant>
      <vt:variant>
        <vt:i4>5</vt:i4>
      </vt:variant>
      <vt:variant>
        <vt:lpwstr>http://csv.verona.it/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https://premioartedamore.it/</vt:lpwstr>
      </vt:variant>
      <vt:variant>
        <vt:lpwstr/>
      </vt:variant>
      <vt:variant>
        <vt:i4>1245265</vt:i4>
      </vt:variant>
      <vt:variant>
        <vt:i4>0</vt:i4>
      </vt:variant>
      <vt:variant>
        <vt:i4>0</vt:i4>
      </vt:variant>
      <vt:variant>
        <vt:i4>5</vt:i4>
      </vt:variant>
      <vt:variant>
        <vt:lpwstr>https://lovinverona.com/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4</cp:revision>
  <cp:lastPrinted>2024-02-01T12:28:00Z</cp:lastPrinted>
  <dcterms:created xsi:type="dcterms:W3CDTF">2024-02-01T14:17:00Z</dcterms:created>
  <dcterms:modified xsi:type="dcterms:W3CDTF">2024-02-01T14:23:00Z</dcterms:modified>
</cp:coreProperties>
</file>