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218E" w14:textId="173BAF92" w:rsidR="00CC4DA7" w:rsidRPr="002130EA" w:rsidRDefault="00F10938" w:rsidP="00933843">
      <w:pPr>
        <w:rPr>
          <w:rFonts w:ascii="Verdana" w:hAnsi="Verdana"/>
          <w:b/>
          <w:bCs/>
        </w:rPr>
      </w:pPr>
      <w:r>
        <w:rPr>
          <w:noProof/>
        </w:rPr>
        <w:drawing>
          <wp:inline distT="0" distB="0" distL="0" distR="0" wp14:anchorId="54D31880" wp14:editId="5D2E63C1">
            <wp:extent cx="2019835" cy="65414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835" cy="65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8646B0E">
        <w:rPr>
          <w:rFonts w:ascii="Verdana" w:hAnsi="Verdana"/>
          <w:b/>
          <w:bCs/>
        </w:rPr>
        <w:t xml:space="preserve">         </w:t>
      </w:r>
    </w:p>
    <w:p w14:paraId="02FE5569" w14:textId="66039F56" w:rsidR="18646B0E" w:rsidRDefault="18646B0E" w:rsidP="18646B0E">
      <w:pPr>
        <w:jc w:val="right"/>
        <w:rPr>
          <w:rFonts w:ascii="Calibri" w:eastAsia="Verdana" w:hAnsi="Calibri" w:cs="Calibri"/>
          <w:b/>
          <w:bCs/>
        </w:rPr>
      </w:pPr>
    </w:p>
    <w:p w14:paraId="5C2A29BF" w14:textId="2B9A759D" w:rsidR="00E012D7" w:rsidRPr="001B694B" w:rsidRDefault="00AA7CD6" w:rsidP="00574534">
      <w:pPr>
        <w:jc w:val="right"/>
        <w:rPr>
          <w:rFonts w:ascii="Calibri" w:eastAsia="Verdana" w:hAnsi="Calibri" w:cs="Calibri"/>
          <w:b/>
          <w:bCs/>
        </w:rPr>
      </w:pPr>
      <w:r w:rsidRPr="001B694B">
        <w:rPr>
          <w:rFonts w:ascii="Calibri" w:eastAsia="Verdana" w:hAnsi="Calibri" w:cs="Calibri"/>
          <w:b/>
          <w:bCs/>
        </w:rPr>
        <w:t>Nessun supplemento singola sulla partenza</w:t>
      </w:r>
      <w:r w:rsidR="001B694B" w:rsidRPr="001B694B">
        <w:t xml:space="preserve"> </w:t>
      </w:r>
      <w:r w:rsidR="001B694B" w:rsidRPr="001B694B">
        <w:rPr>
          <w:rFonts w:ascii="Calibri" w:hAnsi="Calibri" w:cs="Calibri"/>
          <w:b/>
          <w:bCs/>
          <w:i/>
          <w:iCs/>
        </w:rPr>
        <w:t>Alla Scoperta del Reno</w:t>
      </w:r>
      <w:r w:rsidRPr="001B694B">
        <w:rPr>
          <w:rFonts w:ascii="Calibri" w:eastAsia="Verdana" w:hAnsi="Calibri" w:cs="Calibri"/>
          <w:b/>
          <w:bCs/>
        </w:rPr>
        <w:t xml:space="preserve"> del 3 agosto</w:t>
      </w:r>
    </w:p>
    <w:p w14:paraId="0210DF70" w14:textId="1297A3DD" w:rsidR="002D0CB1" w:rsidRPr="002E300B" w:rsidRDefault="00C02406" w:rsidP="002130EA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36"/>
          <w:szCs w:val="36"/>
          <w:u w:val="none"/>
        </w:rPr>
      </w:pPr>
      <w:hyperlink r:id="rId9">
        <w:r w:rsidR="779A6191" w:rsidRPr="002E300B">
          <w:rPr>
            <w:rStyle w:val="Collegamentoipertestuale"/>
            <w:rFonts w:ascii="Calibri" w:hAnsi="Calibri"/>
            <w:b/>
            <w:bCs/>
            <w:color w:val="002060"/>
            <w:sz w:val="40"/>
            <w:szCs w:val="40"/>
          </w:rPr>
          <w:t xml:space="preserve">Avalon </w:t>
        </w:r>
        <w:proofErr w:type="spellStart"/>
        <w:r w:rsidR="779A6191" w:rsidRPr="002E300B">
          <w:rPr>
            <w:rStyle w:val="Collegamentoipertestuale"/>
            <w:rFonts w:ascii="Calibri" w:hAnsi="Calibri"/>
            <w:b/>
            <w:bCs/>
            <w:color w:val="002060"/>
            <w:sz w:val="40"/>
            <w:szCs w:val="40"/>
          </w:rPr>
          <w:t>Waterways</w:t>
        </w:r>
        <w:proofErr w:type="spellEnd"/>
      </w:hyperlink>
      <w:r w:rsidR="779A6191" w:rsidRPr="002E300B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, </w:t>
      </w:r>
      <w:r w:rsidR="00E21594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Danubio e Reno </w:t>
      </w:r>
      <w:r w:rsidR="00964A17" w:rsidRPr="002E300B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per </w:t>
      </w:r>
      <w:r w:rsidR="00E21594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 xml:space="preserve">il mercato </w:t>
      </w:r>
      <w:r w:rsidR="00964A17" w:rsidRPr="002E300B">
        <w:rPr>
          <w:rStyle w:val="Collegamentoipertestuale"/>
          <w:rFonts w:ascii="Calibri" w:hAnsi="Calibri"/>
          <w:b/>
          <w:bCs/>
          <w:color w:val="002060"/>
          <w:sz w:val="40"/>
          <w:szCs w:val="40"/>
          <w:u w:val="none"/>
        </w:rPr>
        <w:t>Italia</w:t>
      </w:r>
    </w:p>
    <w:p w14:paraId="1C8D75A3" w14:textId="5E65BACB" w:rsidR="000D099D" w:rsidRDefault="00391E70" w:rsidP="00D12320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La</w:t>
      </w:r>
      <w:r w:rsidR="009C0290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programmazione </w:t>
      </w:r>
      <w:r w:rsidR="009C5765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crocieristica di </w:t>
      </w:r>
      <w:r w:rsidR="009C0290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Avalon </w:t>
      </w:r>
      <w:proofErr w:type="spellStart"/>
      <w:r w:rsidR="009C0290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Waterways</w:t>
      </w:r>
      <w:proofErr w:type="spellEnd"/>
      <w:r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strizza l’occhio anche per il 2024 al </w:t>
      </w:r>
      <w:r w:rsidR="00CF7FEB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m</w:t>
      </w:r>
      <w:r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ercato Italia</w:t>
      </w:r>
      <w:r w:rsidR="009C0290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: </w:t>
      </w:r>
    </w:p>
    <w:p w14:paraId="0E1D2F1E" w14:textId="0703F024" w:rsidR="008E05EE" w:rsidRDefault="00610FF5" w:rsidP="18646B0E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tra le diverse crociere</w:t>
      </w:r>
      <w:r w:rsidR="001E2E75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</w:t>
      </w:r>
      <w:r w:rsidR="00964A17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sul Reno</w:t>
      </w:r>
      <w:r w:rsidR="002E300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</w:t>
      </w: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e sul Danubio </w:t>
      </w:r>
      <w:r w:rsidR="1857F0E4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tr</w:t>
      </w:r>
      <w:r w:rsidR="002E300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a </w:t>
      </w: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giugno</w:t>
      </w:r>
      <w:r w:rsidR="002E300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</w:t>
      </w:r>
      <w:r w:rsidR="26984146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e</w:t>
      </w:r>
      <w:r w:rsidR="002E300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</w:t>
      </w: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ottobre</w:t>
      </w:r>
      <w:r w:rsidR="002E300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, </w:t>
      </w:r>
      <w:r w:rsidR="00E14CD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ben </w:t>
      </w:r>
      <w:r w:rsidR="007540D3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cinque</w:t>
      </w:r>
      <w:r w:rsidR="00E14CDB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saranno in lingua italiana</w:t>
      </w:r>
      <w:r w:rsidR="007540D3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: </w:t>
      </w:r>
    </w:p>
    <w:p w14:paraId="539AF883" w14:textId="4A281F80" w:rsidR="008E05EE" w:rsidRDefault="007540D3" w:rsidP="00D12320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tre </w:t>
      </w:r>
      <w:r w:rsidR="3D066B4C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dedicate al</w:t>
      </w: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Reno</w:t>
      </w:r>
      <w:r w:rsidR="00753956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(25 giugno, 3 e 24 agosto)</w:t>
      </w: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 e due </w:t>
      </w:r>
      <w:r w:rsidR="3A433770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 xml:space="preserve">al </w:t>
      </w:r>
      <w:r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Danubio (13 agosto e 21 ottobre)</w:t>
      </w:r>
      <w:r w:rsidR="00753956" w:rsidRPr="18646B0E"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t>.</w:t>
      </w:r>
    </w:p>
    <w:p w14:paraId="3F2CD1C9" w14:textId="2B865E2D" w:rsidR="18646B0E" w:rsidRDefault="18646B0E" w:rsidP="18646B0E">
      <w:pPr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</w:p>
    <w:p w14:paraId="0EE34FE8" w14:textId="4B7CC2B4" w:rsidR="002916D8" w:rsidRPr="004C1ABB" w:rsidRDefault="00753956" w:rsidP="00861D75">
      <w:pPr>
        <w:shd w:val="clear" w:color="auto" w:fill="244061"/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FFFFFF" w:themeColor="background1"/>
          <w:sz w:val="23"/>
          <w:szCs w:val="23"/>
          <w:u w:val="none"/>
        </w:rPr>
      </w:pPr>
      <w:r w:rsidRPr="18646B0E">
        <w:rPr>
          <w:rStyle w:val="Collegamentoipertestuale"/>
          <w:rFonts w:ascii="Calibri" w:hAnsi="Calibri"/>
          <w:b/>
          <w:bCs/>
          <w:color w:val="FFFFFF" w:themeColor="background1"/>
          <w:sz w:val="23"/>
          <w:szCs w:val="23"/>
          <w:u w:val="none"/>
        </w:rPr>
        <w:t xml:space="preserve">PER LA CROCIERA </w:t>
      </w:r>
      <w:r w:rsidRPr="18646B0E">
        <w:rPr>
          <w:rStyle w:val="Collegamentoipertestuale"/>
          <w:rFonts w:ascii="Calibri" w:hAnsi="Calibri"/>
          <w:b/>
          <w:bCs/>
          <w:i/>
          <w:iCs/>
          <w:color w:val="FFFFFF" w:themeColor="background1"/>
          <w:sz w:val="23"/>
          <w:szCs w:val="23"/>
          <w:u w:val="none"/>
        </w:rPr>
        <w:t>ALLA SCOPERTA DEL RENO</w:t>
      </w:r>
      <w:r w:rsidRPr="18646B0E">
        <w:rPr>
          <w:rStyle w:val="Collegamentoipertestuale"/>
          <w:rFonts w:ascii="Calibri" w:hAnsi="Calibri"/>
          <w:b/>
          <w:bCs/>
          <w:color w:val="FFFFFF" w:themeColor="background1"/>
          <w:sz w:val="23"/>
          <w:szCs w:val="23"/>
          <w:u w:val="none"/>
        </w:rPr>
        <w:t xml:space="preserve"> DEL 3 AGOSTO NON È PREVISTO IL SUPPLEMENTO SINGOLA.</w:t>
      </w:r>
    </w:p>
    <w:p w14:paraId="17869A8A" w14:textId="574DE213" w:rsidR="00A921E5" w:rsidRPr="00E24D9C" w:rsidRDefault="00C02406" w:rsidP="00D12320">
      <w:pPr>
        <w:suppressAutoHyphens/>
        <w:spacing w:after="0"/>
        <w:jc w:val="right"/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</w:pPr>
      <w:r>
        <w:rPr>
          <w:rStyle w:val="Collegamentoipertestuale"/>
          <w:rFonts w:ascii="Calibri" w:hAnsi="Calibri"/>
          <w:b/>
          <w:bCs/>
          <w:color w:val="002060"/>
          <w:sz w:val="22"/>
          <w:szCs w:val="22"/>
          <w:u w:val="none"/>
        </w:rPr>
        <w:pict w14:anchorId="61E6C685">
          <v:rect id="_x0000_i1025" style="width:0;height:1.5pt" o:hralign="center" o:hrstd="t" o:hr="t" fillcolor="#a0a0a0" stroked="f"/>
        </w:pict>
      </w:r>
    </w:p>
    <w:p w14:paraId="0944D891" w14:textId="29F41F74" w:rsidR="00CC4DA7" w:rsidRPr="00E24D9C" w:rsidRDefault="00CC4DA7" w:rsidP="001B4F0B">
      <w:pPr>
        <w:suppressAutoHyphens/>
        <w:spacing w:after="0"/>
        <w:rPr>
          <w:rFonts w:ascii="Calibri" w:eastAsia="Calibri" w:hAnsi="Calibri" w:cs="Calibri"/>
          <w:i/>
          <w:iCs/>
          <w:sz w:val="12"/>
          <w:szCs w:val="12"/>
        </w:rPr>
      </w:pPr>
    </w:p>
    <w:p w14:paraId="76B61995" w14:textId="6F293EA6" w:rsidR="00662AF1" w:rsidRPr="00E9258F" w:rsidRDefault="000667CB" w:rsidP="00B91538">
      <w:pPr>
        <w:suppressAutoHyphens/>
        <w:spacing w:after="0"/>
        <w:jc w:val="both"/>
        <w:rPr>
          <w:rFonts w:ascii="Calibri" w:hAnsi="Calibri"/>
          <w:sz w:val="21"/>
          <w:szCs w:val="21"/>
        </w:rPr>
      </w:pPr>
      <w:r w:rsidRPr="18646B0E">
        <w:rPr>
          <w:rFonts w:ascii="Calibri" w:hAnsi="Calibri"/>
          <w:i/>
          <w:iCs/>
          <w:sz w:val="21"/>
          <w:szCs w:val="21"/>
        </w:rPr>
        <w:t xml:space="preserve">Torino </w:t>
      </w:r>
      <w:r w:rsidR="00950AB3" w:rsidRPr="18646B0E">
        <w:rPr>
          <w:rFonts w:ascii="Calibri" w:hAnsi="Calibri"/>
          <w:i/>
          <w:iCs/>
          <w:sz w:val="21"/>
          <w:szCs w:val="21"/>
        </w:rPr>
        <w:t>–</w:t>
      </w:r>
      <w:r w:rsidR="00C01173">
        <w:rPr>
          <w:rFonts w:ascii="Calibri" w:hAnsi="Calibri"/>
          <w:i/>
          <w:iCs/>
          <w:sz w:val="21"/>
          <w:szCs w:val="21"/>
        </w:rPr>
        <w:t xml:space="preserve"> </w:t>
      </w:r>
      <w:r w:rsidR="00894C20">
        <w:rPr>
          <w:rFonts w:ascii="Calibri" w:hAnsi="Calibri"/>
          <w:i/>
          <w:iCs/>
          <w:sz w:val="21"/>
          <w:szCs w:val="21"/>
        </w:rPr>
        <w:t>1</w:t>
      </w:r>
      <w:r w:rsidR="00C01173">
        <w:rPr>
          <w:rFonts w:ascii="Calibri" w:hAnsi="Calibri"/>
          <w:i/>
          <w:iCs/>
          <w:sz w:val="21"/>
          <w:szCs w:val="21"/>
        </w:rPr>
        <w:t>7</w:t>
      </w:r>
      <w:r w:rsidR="00342572" w:rsidRPr="18646B0E">
        <w:rPr>
          <w:rFonts w:ascii="Calibri" w:hAnsi="Calibri"/>
          <w:i/>
          <w:iCs/>
          <w:sz w:val="21"/>
          <w:szCs w:val="21"/>
        </w:rPr>
        <w:t xml:space="preserve"> </w:t>
      </w:r>
      <w:r w:rsidR="00E37B07" w:rsidRPr="18646B0E">
        <w:rPr>
          <w:rFonts w:ascii="Calibri" w:hAnsi="Calibri"/>
          <w:i/>
          <w:iCs/>
          <w:sz w:val="21"/>
          <w:szCs w:val="21"/>
        </w:rPr>
        <w:t>giugno</w:t>
      </w:r>
      <w:r w:rsidR="00342572" w:rsidRPr="18646B0E">
        <w:rPr>
          <w:rFonts w:ascii="Calibri" w:hAnsi="Calibri"/>
          <w:i/>
          <w:iCs/>
          <w:sz w:val="21"/>
          <w:szCs w:val="21"/>
        </w:rPr>
        <w:t xml:space="preserve"> </w:t>
      </w:r>
      <w:r w:rsidR="008659E7" w:rsidRPr="18646B0E">
        <w:rPr>
          <w:rFonts w:ascii="Calibri" w:hAnsi="Calibri"/>
          <w:i/>
          <w:iCs/>
          <w:sz w:val="21"/>
          <w:szCs w:val="21"/>
        </w:rPr>
        <w:t>202</w:t>
      </w:r>
      <w:r w:rsidR="007D2BB9" w:rsidRPr="18646B0E">
        <w:rPr>
          <w:rFonts w:ascii="Calibri" w:hAnsi="Calibri"/>
          <w:i/>
          <w:iCs/>
          <w:sz w:val="21"/>
          <w:szCs w:val="21"/>
        </w:rPr>
        <w:t>4</w:t>
      </w:r>
      <w:r w:rsidRPr="18646B0E">
        <w:rPr>
          <w:rFonts w:ascii="Calibri" w:hAnsi="Calibri"/>
          <w:sz w:val="21"/>
          <w:szCs w:val="21"/>
        </w:rPr>
        <w:t xml:space="preserve"> –</w:t>
      </w:r>
      <w:r w:rsidR="00C1769F" w:rsidRPr="18646B0E">
        <w:rPr>
          <w:rFonts w:ascii="Calibri" w:hAnsi="Calibri"/>
          <w:sz w:val="21"/>
          <w:szCs w:val="21"/>
        </w:rPr>
        <w:t xml:space="preserve"> </w:t>
      </w:r>
      <w:r w:rsidR="00762BA1" w:rsidRPr="18646B0E">
        <w:rPr>
          <w:rFonts w:ascii="Calibri" w:hAnsi="Calibri"/>
          <w:sz w:val="21"/>
          <w:szCs w:val="21"/>
        </w:rPr>
        <w:t xml:space="preserve">Le crociere </w:t>
      </w:r>
      <w:r w:rsidR="00982FD8" w:rsidRPr="18646B0E">
        <w:rPr>
          <w:rFonts w:ascii="Calibri" w:hAnsi="Calibri"/>
          <w:b/>
          <w:bCs/>
          <w:sz w:val="21"/>
          <w:szCs w:val="21"/>
        </w:rPr>
        <w:t>Romantico</w:t>
      </w:r>
      <w:r w:rsidR="005B10AF" w:rsidRPr="18646B0E">
        <w:rPr>
          <w:rFonts w:ascii="Calibri" w:hAnsi="Calibri"/>
          <w:b/>
          <w:bCs/>
          <w:sz w:val="21"/>
          <w:szCs w:val="21"/>
        </w:rPr>
        <w:t xml:space="preserve"> Reno</w:t>
      </w:r>
      <w:r w:rsidR="000D7473" w:rsidRPr="18646B0E">
        <w:rPr>
          <w:rFonts w:ascii="Calibri" w:hAnsi="Calibri"/>
          <w:sz w:val="21"/>
          <w:szCs w:val="21"/>
        </w:rPr>
        <w:t xml:space="preserve"> (da Basilea ad Amsterdam)</w:t>
      </w:r>
      <w:r w:rsidR="004C115D" w:rsidRPr="18646B0E">
        <w:rPr>
          <w:rFonts w:ascii="Calibri" w:hAnsi="Calibri"/>
          <w:sz w:val="21"/>
          <w:szCs w:val="21"/>
        </w:rPr>
        <w:t xml:space="preserve"> e </w:t>
      </w:r>
      <w:r w:rsidR="004C115D" w:rsidRPr="18646B0E">
        <w:rPr>
          <w:rFonts w:ascii="Calibri" w:hAnsi="Calibri"/>
          <w:b/>
          <w:bCs/>
          <w:sz w:val="21"/>
          <w:szCs w:val="21"/>
        </w:rPr>
        <w:t>Alla Scoperta del Reno</w:t>
      </w:r>
      <w:r w:rsidR="000D7473" w:rsidRPr="18646B0E">
        <w:rPr>
          <w:rFonts w:ascii="Calibri" w:hAnsi="Calibri"/>
          <w:sz w:val="21"/>
          <w:szCs w:val="21"/>
        </w:rPr>
        <w:t xml:space="preserve"> (da Amsterdam a Basilea)</w:t>
      </w:r>
      <w:r w:rsidR="00275971" w:rsidRPr="18646B0E">
        <w:rPr>
          <w:rFonts w:ascii="Calibri" w:hAnsi="Calibri"/>
          <w:sz w:val="21"/>
          <w:szCs w:val="21"/>
        </w:rPr>
        <w:t xml:space="preserve">, </w:t>
      </w:r>
      <w:r w:rsidR="7486E327" w:rsidRPr="18646B0E">
        <w:rPr>
          <w:rFonts w:ascii="Calibri" w:hAnsi="Calibri"/>
          <w:sz w:val="21"/>
          <w:szCs w:val="21"/>
        </w:rPr>
        <w:t xml:space="preserve">unitamente </w:t>
      </w:r>
      <w:r w:rsidR="00275971" w:rsidRPr="18646B0E">
        <w:rPr>
          <w:rFonts w:ascii="Calibri" w:hAnsi="Calibri"/>
          <w:sz w:val="21"/>
          <w:szCs w:val="21"/>
        </w:rPr>
        <w:t>a</w:t>
      </w:r>
      <w:r w:rsidR="00C824E8" w:rsidRPr="18646B0E">
        <w:rPr>
          <w:rFonts w:ascii="Calibri" w:hAnsi="Calibri"/>
          <w:sz w:val="21"/>
          <w:szCs w:val="21"/>
        </w:rPr>
        <w:t xml:space="preserve"> </w:t>
      </w:r>
      <w:r w:rsidR="00C824E8" w:rsidRPr="18646B0E">
        <w:rPr>
          <w:rFonts w:ascii="Calibri" w:hAnsi="Calibri"/>
          <w:b/>
          <w:bCs/>
          <w:sz w:val="21"/>
          <w:szCs w:val="21"/>
        </w:rPr>
        <w:t xml:space="preserve">Danubio da Sogno </w:t>
      </w:r>
      <w:r w:rsidR="00C824E8" w:rsidRPr="18646B0E">
        <w:rPr>
          <w:rFonts w:ascii="Calibri" w:hAnsi="Calibri"/>
          <w:sz w:val="21"/>
          <w:szCs w:val="21"/>
        </w:rPr>
        <w:t xml:space="preserve">(da Budapest a </w:t>
      </w:r>
      <w:proofErr w:type="spellStart"/>
      <w:r w:rsidR="00C824E8" w:rsidRPr="18646B0E">
        <w:rPr>
          <w:rFonts w:ascii="Calibri" w:hAnsi="Calibri"/>
          <w:sz w:val="21"/>
          <w:szCs w:val="21"/>
        </w:rPr>
        <w:t>Vilshofen</w:t>
      </w:r>
      <w:proofErr w:type="spellEnd"/>
      <w:r w:rsidR="00C824E8" w:rsidRPr="18646B0E">
        <w:rPr>
          <w:rFonts w:ascii="Calibri" w:hAnsi="Calibri"/>
          <w:sz w:val="21"/>
          <w:szCs w:val="21"/>
        </w:rPr>
        <w:t>) e</w:t>
      </w:r>
      <w:r w:rsidR="00275971" w:rsidRPr="18646B0E">
        <w:rPr>
          <w:rFonts w:ascii="Calibri" w:hAnsi="Calibri"/>
          <w:sz w:val="21"/>
          <w:szCs w:val="21"/>
        </w:rPr>
        <w:t xml:space="preserve"> </w:t>
      </w:r>
      <w:r w:rsidR="00275971" w:rsidRPr="18646B0E">
        <w:rPr>
          <w:rFonts w:ascii="Calibri" w:hAnsi="Calibri"/>
          <w:b/>
          <w:bCs/>
          <w:sz w:val="21"/>
          <w:szCs w:val="21"/>
        </w:rPr>
        <w:t>Sinfonia del Danubio</w:t>
      </w:r>
      <w:r w:rsidR="00275971" w:rsidRPr="18646B0E">
        <w:rPr>
          <w:rFonts w:ascii="Calibri" w:hAnsi="Calibri"/>
          <w:sz w:val="21"/>
          <w:szCs w:val="21"/>
        </w:rPr>
        <w:t xml:space="preserve"> (</w:t>
      </w:r>
      <w:r w:rsidR="00C824E8" w:rsidRPr="18646B0E">
        <w:rPr>
          <w:rFonts w:ascii="Calibri" w:hAnsi="Calibri"/>
          <w:sz w:val="21"/>
          <w:szCs w:val="21"/>
        </w:rPr>
        <w:t>sul</w:t>
      </w:r>
      <w:r w:rsidR="002F3A51" w:rsidRPr="18646B0E">
        <w:rPr>
          <w:rFonts w:ascii="Calibri" w:hAnsi="Calibri"/>
          <w:sz w:val="21"/>
          <w:szCs w:val="21"/>
        </w:rPr>
        <w:t xml:space="preserve">la rotta </w:t>
      </w:r>
      <w:r w:rsidR="00C824E8" w:rsidRPr="18646B0E">
        <w:rPr>
          <w:rFonts w:ascii="Calibri" w:hAnsi="Calibri"/>
          <w:sz w:val="21"/>
          <w:szCs w:val="21"/>
        </w:rPr>
        <w:t>invers</w:t>
      </w:r>
      <w:r w:rsidR="002F3A51" w:rsidRPr="18646B0E">
        <w:rPr>
          <w:rFonts w:ascii="Calibri" w:hAnsi="Calibri"/>
          <w:sz w:val="21"/>
          <w:szCs w:val="21"/>
        </w:rPr>
        <w:t>a</w:t>
      </w:r>
      <w:r w:rsidR="00C824E8" w:rsidRPr="18646B0E">
        <w:rPr>
          <w:rFonts w:ascii="Calibri" w:hAnsi="Calibri"/>
          <w:sz w:val="21"/>
          <w:szCs w:val="21"/>
        </w:rPr>
        <w:t>)</w:t>
      </w:r>
      <w:r w:rsidR="00982FD8" w:rsidRPr="18646B0E">
        <w:rPr>
          <w:rFonts w:ascii="Calibri" w:hAnsi="Calibri"/>
          <w:sz w:val="21"/>
          <w:szCs w:val="21"/>
        </w:rPr>
        <w:t xml:space="preserve"> torna</w:t>
      </w:r>
      <w:r w:rsidR="004C115D" w:rsidRPr="18646B0E">
        <w:rPr>
          <w:rFonts w:ascii="Calibri" w:hAnsi="Calibri"/>
          <w:sz w:val="21"/>
          <w:szCs w:val="21"/>
        </w:rPr>
        <w:t>no</w:t>
      </w:r>
      <w:r w:rsidR="00982FD8" w:rsidRPr="18646B0E">
        <w:rPr>
          <w:rFonts w:ascii="Calibri" w:hAnsi="Calibri"/>
          <w:sz w:val="21"/>
          <w:szCs w:val="21"/>
        </w:rPr>
        <w:t xml:space="preserve">, </w:t>
      </w:r>
      <w:r w:rsidR="00A222C1" w:rsidRPr="18646B0E">
        <w:rPr>
          <w:rFonts w:ascii="Calibri" w:hAnsi="Calibri"/>
          <w:sz w:val="21"/>
          <w:szCs w:val="21"/>
        </w:rPr>
        <w:t xml:space="preserve">per il 2024, </w:t>
      </w:r>
      <w:r w:rsidR="00982FD8" w:rsidRPr="18646B0E">
        <w:rPr>
          <w:rFonts w:ascii="Calibri" w:hAnsi="Calibri"/>
          <w:sz w:val="21"/>
          <w:szCs w:val="21"/>
        </w:rPr>
        <w:t xml:space="preserve">nella programmazione </w:t>
      </w:r>
      <w:r w:rsidR="00982FD8" w:rsidRPr="18646B0E">
        <w:rPr>
          <w:rFonts w:ascii="Calibri" w:hAnsi="Calibri"/>
          <w:b/>
          <w:bCs/>
          <w:sz w:val="21"/>
          <w:szCs w:val="21"/>
        </w:rPr>
        <w:t xml:space="preserve">Avalon </w:t>
      </w:r>
      <w:proofErr w:type="spellStart"/>
      <w:r w:rsidR="00982FD8" w:rsidRPr="18646B0E">
        <w:rPr>
          <w:rFonts w:ascii="Calibri" w:hAnsi="Calibri"/>
          <w:b/>
          <w:bCs/>
          <w:sz w:val="21"/>
          <w:szCs w:val="21"/>
        </w:rPr>
        <w:t>Waterways</w:t>
      </w:r>
      <w:proofErr w:type="spellEnd"/>
      <w:r w:rsidR="00A222C1" w:rsidRPr="18646B0E">
        <w:rPr>
          <w:rFonts w:ascii="Calibri" w:hAnsi="Calibri"/>
          <w:sz w:val="21"/>
          <w:szCs w:val="21"/>
        </w:rPr>
        <w:t xml:space="preserve"> </w:t>
      </w:r>
      <w:r w:rsidR="7DBFED3E" w:rsidRPr="18646B0E">
        <w:rPr>
          <w:rFonts w:ascii="Calibri" w:hAnsi="Calibri"/>
          <w:sz w:val="21"/>
          <w:szCs w:val="21"/>
        </w:rPr>
        <w:t xml:space="preserve">quali </w:t>
      </w:r>
      <w:r w:rsidR="00A222C1" w:rsidRPr="18646B0E">
        <w:rPr>
          <w:rFonts w:ascii="Calibri" w:hAnsi="Calibri"/>
          <w:sz w:val="21"/>
          <w:szCs w:val="21"/>
        </w:rPr>
        <w:t>prodott</w:t>
      </w:r>
      <w:r w:rsidR="291AEF2B" w:rsidRPr="18646B0E">
        <w:rPr>
          <w:rFonts w:ascii="Calibri" w:hAnsi="Calibri"/>
          <w:sz w:val="21"/>
          <w:szCs w:val="21"/>
        </w:rPr>
        <w:t>i</w:t>
      </w:r>
      <w:r w:rsidR="00A222C1" w:rsidRPr="18646B0E">
        <w:rPr>
          <w:rFonts w:ascii="Calibri" w:hAnsi="Calibri"/>
          <w:sz w:val="21"/>
          <w:szCs w:val="21"/>
        </w:rPr>
        <w:t xml:space="preserve"> di punta </w:t>
      </w:r>
      <w:r w:rsidR="00662AF1" w:rsidRPr="18646B0E">
        <w:rPr>
          <w:rFonts w:ascii="Calibri" w:hAnsi="Calibri"/>
          <w:sz w:val="21"/>
          <w:szCs w:val="21"/>
        </w:rPr>
        <w:t>d</w:t>
      </w:r>
      <w:r w:rsidR="0042FC16" w:rsidRPr="18646B0E">
        <w:rPr>
          <w:rFonts w:ascii="Calibri" w:hAnsi="Calibri"/>
          <w:sz w:val="21"/>
          <w:szCs w:val="21"/>
        </w:rPr>
        <w:t xml:space="preserve">estinati </w:t>
      </w:r>
      <w:r w:rsidR="00662AF1" w:rsidRPr="18646B0E">
        <w:rPr>
          <w:rFonts w:ascii="Calibri" w:hAnsi="Calibri"/>
          <w:sz w:val="21"/>
          <w:szCs w:val="21"/>
        </w:rPr>
        <w:t>al</w:t>
      </w:r>
      <w:r w:rsidR="00A222C1" w:rsidRPr="18646B0E">
        <w:rPr>
          <w:rFonts w:ascii="Calibri" w:hAnsi="Calibri"/>
          <w:sz w:val="21"/>
          <w:szCs w:val="21"/>
        </w:rPr>
        <w:t xml:space="preserve"> mercato italiano</w:t>
      </w:r>
      <w:r w:rsidR="00F74F4D" w:rsidRPr="18646B0E">
        <w:rPr>
          <w:rFonts w:ascii="Calibri" w:hAnsi="Calibri"/>
          <w:sz w:val="21"/>
          <w:szCs w:val="21"/>
        </w:rPr>
        <w:t>.</w:t>
      </w:r>
      <w:r w:rsidR="00A222C1" w:rsidRPr="18646B0E">
        <w:rPr>
          <w:rFonts w:ascii="Calibri" w:hAnsi="Calibri"/>
          <w:sz w:val="21"/>
          <w:szCs w:val="21"/>
        </w:rPr>
        <w:t xml:space="preserve"> Oltre all</w:t>
      </w:r>
      <w:r w:rsidR="00B033A2" w:rsidRPr="18646B0E">
        <w:rPr>
          <w:rFonts w:ascii="Calibri" w:hAnsi="Calibri"/>
          <w:sz w:val="21"/>
          <w:szCs w:val="21"/>
        </w:rPr>
        <w:t xml:space="preserve">a tradizionale formula </w:t>
      </w:r>
      <w:r w:rsidR="00662AF1" w:rsidRPr="18646B0E">
        <w:rPr>
          <w:rFonts w:ascii="Calibri" w:hAnsi="Calibri"/>
          <w:sz w:val="21"/>
          <w:szCs w:val="21"/>
        </w:rPr>
        <w:t xml:space="preserve">che prevede </w:t>
      </w:r>
      <w:r w:rsidR="00BC107C" w:rsidRPr="18646B0E">
        <w:rPr>
          <w:rFonts w:ascii="Calibri" w:hAnsi="Calibri"/>
          <w:i/>
          <w:iCs/>
          <w:sz w:val="21"/>
          <w:szCs w:val="21"/>
        </w:rPr>
        <w:t>partenze internazionali</w:t>
      </w:r>
      <w:r w:rsidR="002F3A51" w:rsidRPr="18646B0E">
        <w:rPr>
          <w:rFonts w:ascii="Calibri" w:hAnsi="Calibri"/>
          <w:i/>
          <w:iCs/>
          <w:sz w:val="21"/>
          <w:szCs w:val="21"/>
        </w:rPr>
        <w:t xml:space="preserve"> in inglese</w:t>
      </w:r>
      <w:r w:rsidR="00B033A2" w:rsidRPr="18646B0E">
        <w:rPr>
          <w:rFonts w:ascii="Calibri" w:hAnsi="Calibri"/>
          <w:i/>
          <w:iCs/>
          <w:sz w:val="21"/>
          <w:szCs w:val="21"/>
        </w:rPr>
        <w:t xml:space="preserve"> con assistenza in lingua italiana</w:t>
      </w:r>
      <w:r w:rsidR="00B033A2" w:rsidRPr="18646B0E">
        <w:rPr>
          <w:rFonts w:ascii="Calibri" w:hAnsi="Calibri"/>
          <w:sz w:val="21"/>
          <w:szCs w:val="21"/>
        </w:rPr>
        <w:t xml:space="preserve">, infatti, </w:t>
      </w:r>
      <w:r w:rsidR="009911E3" w:rsidRPr="18646B0E">
        <w:rPr>
          <w:rFonts w:ascii="Calibri" w:hAnsi="Calibri"/>
          <w:sz w:val="21"/>
          <w:szCs w:val="21"/>
        </w:rPr>
        <w:t xml:space="preserve">sono state inserite </w:t>
      </w:r>
      <w:r w:rsidR="72CAEF22" w:rsidRPr="18646B0E">
        <w:rPr>
          <w:rFonts w:ascii="Calibri" w:hAnsi="Calibri"/>
          <w:sz w:val="21"/>
          <w:szCs w:val="21"/>
        </w:rPr>
        <w:t xml:space="preserve">nel </w:t>
      </w:r>
      <w:r w:rsidR="009911E3" w:rsidRPr="18646B0E">
        <w:rPr>
          <w:rFonts w:ascii="Calibri" w:hAnsi="Calibri"/>
          <w:sz w:val="21"/>
          <w:szCs w:val="21"/>
        </w:rPr>
        <w:t>calendario della compagnia di crociere fluviali</w:t>
      </w:r>
      <w:r w:rsidR="17CD190C" w:rsidRPr="18646B0E">
        <w:rPr>
          <w:rFonts w:ascii="Calibri" w:hAnsi="Calibri"/>
          <w:sz w:val="21"/>
          <w:szCs w:val="21"/>
        </w:rPr>
        <w:t>,</w:t>
      </w:r>
      <w:r w:rsidR="009911E3" w:rsidRPr="18646B0E">
        <w:rPr>
          <w:rFonts w:ascii="Calibri" w:hAnsi="Calibri"/>
          <w:sz w:val="21"/>
          <w:szCs w:val="21"/>
        </w:rPr>
        <w:t xml:space="preserve"> </w:t>
      </w:r>
      <w:r w:rsidR="002F3A51" w:rsidRPr="18646B0E">
        <w:rPr>
          <w:rFonts w:ascii="Calibri" w:hAnsi="Calibri"/>
          <w:sz w:val="21"/>
          <w:szCs w:val="21"/>
        </w:rPr>
        <w:t>cinque</w:t>
      </w:r>
      <w:r w:rsidR="002916D8" w:rsidRPr="18646B0E">
        <w:rPr>
          <w:rFonts w:ascii="Calibri" w:hAnsi="Calibri"/>
          <w:sz w:val="21"/>
          <w:szCs w:val="21"/>
        </w:rPr>
        <w:t xml:space="preserve"> partenze </w:t>
      </w:r>
      <w:r w:rsidR="00662AF1" w:rsidRPr="18646B0E">
        <w:rPr>
          <w:rFonts w:ascii="Calibri" w:hAnsi="Calibri"/>
          <w:b/>
          <w:bCs/>
          <w:sz w:val="21"/>
          <w:szCs w:val="21"/>
        </w:rPr>
        <w:t>interamente in lingua italiana</w:t>
      </w:r>
      <w:r w:rsidR="00BC107C" w:rsidRPr="18646B0E">
        <w:rPr>
          <w:rFonts w:ascii="Calibri" w:hAnsi="Calibri"/>
          <w:b/>
          <w:bCs/>
          <w:sz w:val="21"/>
          <w:szCs w:val="21"/>
        </w:rPr>
        <w:t xml:space="preserve"> e</w:t>
      </w:r>
      <w:r w:rsidR="2FA14B34" w:rsidRPr="18646B0E">
        <w:rPr>
          <w:rFonts w:ascii="Calibri" w:hAnsi="Calibri"/>
          <w:b/>
          <w:bCs/>
          <w:sz w:val="21"/>
          <w:szCs w:val="21"/>
        </w:rPr>
        <w:t xml:space="preserve"> dedicate alla clientela dello Stivale</w:t>
      </w:r>
      <w:r w:rsidR="00B201E6" w:rsidRPr="18646B0E">
        <w:rPr>
          <w:rFonts w:ascii="Calibri" w:hAnsi="Calibri"/>
          <w:b/>
          <w:bCs/>
          <w:sz w:val="21"/>
          <w:szCs w:val="21"/>
        </w:rPr>
        <w:t>, non solo per quanto riguarda i servizi a bordo ma anche per le escursioni a terra</w:t>
      </w:r>
      <w:r w:rsidR="00662AF1" w:rsidRPr="18646B0E">
        <w:rPr>
          <w:rFonts w:ascii="Calibri" w:hAnsi="Calibri"/>
          <w:sz w:val="21"/>
          <w:szCs w:val="21"/>
        </w:rPr>
        <w:t>.</w:t>
      </w:r>
      <w:r w:rsidR="0BF3E59B" w:rsidRPr="18646B0E">
        <w:rPr>
          <w:rFonts w:ascii="Calibri" w:hAnsi="Calibri"/>
          <w:sz w:val="21"/>
          <w:szCs w:val="21"/>
        </w:rPr>
        <w:t xml:space="preserve"> </w:t>
      </w:r>
      <w:r w:rsidR="00662AF1" w:rsidRPr="18646B0E">
        <w:rPr>
          <w:rFonts w:ascii="Calibri" w:hAnsi="Calibri"/>
          <w:sz w:val="21"/>
          <w:szCs w:val="21"/>
        </w:rPr>
        <w:t>“</w:t>
      </w:r>
      <w:r w:rsidR="00662AF1" w:rsidRPr="18646B0E">
        <w:rPr>
          <w:rFonts w:ascii="Calibri" w:hAnsi="Calibri"/>
          <w:i/>
          <w:iCs/>
          <w:sz w:val="21"/>
          <w:szCs w:val="21"/>
        </w:rPr>
        <w:t xml:space="preserve">Conosciamo alla perfezione le </w:t>
      </w:r>
      <w:r w:rsidR="00200B27" w:rsidRPr="18646B0E">
        <w:rPr>
          <w:rFonts w:ascii="Calibri" w:hAnsi="Calibri"/>
          <w:i/>
          <w:iCs/>
          <w:sz w:val="21"/>
          <w:szCs w:val="21"/>
        </w:rPr>
        <w:t xml:space="preserve">potenzialità </w:t>
      </w:r>
      <w:r w:rsidR="00762BA1" w:rsidRPr="18646B0E">
        <w:rPr>
          <w:rFonts w:ascii="Calibri" w:hAnsi="Calibri"/>
          <w:i/>
          <w:iCs/>
          <w:sz w:val="21"/>
          <w:szCs w:val="21"/>
        </w:rPr>
        <w:t xml:space="preserve">e l’impatto </w:t>
      </w:r>
      <w:r w:rsidR="00096E7A" w:rsidRPr="18646B0E">
        <w:rPr>
          <w:rFonts w:ascii="Calibri" w:hAnsi="Calibri"/>
          <w:i/>
          <w:iCs/>
          <w:sz w:val="21"/>
          <w:szCs w:val="21"/>
        </w:rPr>
        <w:t xml:space="preserve">dei prodotti Avalon </w:t>
      </w:r>
      <w:proofErr w:type="spellStart"/>
      <w:r w:rsidR="00096E7A" w:rsidRPr="18646B0E">
        <w:rPr>
          <w:rFonts w:ascii="Calibri" w:hAnsi="Calibri"/>
          <w:i/>
          <w:iCs/>
          <w:sz w:val="21"/>
          <w:szCs w:val="21"/>
        </w:rPr>
        <w:t>Waterways</w:t>
      </w:r>
      <w:proofErr w:type="spellEnd"/>
      <w:r w:rsidR="00200B27" w:rsidRPr="18646B0E">
        <w:rPr>
          <w:rFonts w:ascii="Calibri" w:hAnsi="Calibri"/>
          <w:i/>
          <w:iCs/>
          <w:sz w:val="21"/>
          <w:szCs w:val="21"/>
        </w:rPr>
        <w:t xml:space="preserve"> sul </w:t>
      </w:r>
      <w:r w:rsidR="610B3A38" w:rsidRPr="18646B0E">
        <w:rPr>
          <w:rFonts w:ascii="Calibri" w:hAnsi="Calibri"/>
          <w:i/>
          <w:iCs/>
          <w:sz w:val="21"/>
          <w:szCs w:val="21"/>
        </w:rPr>
        <w:t xml:space="preserve">comparto turistico nazionale </w:t>
      </w:r>
      <w:r w:rsidR="60B0E6A9" w:rsidRPr="18646B0E">
        <w:rPr>
          <w:rFonts w:ascii="Calibri" w:hAnsi="Calibri"/>
          <w:i/>
          <w:iCs/>
          <w:sz w:val="21"/>
          <w:szCs w:val="21"/>
        </w:rPr>
        <w:t xml:space="preserve">- </w:t>
      </w:r>
      <w:r w:rsidR="00200B27" w:rsidRPr="18646B0E">
        <w:rPr>
          <w:rFonts w:ascii="Calibri" w:hAnsi="Calibri"/>
          <w:sz w:val="21"/>
          <w:szCs w:val="21"/>
        </w:rPr>
        <w:t>commenta</w:t>
      </w:r>
      <w:r w:rsidR="00200B27" w:rsidRPr="18646B0E">
        <w:rPr>
          <w:rFonts w:ascii="Calibri" w:hAnsi="Calibri"/>
          <w:b/>
          <w:bCs/>
          <w:sz w:val="21"/>
          <w:szCs w:val="21"/>
        </w:rPr>
        <w:t xml:space="preserve"> Barbara Baldini, Product Manager </w:t>
      </w:r>
      <w:proofErr w:type="spellStart"/>
      <w:r w:rsidR="00200B27" w:rsidRPr="18646B0E">
        <w:rPr>
          <w:rFonts w:ascii="Calibri" w:hAnsi="Calibri"/>
          <w:b/>
          <w:bCs/>
          <w:sz w:val="21"/>
          <w:szCs w:val="21"/>
        </w:rPr>
        <w:t>European</w:t>
      </w:r>
      <w:proofErr w:type="spellEnd"/>
      <w:r w:rsidR="00200B27" w:rsidRPr="18646B0E">
        <w:rPr>
          <w:rFonts w:ascii="Calibri" w:hAnsi="Calibri"/>
          <w:b/>
          <w:bCs/>
          <w:sz w:val="21"/>
          <w:szCs w:val="21"/>
        </w:rPr>
        <w:t xml:space="preserve"> Markets di Avalon</w:t>
      </w:r>
      <w:r w:rsidR="40F5697D" w:rsidRPr="18646B0E">
        <w:rPr>
          <w:rFonts w:ascii="Calibri" w:hAnsi="Calibri"/>
          <w:b/>
          <w:bCs/>
          <w:sz w:val="21"/>
          <w:szCs w:val="21"/>
        </w:rPr>
        <w:t xml:space="preserve"> - </w:t>
      </w:r>
      <w:r w:rsidR="00200B27" w:rsidRPr="18646B0E">
        <w:rPr>
          <w:rFonts w:ascii="Calibri" w:hAnsi="Calibri"/>
          <w:i/>
          <w:iCs/>
          <w:sz w:val="21"/>
          <w:szCs w:val="21"/>
        </w:rPr>
        <w:t xml:space="preserve">ciascuna delle città </w:t>
      </w:r>
      <w:r w:rsidR="00E9258F" w:rsidRPr="18646B0E">
        <w:rPr>
          <w:rFonts w:ascii="Calibri" w:hAnsi="Calibri"/>
          <w:i/>
          <w:iCs/>
          <w:sz w:val="21"/>
          <w:szCs w:val="21"/>
        </w:rPr>
        <w:t>attraversate da</w:t>
      </w:r>
      <w:r w:rsidR="000A5A21" w:rsidRPr="18646B0E">
        <w:rPr>
          <w:rFonts w:ascii="Calibri" w:hAnsi="Calibri"/>
          <w:i/>
          <w:iCs/>
          <w:sz w:val="21"/>
          <w:szCs w:val="21"/>
        </w:rPr>
        <w:t xml:space="preserve">lle </w:t>
      </w:r>
      <w:r w:rsidR="00096E7A" w:rsidRPr="18646B0E">
        <w:rPr>
          <w:rFonts w:ascii="Calibri" w:hAnsi="Calibri"/>
          <w:i/>
          <w:iCs/>
          <w:sz w:val="21"/>
          <w:szCs w:val="21"/>
        </w:rPr>
        <w:t xml:space="preserve">nostre </w:t>
      </w:r>
      <w:r w:rsidR="00E9258F" w:rsidRPr="18646B0E">
        <w:rPr>
          <w:rFonts w:ascii="Calibri" w:hAnsi="Calibri"/>
          <w:i/>
          <w:iCs/>
          <w:sz w:val="21"/>
          <w:szCs w:val="21"/>
        </w:rPr>
        <w:t>rott</w:t>
      </w:r>
      <w:r w:rsidR="000A5A21" w:rsidRPr="18646B0E">
        <w:rPr>
          <w:rFonts w:ascii="Calibri" w:hAnsi="Calibri"/>
          <w:i/>
          <w:iCs/>
          <w:sz w:val="21"/>
          <w:szCs w:val="21"/>
        </w:rPr>
        <w:t>e in Europa</w:t>
      </w:r>
      <w:r w:rsidR="00E9258F" w:rsidRPr="18646B0E">
        <w:rPr>
          <w:rFonts w:ascii="Calibri" w:hAnsi="Calibri"/>
          <w:i/>
          <w:iCs/>
          <w:sz w:val="21"/>
          <w:szCs w:val="21"/>
        </w:rPr>
        <w:t xml:space="preserve">, infatti, viene scelta anno dopo anno dai viaggiatori </w:t>
      </w:r>
      <w:r w:rsidR="7102B987" w:rsidRPr="18646B0E">
        <w:rPr>
          <w:rFonts w:ascii="Calibri" w:hAnsi="Calibri"/>
          <w:i/>
          <w:iCs/>
          <w:sz w:val="21"/>
          <w:szCs w:val="21"/>
        </w:rPr>
        <w:t>italiani</w:t>
      </w:r>
      <w:r w:rsidR="00932BD9" w:rsidRPr="18646B0E">
        <w:rPr>
          <w:rFonts w:ascii="Calibri" w:hAnsi="Calibri"/>
          <w:i/>
          <w:iCs/>
          <w:sz w:val="21"/>
          <w:szCs w:val="21"/>
        </w:rPr>
        <w:t xml:space="preserve"> per</w:t>
      </w:r>
      <w:r w:rsidR="00A120FB" w:rsidRPr="18646B0E">
        <w:rPr>
          <w:rFonts w:ascii="Calibri" w:hAnsi="Calibri"/>
          <w:i/>
          <w:iCs/>
          <w:sz w:val="21"/>
          <w:szCs w:val="21"/>
        </w:rPr>
        <w:t xml:space="preserve"> </w:t>
      </w:r>
      <w:r w:rsidR="00932BD9" w:rsidRPr="18646B0E">
        <w:rPr>
          <w:rFonts w:ascii="Calibri" w:hAnsi="Calibri"/>
          <w:i/>
          <w:iCs/>
          <w:sz w:val="21"/>
          <w:szCs w:val="21"/>
        </w:rPr>
        <w:t xml:space="preserve">la </w:t>
      </w:r>
      <w:r w:rsidR="00A120FB" w:rsidRPr="18646B0E">
        <w:rPr>
          <w:rFonts w:ascii="Calibri" w:hAnsi="Calibri"/>
          <w:i/>
          <w:iCs/>
          <w:sz w:val="21"/>
          <w:szCs w:val="21"/>
        </w:rPr>
        <w:t>ricchezza culturale e paesaggistica</w:t>
      </w:r>
      <w:r w:rsidR="009F3828" w:rsidRPr="18646B0E">
        <w:rPr>
          <w:rFonts w:ascii="Calibri" w:hAnsi="Calibri"/>
          <w:i/>
          <w:iCs/>
          <w:sz w:val="21"/>
          <w:szCs w:val="21"/>
        </w:rPr>
        <w:t xml:space="preserve"> che contraddistingue i corsi d’acqua del Vecchio Continente</w:t>
      </w:r>
      <w:r w:rsidR="00E9258F" w:rsidRPr="18646B0E">
        <w:rPr>
          <w:rFonts w:ascii="Calibri" w:hAnsi="Calibri"/>
          <w:sz w:val="21"/>
          <w:szCs w:val="21"/>
        </w:rPr>
        <w:t>”.</w:t>
      </w:r>
    </w:p>
    <w:p w14:paraId="0A22D534" w14:textId="77777777" w:rsidR="00F6422F" w:rsidRPr="00E24D9C" w:rsidRDefault="00F6422F" w:rsidP="008659E7">
      <w:pPr>
        <w:suppressAutoHyphens/>
        <w:spacing w:after="0"/>
        <w:jc w:val="both"/>
        <w:rPr>
          <w:rFonts w:ascii="Calibri" w:hAnsi="Calibri"/>
          <w:sz w:val="10"/>
          <w:szCs w:val="10"/>
        </w:rPr>
      </w:pPr>
    </w:p>
    <w:p w14:paraId="5AD4A5F1" w14:textId="77777777" w:rsidR="007259DE" w:rsidRPr="00286771" w:rsidRDefault="007259DE" w:rsidP="007259DE">
      <w:pPr>
        <w:suppressAutoHyphens/>
        <w:spacing w:after="0"/>
        <w:jc w:val="both"/>
        <w:rPr>
          <w:rStyle w:val="Collegamentoipertestuale"/>
          <w:rFonts w:ascii="Calibri" w:hAnsi="Calibri"/>
          <w:b/>
          <w:bCs/>
          <w:color w:val="002060"/>
          <w:sz w:val="10"/>
          <w:szCs w:val="16"/>
          <w:u w:val="none"/>
        </w:rPr>
      </w:pPr>
    </w:p>
    <w:p w14:paraId="45D65292" w14:textId="4B8217A0" w:rsidR="007259DE" w:rsidRPr="00E24D9C" w:rsidRDefault="004E75BD" w:rsidP="007259DE">
      <w:pPr>
        <w:suppressAutoHyphens/>
        <w:spacing w:after="0"/>
        <w:jc w:val="both"/>
        <w:rPr>
          <w:rFonts w:ascii="Calibri" w:hAnsi="Calibri"/>
          <w:b/>
          <w:bCs/>
          <w:sz w:val="21"/>
          <w:szCs w:val="21"/>
        </w:rPr>
      </w:pPr>
      <w:r w:rsidRPr="18646B0E">
        <w:rPr>
          <w:rStyle w:val="Collegamentoipertestuale"/>
          <w:rFonts w:ascii="Calibri" w:hAnsi="Calibri"/>
          <w:b/>
          <w:bCs/>
          <w:color w:val="002060"/>
          <w:u w:val="none"/>
        </w:rPr>
        <w:t xml:space="preserve">Solo </w:t>
      </w:r>
      <w:r w:rsidR="23267387" w:rsidRPr="18646B0E">
        <w:rPr>
          <w:rStyle w:val="Collegamentoipertestuale"/>
          <w:rFonts w:ascii="Calibri" w:hAnsi="Calibri"/>
          <w:b/>
          <w:bCs/>
          <w:color w:val="002060"/>
          <w:u w:val="none"/>
        </w:rPr>
        <w:t>Traveller</w:t>
      </w:r>
      <w:r w:rsidR="00CE5E4F" w:rsidRPr="18646B0E">
        <w:rPr>
          <w:rStyle w:val="Collegamentoipertestuale"/>
          <w:rFonts w:ascii="Calibri" w:hAnsi="Calibri"/>
          <w:b/>
          <w:bCs/>
          <w:color w:val="002060"/>
          <w:u w:val="none"/>
        </w:rPr>
        <w:t xml:space="preserve">: </w:t>
      </w:r>
      <w:r w:rsidR="009B6C44" w:rsidRPr="18646B0E">
        <w:rPr>
          <w:rStyle w:val="Collegamentoipertestuale"/>
          <w:rFonts w:ascii="Calibri" w:hAnsi="Calibri"/>
          <w:b/>
          <w:bCs/>
          <w:color w:val="002060"/>
          <w:u w:val="none"/>
        </w:rPr>
        <w:t>ultime disponibilità senza</w:t>
      </w:r>
      <w:r w:rsidR="00CE5E4F" w:rsidRPr="18646B0E">
        <w:rPr>
          <w:rStyle w:val="Collegamentoipertestuale"/>
          <w:rFonts w:ascii="Calibri" w:hAnsi="Calibri"/>
          <w:b/>
          <w:bCs/>
          <w:color w:val="002060"/>
          <w:u w:val="none"/>
        </w:rPr>
        <w:t xml:space="preserve"> supplemento singola sulla crociera del 3 agosto</w:t>
      </w:r>
    </w:p>
    <w:p w14:paraId="291CA6A0" w14:textId="07090D3A" w:rsidR="00EB6C77" w:rsidRPr="00A63203" w:rsidRDefault="007259DE" w:rsidP="00CE5E4F">
      <w:pPr>
        <w:jc w:val="both"/>
        <w:rPr>
          <w:rFonts w:ascii="Calibri" w:hAnsi="Calibri"/>
          <w:sz w:val="21"/>
          <w:szCs w:val="21"/>
        </w:rPr>
      </w:pPr>
      <w:r w:rsidRPr="18646B0E">
        <w:rPr>
          <w:rFonts w:ascii="Calibri" w:hAnsi="Calibri"/>
          <w:sz w:val="21"/>
          <w:szCs w:val="21"/>
        </w:rPr>
        <w:t xml:space="preserve">Avalon </w:t>
      </w:r>
      <w:proofErr w:type="spellStart"/>
      <w:r w:rsidRPr="18646B0E">
        <w:rPr>
          <w:rFonts w:ascii="Calibri" w:hAnsi="Calibri"/>
          <w:sz w:val="21"/>
          <w:szCs w:val="21"/>
        </w:rPr>
        <w:t>Waterways</w:t>
      </w:r>
      <w:proofErr w:type="spellEnd"/>
      <w:r w:rsidR="00CE5E4F" w:rsidRPr="18646B0E">
        <w:rPr>
          <w:rFonts w:ascii="Calibri" w:hAnsi="Calibri"/>
          <w:sz w:val="21"/>
          <w:szCs w:val="21"/>
        </w:rPr>
        <w:t xml:space="preserve"> propone, per </w:t>
      </w:r>
      <w:r w:rsidR="00753956" w:rsidRPr="18646B0E">
        <w:rPr>
          <w:rFonts w:ascii="Calibri" w:hAnsi="Calibri"/>
          <w:sz w:val="21"/>
          <w:szCs w:val="21"/>
        </w:rPr>
        <w:t>chi viaggia da solo</w:t>
      </w:r>
      <w:r w:rsidR="00CE5E4F" w:rsidRPr="18646B0E">
        <w:rPr>
          <w:rFonts w:ascii="Calibri" w:hAnsi="Calibri"/>
          <w:sz w:val="21"/>
          <w:szCs w:val="21"/>
        </w:rPr>
        <w:t>, un’offerta imperdibile</w:t>
      </w:r>
      <w:r w:rsidR="00DA4C7D" w:rsidRPr="18646B0E">
        <w:rPr>
          <w:rFonts w:ascii="Calibri" w:hAnsi="Calibri"/>
          <w:sz w:val="21"/>
          <w:szCs w:val="21"/>
        </w:rPr>
        <w:t xml:space="preserve"> per la quale restano solo alcune cabine</w:t>
      </w:r>
      <w:r w:rsidR="00CE5E4F" w:rsidRPr="18646B0E">
        <w:rPr>
          <w:rFonts w:ascii="Calibri" w:hAnsi="Calibri"/>
          <w:sz w:val="21"/>
          <w:szCs w:val="21"/>
        </w:rPr>
        <w:t xml:space="preserve">: per la crociera Alla Scoperta del Reno del 3 agosto, da Amsterdam a Basilea </w:t>
      </w:r>
      <w:r w:rsidR="01CA74A7" w:rsidRPr="18646B0E">
        <w:rPr>
          <w:rFonts w:ascii="Calibri" w:hAnsi="Calibri"/>
          <w:sz w:val="21"/>
          <w:szCs w:val="21"/>
        </w:rPr>
        <w:t>di</w:t>
      </w:r>
      <w:r w:rsidR="002948F1">
        <w:rPr>
          <w:rFonts w:ascii="Calibri" w:hAnsi="Calibri"/>
          <w:sz w:val="21"/>
          <w:szCs w:val="21"/>
        </w:rPr>
        <w:t xml:space="preserve"> </w:t>
      </w:r>
      <w:r w:rsidR="00CE5E4F" w:rsidRPr="18646B0E">
        <w:rPr>
          <w:rFonts w:ascii="Calibri" w:hAnsi="Calibri"/>
          <w:sz w:val="21"/>
          <w:szCs w:val="21"/>
        </w:rPr>
        <w:t xml:space="preserve">7 notti, </w:t>
      </w:r>
      <w:r w:rsidR="00EB6C77" w:rsidRPr="18646B0E">
        <w:rPr>
          <w:rFonts w:ascii="Calibri" w:hAnsi="Calibri"/>
          <w:sz w:val="21"/>
          <w:szCs w:val="21"/>
        </w:rPr>
        <w:t>non sarà necessario pagare</w:t>
      </w:r>
      <w:r w:rsidR="00CE5E4F" w:rsidRPr="18646B0E">
        <w:rPr>
          <w:rFonts w:ascii="Calibri" w:hAnsi="Calibri"/>
          <w:sz w:val="21"/>
          <w:szCs w:val="21"/>
        </w:rPr>
        <w:t xml:space="preserve"> </w:t>
      </w:r>
      <w:r w:rsidR="1755CBE1" w:rsidRPr="18646B0E">
        <w:rPr>
          <w:rFonts w:ascii="Calibri" w:hAnsi="Calibri"/>
          <w:b/>
          <w:bCs/>
          <w:sz w:val="21"/>
          <w:szCs w:val="21"/>
        </w:rPr>
        <w:t xml:space="preserve">alcun </w:t>
      </w:r>
      <w:r w:rsidR="00CE5E4F" w:rsidRPr="18646B0E">
        <w:rPr>
          <w:rFonts w:ascii="Calibri" w:hAnsi="Calibri"/>
          <w:b/>
          <w:bCs/>
          <w:sz w:val="21"/>
          <w:szCs w:val="21"/>
        </w:rPr>
        <w:t>supplemento singola</w:t>
      </w:r>
      <w:r w:rsidR="00CE5E4F" w:rsidRPr="18646B0E">
        <w:rPr>
          <w:rFonts w:ascii="Calibri" w:hAnsi="Calibri"/>
          <w:sz w:val="21"/>
          <w:szCs w:val="21"/>
        </w:rPr>
        <w:t>. “</w:t>
      </w:r>
      <w:r w:rsidR="00CE5E4F" w:rsidRPr="18646B0E">
        <w:rPr>
          <w:rFonts w:ascii="Calibri" w:hAnsi="Calibri"/>
          <w:i/>
          <w:iCs/>
          <w:sz w:val="21"/>
          <w:szCs w:val="21"/>
        </w:rPr>
        <w:t>Il tema del partire da soli è sempre più attuale</w:t>
      </w:r>
      <w:r w:rsidR="00753956" w:rsidRPr="18646B0E">
        <w:rPr>
          <w:rFonts w:ascii="Calibri" w:hAnsi="Calibri"/>
          <w:i/>
          <w:iCs/>
          <w:sz w:val="21"/>
          <w:szCs w:val="21"/>
        </w:rPr>
        <w:t>, in Italia</w:t>
      </w:r>
      <w:r w:rsidR="5A34EFC4" w:rsidRPr="18646B0E">
        <w:rPr>
          <w:rFonts w:ascii="Calibri" w:hAnsi="Calibri"/>
          <w:i/>
          <w:iCs/>
          <w:sz w:val="21"/>
          <w:szCs w:val="21"/>
        </w:rPr>
        <w:t xml:space="preserve"> - </w:t>
      </w:r>
      <w:r w:rsidR="00CE5E4F" w:rsidRPr="18646B0E">
        <w:rPr>
          <w:rFonts w:ascii="Calibri" w:hAnsi="Calibri"/>
          <w:sz w:val="21"/>
          <w:szCs w:val="21"/>
        </w:rPr>
        <w:t xml:space="preserve">spiega </w:t>
      </w:r>
      <w:r w:rsidR="00CE5E4F" w:rsidRPr="18646B0E">
        <w:rPr>
          <w:rFonts w:ascii="Calibri" w:hAnsi="Calibri"/>
          <w:b/>
          <w:bCs/>
          <w:sz w:val="21"/>
          <w:szCs w:val="21"/>
        </w:rPr>
        <w:t>Baldini</w:t>
      </w:r>
      <w:r w:rsidR="00CE5E4F" w:rsidRPr="18646B0E">
        <w:rPr>
          <w:rFonts w:ascii="Calibri" w:hAnsi="Calibri"/>
          <w:sz w:val="21"/>
          <w:szCs w:val="21"/>
        </w:rPr>
        <w:t xml:space="preserve"> – </w:t>
      </w:r>
      <w:r w:rsidR="00CE5E4F" w:rsidRPr="18646B0E">
        <w:rPr>
          <w:rFonts w:ascii="Calibri" w:hAnsi="Calibri"/>
          <w:i/>
          <w:iCs/>
          <w:sz w:val="21"/>
          <w:szCs w:val="21"/>
        </w:rPr>
        <w:t>riceviamo ogni anno molte richieste da chi desidera godersi una crociera Avalon in una cabina uso singola</w:t>
      </w:r>
      <w:r w:rsidR="00CE5E4F" w:rsidRPr="18646B0E">
        <w:rPr>
          <w:rFonts w:ascii="Calibri" w:hAnsi="Calibri"/>
          <w:sz w:val="21"/>
          <w:szCs w:val="21"/>
        </w:rPr>
        <w:t xml:space="preserve">. </w:t>
      </w:r>
      <w:r w:rsidR="00EB6C77" w:rsidRPr="18646B0E">
        <w:rPr>
          <w:rFonts w:ascii="Calibri" w:hAnsi="Calibri"/>
          <w:i/>
          <w:iCs/>
          <w:sz w:val="21"/>
          <w:szCs w:val="21"/>
        </w:rPr>
        <w:t>A questo target, rilevante e in linea con la nostra proposta,</w:t>
      </w:r>
      <w:r w:rsidR="00EB6C77" w:rsidRPr="18646B0E">
        <w:rPr>
          <w:rFonts w:ascii="Calibri" w:hAnsi="Calibri"/>
          <w:sz w:val="21"/>
          <w:szCs w:val="21"/>
        </w:rPr>
        <w:t xml:space="preserve"> </w:t>
      </w:r>
      <w:r w:rsidR="00EB6C77" w:rsidRPr="18646B0E">
        <w:rPr>
          <w:rFonts w:ascii="Calibri" w:hAnsi="Calibri"/>
          <w:i/>
          <w:iCs/>
          <w:sz w:val="21"/>
          <w:szCs w:val="21"/>
        </w:rPr>
        <w:t>offriamo</w:t>
      </w:r>
      <w:r w:rsidR="7F1DF5DE" w:rsidRPr="18646B0E">
        <w:rPr>
          <w:rFonts w:ascii="Calibri" w:hAnsi="Calibri"/>
          <w:i/>
          <w:iCs/>
          <w:sz w:val="21"/>
          <w:szCs w:val="21"/>
        </w:rPr>
        <w:t>,</w:t>
      </w:r>
      <w:r w:rsidR="00CE5E4F" w:rsidRPr="18646B0E">
        <w:rPr>
          <w:rFonts w:ascii="Calibri" w:hAnsi="Calibri"/>
          <w:i/>
          <w:iCs/>
          <w:sz w:val="21"/>
          <w:szCs w:val="21"/>
        </w:rPr>
        <w:t xml:space="preserve"> su un numero contingentato di cabine per la partenza del 3 agosto</w:t>
      </w:r>
      <w:r w:rsidR="209F2CB9" w:rsidRPr="18646B0E">
        <w:rPr>
          <w:rFonts w:ascii="Calibri" w:hAnsi="Calibri"/>
          <w:i/>
          <w:iCs/>
          <w:sz w:val="21"/>
          <w:szCs w:val="21"/>
        </w:rPr>
        <w:t>,</w:t>
      </w:r>
      <w:r w:rsidR="00CE5E4F" w:rsidRPr="18646B0E">
        <w:rPr>
          <w:rFonts w:ascii="Calibri" w:hAnsi="Calibri"/>
          <w:i/>
          <w:iCs/>
          <w:sz w:val="21"/>
          <w:szCs w:val="21"/>
        </w:rPr>
        <w:t xml:space="preserve"> </w:t>
      </w:r>
      <w:r w:rsidR="00EB6C77" w:rsidRPr="18646B0E">
        <w:rPr>
          <w:rFonts w:ascii="Calibri" w:hAnsi="Calibri"/>
          <w:i/>
          <w:iCs/>
          <w:sz w:val="21"/>
          <w:szCs w:val="21"/>
        </w:rPr>
        <w:t>la possibilità di viaggiare con noi senza</w:t>
      </w:r>
      <w:r w:rsidR="00CE5E4F" w:rsidRPr="18646B0E">
        <w:rPr>
          <w:rFonts w:ascii="Calibri" w:hAnsi="Calibri"/>
          <w:i/>
          <w:iCs/>
          <w:sz w:val="21"/>
          <w:szCs w:val="21"/>
        </w:rPr>
        <w:t xml:space="preserve"> alcun supplemento</w:t>
      </w:r>
      <w:r w:rsidR="00EB6C77" w:rsidRPr="18646B0E">
        <w:rPr>
          <w:rFonts w:ascii="Calibri" w:hAnsi="Calibri"/>
          <w:i/>
          <w:iCs/>
          <w:sz w:val="21"/>
          <w:szCs w:val="21"/>
        </w:rPr>
        <w:t xml:space="preserve"> singola</w:t>
      </w:r>
      <w:r w:rsidR="00CE5E4F" w:rsidRPr="18646B0E">
        <w:rPr>
          <w:rFonts w:ascii="Calibri" w:hAnsi="Calibri"/>
          <w:i/>
          <w:iCs/>
          <w:sz w:val="21"/>
          <w:szCs w:val="21"/>
        </w:rPr>
        <w:t>.</w:t>
      </w:r>
      <w:r w:rsidR="00CE5E4F" w:rsidRPr="18646B0E">
        <w:rPr>
          <w:rFonts w:ascii="Calibri" w:hAnsi="Calibri"/>
          <w:sz w:val="21"/>
          <w:szCs w:val="21"/>
        </w:rPr>
        <w:t>”</w:t>
      </w:r>
    </w:p>
    <w:p w14:paraId="32A257F4" w14:textId="1C8E7EF9" w:rsidR="00100E5A" w:rsidRPr="00CE5E4F" w:rsidRDefault="00C02406" w:rsidP="00100E5A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hyperlink r:id="rId10" w:history="1">
        <w:r w:rsidR="00EB6BA3" w:rsidRPr="00CE5E4F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Alla Scoperta del Reno (3 agosto 2024, 7 notti)</w:t>
        </w:r>
      </w:hyperlink>
      <w:r w:rsidR="003E7D57">
        <w:rPr>
          <w:rStyle w:val="Collegamentoipertestuale"/>
          <w:rFonts w:ascii="Calibri" w:hAnsi="Calibri" w:cs="Calibri"/>
          <w:b/>
          <w:bCs/>
          <w:sz w:val="22"/>
          <w:szCs w:val="22"/>
        </w:rPr>
        <w:t xml:space="preserve"> – partenza in lingua italiana</w:t>
      </w:r>
    </w:p>
    <w:p w14:paraId="3135258F" w14:textId="799B07DE" w:rsidR="00EB6BA3" w:rsidRPr="00CE5E4F" w:rsidRDefault="00EB6BA3" w:rsidP="00EB6BA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CE5E4F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Itinerario completo: </w:t>
      </w:r>
      <w:r w:rsidRPr="00CE5E4F">
        <w:rPr>
          <w:rFonts w:ascii="Calibri" w:hAnsi="Calibri" w:cs="Calibri"/>
          <w:color w:val="000000" w:themeColor="text1"/>
          <w:sz w:val="21"/>
          <w:szCs w:val="21"/>
        </w:rPr>
        <w:t xml:space="preserve">Amsterdam, Colonia, Gole del Reno-Coblenza, Magonza, </w:t>
      </w:r>
      <w:proofErr w:type="spellStart"/>
      <w:r w:rsidRPr="00CE5E4F">
        <w:rPr>
          <w:rFonts w:ascii="Calibri" w:hAnsi="Calibri" w:cs="Calibri"/>
          <w:color w:val="000000" w:themeColor="text1"/>
          <w:sz w:val="21"/>
          <w:szCs w:val="21"/>
        </w:rPr>
        <w:t>Breisach</w:t>
      </w:r>
      <w:proofErr w:type="spellEnd"/>
      <w:r w:rsidRPr="00CE5E4F">
        <w:rPr>
          <w:rFonts w:ascii="Calibri" w:hAnsi="Calibri" w:cs="Calibri"/>
          <w:sz w:val="21"/>
          <w:szCs w:val="21"/>
        </w:rPr>
        <w:t>,</w:t>
      </w:r>
      <w:r w:rsidRPr="00CE5E4F">
        <w:rPr>
          <w:rFonts w:ascii="Calibri" w:hAnsi="Calibri" w:cs="Calibri"/>
          <w:color w:val="000000" w:themeColor="text1"/>
          <w:sz w:val="21"/>
          <w:szCs w:val="21"/>
        </w:rPr>
        <w:t xml:space="preserve"> Strasburgo</w:t>
      </w:r>
      <w:r w:rsidR="00581F50" w:rsidRPr="00CE5E4F">
        <w:rPr>
          <w:rFonts w:ascii="Calibri" w:hAnsi="Calibri" w:cs="Calibri"/>
          <w:color w:val="000000" w:themeColor="text1"/>
          <w:sz w:val="21"/>
          <w:szCs w:val="21"/>
        </w:rPr>
        <w:t>, Basilea.</w:t>
      </w:r>
      <w:r w:rsidRPr="00CE5E4F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</w:p>
    <w:p w14:paraId="79007CED" w14:textId="5DA3B204" w:rsidR="003E7D57" w:rsidRPr="003E7D57" w:rsidRDefault="00EB6BA3" w:rsidP="003E7D57">
      <w:pPr>
        <w:pStyle w:val="Paragrafoelenco"/>
        <w:shd w:val="clear" w:color="auto" w:fill="DBE5F1"/>
        <w:suppressAutoHyphens/>
        <w:jc w:val="both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CE5E4F">
        <w:rPr>
          <w:rFonts w:ascii="Calibri" w:hAnsi="Calibri" w:cs="Calibri"/>
          <w:b/>
          <w:bCs/>
          <w:color w:val="000000" w:themeColor="text1"/>
          <w:sz w:val="21"/>
          <w:szCs w:val="21"/>
        </w:rPr>
        <w:t>Tariffe: a partire da</w:t>
      </w:r>
      <w:r w:rsidRPr="00CE5E4F">
        <w:rPr>
          <w:rFonts w:ascii="Calibri" w:hAnsi="Calibri" w:cs="Calibri"/>
          <w:color w:val="000000" w:themeColor="text1"/>
          <w:sz w:val="21"/>
          <w:szCs w:val="21"/>
        </w:rPr>
        <w:t xml:space="preserve"> €</w:t>
      </w:r>
      <w:r w:rsidR="00B23C86" w:rsidRPr="00CE5E4F">
        <w:rPr>
          <w:rFonts w:ascii="Calibri" w:hAnsi="Calibri" w:cs="Calibri"/>
          <w:color w:val="000000" w:themeColor="text1"/>
          <w:sz w:val="21"/>
          <w:szCs w:val="21"/>
        </w:rPr>
        <w:t>2.</w:t>
      </w:r>
      <w:r w:rsidR="009711F7">
        <w:rPr>
          <w:rFonts w:ascii="Calibri" w:hAnsi="Calibri" w:cs="Calibri"/>
          <w:color w:val="000000" w:themeColor="text1"/>
          <w:sz w:val="21"/>
          <w:szCs w:val="21"/>
        </w:rPr>
        <w:t>3</w:t>
      </w:r>
      <w:r w:rsidRPr="00CE5E4F">
        <w:rPr>
          <w:rFonts w:ascii="Calibri" w:hAnsi="Calibri" w:cs="Calibri"/>
          <w:color w:val="000000" w:themeColor="text1"/>
          <w:sz w:val="21"/>
          <w:szCs w:val="21"/>
        </w:rPr>
        <w:t>8</w:t>
      </w:r>
      <w:r w:rsidR="00B23C86" w:rsidRPr="00CE5E4F">
        <w:rPr>
          <w:rFonts w:ascii="Calibri" w:hAnsi="Calibri" w:cs="Calibri"/>
          <w:color w:val="000000" w:themeColor="text1"/>
          <w:sz w:val="21"/>
          <w:szCs w:val="21"/>
        </w:rPr>
        <w:t>3</w:t>
      </w:r>
      <w:r w:rsidRPr="00CE5E4F">
        <w:rPr>
          <w:rFonts w:ascii="Calibri" w:hAnsi="Calibri" w:cs="Calibri"/>
          <w:color w:val="000000" w:themeColor="text1"/>
          <w:sz w:val="21"/>
          <w:szCs w:val="21"/>
        </w:rPr>
        <w:t xml:space="preserve"> a persona in cabina Deluxe con trattamento soft all-inclusive, mance e spese portuali incluse</w:t>
      </w:r>
      <w:r w:rsidRPr="00D20C54">
        <w:rPr>
          <w:rFonts w:ascii="Calibri" w:hAnsi="Calibri" w:cs="Calibri"/>
          <w:color w:val="000000" w:themeColor="text1"/>
          <w:sz w:val="21"/>
          <w:szCs w:val="21"/>
        </w:rPr>
        <w:t>.</w:t>
      </w:r>
      <w:r w:rsidR="00CE5E4F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0CE5E4F" w:rsidRPr="00D92ED9">
        <w:rPr>
          <w:rFonts w:ascii="Calibri" w:hAnsi="Calibri" w:cs="Calibri"/>
          <w:b/>
          <w:bCs/>
          <w:color w:val="000000" w:themeColor="text1"/>
          <w:sz w:val="21"/>
          <w:szCs w:val="21"/>
        </w:rPr>
        <w:t>N</w:t>
      </w:r>
      <w:r w:rsidR="00753956" w:rsidRPr="00D92ED9">
        <w:rPr>
          <w:rFonts w:ascii="Calibri" w:hAnsi="Calibri" w:cs="Calibri"/>
          <w:b/>
          <w:bCs/>
          <w:color w:val="000000" w:themeColor="text1"/>
          <w:sz w:val="21"/>
          <w:szCs w:val="21"/>
        </w:rPr>
        <w:t>essun</w:t>
      </w:r>
      <w:r w:rsidR="00CE5E4F" w:rsidRPr="00D92ED9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supplemento singola.</w:t>
      </w:r>
    </w:p>
    <w:p w14:paraId="64707A1C" w14:textId="369CEF6D" w:rsidR="003E7D57" w:rsidRPr="003E7D57" w:rsidRDefault="003E7D57" w:rsidP="003E7D57">
      <w:pPr>
        <w:suppressAutoHyphens/>
        <w:spacing w:after="0"/>
        <w:jc w:val="both"/>
        <w:rPr>
          <w:rFonts w:ascii="Calibri" w:hAnsi="Calibri"/>
          <w:b/>
          <w:bCs/>
          <w:sz w:val="21"/>
          <w:szCs w:val="21"/>
        </w:rPr>
      </w:pPr>
      <w:r w:rsidRPr="003E7D57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Il Danubio</w:t>
      </w:r>
      <w:r w:rsidR="00A63203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 Avalon </w:t>
      </w:r>
      <w:proofErr w:type="spellStart"/>
      <w:r w:rsidR="00A63203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Waterways</w:t>
      </w:r>
      <w:proofErr w:type="spellEnd"/>
      <w:r w:rsidR="00A63203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: due partenze</w:t>
      </w:r>
      <w:r w:rsidRPr="003E7D57"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 xml:space="preserve"> in lingua i</w:t>
      </w:r>
      <w:r>
        <w:rPr>
          <w:rStyle w:val="Collegamentoipertestuale"/>
          <w:rFonts w:ascii="Calibri" w:hAnsi="Calibri"/>
          <w:b/>
          <w:bCs/>
          <w:color w:val="002060"/>
          <w:szCs w:val="30"/>
          <w:u w:val="none"/>
        </w:rPr>
        <w:t>taliana</w:t>
      </w:r>
    </w:p>
    <w:p w14:paraId="11C573EF" w14:textId="451A78BF" w:rsidR="00230809" w:rsidRPr="00230809" w:rsidRDefault="00230809" w:rsidP="00230809">
      <w:pPr>
        <w:tabs>
          <w:tab w:val="left" w:pos="2080"/>
          <w:tab w:val="center" w:pos="5103"/>
        </w:tabs>
        <w:suppressAutoHyphens/>
        <w:spacing w:after="0"/>
        <w:jc w:val="both"/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</w:pPr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 xml:space="preserve">Ma c’è anche un altro </w:t>
      </w:r>
      <w:r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>fiume</w:t>
      </w:r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 xml:space="preserve"> al centro delle strategie di Avalon </w:t>
      </w:r>
      <w:proofErr w:type="spellStart"/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>Waterways</w:t>
      </w:r>
      <w:proofErr w:type="spellEnd"/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 xml:space="preserve"> per l’Italia</w:t>
      </w:r>
      <w:r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>: è</w:t>
      </w:r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 xml:space="preserve"> il Danubio, teatro ideale di una crociera fluviale in grado di intercettare tanto la clientela attratta dalle grandi capitali </w:t>
      </w:r>
      <w:r w:rsidRPr="009A0297">
        <w:rPr>
          <w:rFonts w:ascii="Calibri" w:eastAsia="Calibri" w:hAnsi="Calibri" w:cs="Calibri"/>
          <w:b/>
          <w:bCs/>
          <w:color w:val="000000" w:themeColor="text1"/>
          <w:sz w:val="21"/>
          <w:szCs w:val="21"/>
          <w:u w:color="FFFFFF"/>
        </w:rPr>
        <w:t>Vienna, Bratislava e Budapest</w:t>
      </w:r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 xml:space="preserve">, tanto quella del turismo enologico della </w:t>
      </w:r>
      <w:r w:rsidRPr="009A0297">
        <w:rPr>
          <w:rFonts w:ascii="Calibri" w:eastAsia="Calibri" w:hAnsi="Calibri" w:cs="Calibri"/>
          <w:b/>
          <w:bCs/>
          <w:color w:val="000000" w:themeColor="text1"/>
          <w:sz w:val="21"/>
          <w:szCs w:val="21"/>
          <w:u w:color="FFFFFF"/>
        </w:rPr>
        <w:t>valle del</w:t>
      </w:r>
      <w:r w:rsidR="009A0297">
        <w:rPr>
          <w:rFonts w:ascii="Calibri" w:eastAsia="Calibri" w:hAnsi="Calibri" w:cs="Calibri"/>
          <w:b/>
          <w:bCs/>
          <w:color w:val="000000" w:themeColor="text1"/>
          <w:sz w:val="21"/>
          <w:szCs w:val="21"/>
          <w:u w:color="FFFFFF"/>
        </w:rPr>
        <w:t>la</w:t>
      </w:r>
      <w:r w:rsidRPr="009A0297">
        <w:rPr>
          <w:rFonts w:ascii="Calibri" w:eastAsia="Calibri" w:hAnsi="Calibri" w:cs="Calibri"/>
          <w:b/>
          <w:bCs/>
          <w:color w:val="000000" w:themeColor="text1"/>
          <w:sz w:val="21"/>
          <w:szCs w:val="21"/>
          <w:u w:color="FFFFFF"/>
        </w:rPr>
        <w:t xml:space="preserve"> </w:t>
      </w:r>
      <w:proofErr w:type="spellStart"/>
      <w:r w:rsidRPr="009A0297">
        <w:rPr>
          <w:rFonts w:ascii="Calibri" w:eastAsia="Calibri" w:hAnsi="Calibri" w:cs="Calibri"/>
          <w:b/>
          <w:bCs/>
          <w:color w:val="000000" w:themeColor="text1"/>
          <w:sz w:val="21"/>
          <w:szCs w:val="21"/>
          <w:u w:color="FFFFFF"/>
        </w:rPr>
        <w:t>Wachau</w:t>
      </w:r>
      <w:proofErr w:type="spellEnd"/>
      <w:r w:rsidRPr="00230809">
        <w:rPr>
          <w:rFonts w:ascii="Calibri" w:eastAsia="Calibri" w:hAnsi="Calibri" w:cs="Calibri"/>
          <w:color w:val="000000" w:themeColor="text1"/>
          <w:sz w:val="21"/>
          <w:szCs w:val="21"/>
          <w:u w:color="FFFFFF"/>
        </w:rPr>
        <w:t>.</w:t>
      </w:r>
    </w:p>
    <w:p w14:paraId="66D3204C" w14:textId="30C169EA" w:rsidR="00CF71B3" w:rsidRDefault="00230809" w:rsidP="00321855">
      <w:pPr>
        <w:tabs>
          <w:tab w:val="left" w:pos="2080"/>
          <w:tab w:val="center" w:pos="5103"/>
        </w:tabs>
        <w:suppressAutoHyphens/>
        <w:spacing w:after="0"/>
        <w:jc w:val="both"/>
        <w:rPr>
          <w:rFonts w:ascii="Calibri" w:eastAsia="Calibri" w:hAnsi="Calibri" w:cs="Calibri"/>
          <w:color w:val="FFFFFF" w:themeColor="background1"/>
          <w:sz w:val="21"/>
          <w:szCs w:val="21"/>
        </w:rPr>
      </w:pPr>
      <w:r w:rsidRPr="18646B0E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Le città d’arte danubiane, </w:t>
      </w:r>
      <w:r w:rsidR="52EA34CB" w:rsidRPr="18646B0E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sedi </w:t>
      </w:r>
      <w:r w:rsidRPr="18646B0E">
        <w:rPr>
          <w:rFonts w:ascii="Calibri" w:eastAsia="Calibri" w:hAnsi="Calibri" w:cs="Calibri"/>
          <w:color w:val="000000" w:themeColor="text1"/>
          <w:sz w:val="21"/>
          <w:szCs w:val="21"/>
        </w:rPr>
        <w:t>di alcune delle collezioni più amate e visitate al mondo, accolgono ogni anno decine di migliaia di italiani</w:t>
      </w:r>
      <w:r w:rsidR="00042A27" w:rsidRPr="18646B0E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, ed è per questo che le partenze Avalon </w:t>
      </w:r>
      <w:proofErr w:type="spellStart"/>
      <w:r w:rsidR="00042A27" w:rsidRPr="18646B0E">
        <w:rPr>
          <w:rFonts w:ascii="Calibri" w:eastAsia="Calibri" w:hAnsi="Calibri" w:cs="Calibri"/>
          <w:color w:val="000000" w:themeColor="text1"/>
          <w:sz w:val="21"/>
          <w:szCs w:val="21"/>
        </w:rPr>
        <w:t>Waterways</w:t>
      </w:r>
      <w:proofErr w:type="spellEnd"/>
      <w:r w:rsidR="00042A27" w:rsidRPr="18646B0E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sul Danubio in lingua italiana per il 2024 saranno due</w:t>
      </w:r>
      <w:r w:rsidR="007E3777" w:rsidRPr="18646B0E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: </w:t>
      </w:r>
      <w:r w:rsidR="007E3777" w:rsidRPr="18646B0E">
        <w:rPr>
          <w:rFonts w:ascii="Calibri" w:hAnsi="Calibri"/>
          <w:b/>
          <w:bCs/>
          <w:sz w:val="21"/>
          <w:szCs w:val="21"/>
        </w:rPr>
        <w:t xml:space="preserve">Danubio da Sogno </w:t>
      </w:r>
      <w:r w:rsidR="007E3777" w:rsidRPr="18646B0E">
        <w:rPr>
          <w:rFonts w:ascii="Calibri" w:hAnsi="Calibri"/>
          <w:sz w:val="21"/>
          <w:szCs w:val="21"/>
        </w:rPr>
        <w:t xml:space="preserve">(da Budapest a </w:t>
      </w:r>
      <w:proofErr w:type="spellStart"/>
      <w:r w:rsidR="007E3777" w:rsidRPr="18646B0E">
        <w:rPr>
          <w:rFonts w:ascii="Calibri" w:hAnsi="Calibri"/>
          <w:sz w:val="21"/>
          <w:szCs w:val="21"/>
        </w:rPr>
        <w:t>Vilshofen</w:t>
      </w:r>
      <w:proofErr w:type="spellEnd"/>
      <w:r w:rsidR="007E3777" w:rsidRPr="18646B0E">
        <w:rPr>
          <w:rFonts w:ascii="Calibri" w:hAnsi="Calibri"/>
          <w:sz w:val="21"/>
          <w:szCs w:val="21"/>
        </w:rPr>
        <w:t xml:space="preserve"> il 13 agosto) e </w:t>
      </w:r>
      <w:r w:rsidR="007E3777" w:rsidRPr="18646B0E">
        <w:rPr>
          <w:rFonts w:ascii="Calibri" w:hAnsi="Calibri"/>
          <w:b/>
          <w:bCs/>
          <w:sz w:val="21"/>
          <w:szCs w:val="21"/>
        </w:rPr>
        <w:t>Sinfonia del Danubio</w:t>
      </w:r>
      <w:r w:rsidR="007E3777" w:rsidRPr="18646B0E">
        <w:rPr>
          <w:rFonts w:ascii="Calibri" w:hAnsi="Calibri"/>
          <w:sz w:val="21"/>
          <w:szCs w:val="21"/>
        </w:rPr>
        <w:t xml:space="preserve"> sulla rotta inversa il 21 ottobre)</w:t>
      </w:r>
      <w:r w:rsidR="00321855" w:rsidRPr="18646B0E">
        <w:rPr>
          <w:rFonts w:ascii="Calibri" w:hAnsi="Calibri"/>
          <w:sz w:val="21"/>
          <w:szCs w:val="21"/>
        </w:rPr>
        <w:t>.</w:t>
      </w:r>
      <w:r w:rsidR="007E3777" w:rsidRPr="18646B0E">
        <w:rPr>
          <w:rFonts w:ascii="Calibri" w:hAnsi="Calibri"/>
          <w:sz w:val="21"/>
          <w:szCs w:val="21"/>
        </w:rPr>
        <w:t xml:space="preserve"> </w:t>
      </w:r>
    </w:p>
    <w:p w14:paraId="29223D11" w14:textId="7DA95C35" w:rsidR="18646B0E" w:rsidRDefault="18646B0E" w:rsidP="18646B0E">
      <w:pPr>
        <w:tabs>
          <w:tab w:val="left" w:pos="2080"/>
          <w:tab w:val="center" w:pos="5103"/>
        </w:tabs>
        <w:spacing w:after="0"/>
        <w:jc w:val="both"/>
        <w:rPr>
          <w:rFonts w:ascii="Calibri" w:hAnsi="Calibri"/>
          <w:sz w:val="21"/>
          <w:szCs w:val="21"/>
        </w:rPr>
      </w:pPr>
    </w:p>
    <w:p w14:paraId="2A61A486" w14:textId="77777777" w:rsidR="00CF71B3" w:rsidRPr="00CF71B3" w:rsidRDefault="00C02406" w:rsidP="00CF71B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2060"/>
          <w:sz w:val="21"/>
          <w:szCs w:val="21"/>
        </w:rPr>
      </w:pPr>
      <w:hyperlink r:id="rId11" w:history="1">
        <w:r w:rsidR="00CF71B3" w:rsidRPr="00CF71B3">
          <w:rPr>
            <w:rStyle w:val="Collegamentoipertestuale"/>
            <w:rFonts w:ascii="Calibri" w:hAnsi="Calibri" w:cs="Calibri"/>
            <w:b/>
            <w:bCs/>
            <w:sz w:val="21"/>
            <w:szCs w:val="21"/>
          </w:rPr>
          <w:t xml:space="preserve">Danubio da sogno, 7 notti da Budapest a </w:t>
        </w:r>
        <w:proofErr w:type="spellStart"/>
        <w:r w:rsidR="00CF71B3" w:rsidRPr="00CF71B3">
          <w:rPr>
            <w:rStyle w:val="Collegamentoipertestuale"/>
            <w:rFonts w:ascii="Calibri" w:hAnsi="Calibri" w:cs="Calibri"/>
            <w:b/>
            <w:bCs/>
            <w:sz w:val="21"/>
            <w:szCs w:val="21"/>
          </w:rPr>
          <w:t>Vilshofen</w:t>
        </w:r>
        <w:proofErr w:type="spellEnd"/>
        <w:r w:rsidR="00CF71B3" w:rsidRPr="00CF71B3">
          <w:rPr>
            <w:rStyle w:val="Collegamentoipertestuale"/>
            <w:rFonts w:ascii="Calibri" w:hAnsi="Calibri" w:cs="Calibri"/>
            <w:b/>
            <w:bCs/>
            <w:sz w:val="21"/>
            <w:szCs w:val="21"/>
          </w:rPr>
          <w:t xml:space="preserve"> (13 agosto 2023)</w:t>
        </w:r>
      </w:hyperlink>
      <w:r w:rsidR="00CF71B3" w:rsidRPr="00CF71B3">
        <w:rPr>
          <w:rFonts w:ascii="Calibri" w:hAnsi="Calibri" w:cs="Calibri"/>
          <w:b/>
          <w:bCs/>
          <w:color w:val="002060"/>
          <w:sz w:val="21"/>
          <w:szCs w:val="21"/>
        </w:rPr>
        <w:t xml:space="preserve"> </w:t>
      </w:r>
    </w:p>
    <w:p w14:paraId="7EF184EA" w14:textId="77777777" w:rsidR="00CF71B3" w:rsidRPr="00CF71B3" w:rsidRDefault="00CF71B3" w:rsidP="00CF71B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CF71B3">
        <w:rPr>
          <w:rFonts w:ascii="Calibri" w:hAnsi="Calibri" w:cs="Calibri"/>
          <w:b/>
          <w:bCs/>
          <w:color w:val="000000" w:themeColor="text1"/>
          <w:sz w:val="21"/>
          <w:szCs w:val="21"/>
        </w:rPr>
        <w:t>Itinerario completo: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 Budapest, Bratislava, Vienna,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Dürnstein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-Valle di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Wachau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-Melk, Linz,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Passavia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,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Vilshofen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>.</w:t>
      </w:r>
    </w:p>
    <w:p w14:paraId="1284F5DA" w14:textId="521C1290" w:rsidR="00CF71B3" w:rsidRPr="00CF71B3" w:rsidRDefault="00CF71B3" w:rsidP="00CF71B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CF71B3">
        <w:rPr>
          <w:rFonts w:ascii="Calibri" w:hAnsi="Calibri" w:cs="Calibri"/>
          <w:b/>
          <w:bCs/>
          <w:color w:val="000000" w:themeColor="text1"/>
          <w:sz w:val="21"/>
          <w:szCs w:val="21"/>
        </w:rPr>
        <w:t>Tariffe: a partire da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 €2.</w:t>
      </w:r>
      <w:r w:rsidR="00440EAF">
        <w:rPr>
          <w:rFonts w:ascii="Calibri" w:hAnsi="Calibri" w:cs="Calibri"/>
          <w:color w:val="000000" w:themeColor="text1"/>
          <w:sz w:val="21"/>
          <w:szCs w:val="21"/>
        </w:rPr>
        <w:t>6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68 a persona in cabina Deluxe con trattamento soft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all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 inclusive</w:t>
      </w:r>
      <w:r w:rsidR="002948F1">
        <w:rPr>
          <w:rFonts w:ascii="Calibri" w:hAnsi="Calibri" w:cs="Calibri"/>
          <w:color w:val="000000" w:themeColor="text1"/>
          <w:sz w:val="21"/>
          <w:szCs w:val="21"/>
        </w:rPr>
        <w:t>.</w:t>
      </w:r>
    </w:p>
    <w:p w14:paraId="07114BE9" w14:textId="77777777" w:rsidR="00CF71B3" w:rsidRPr="00CF71B3" w:rsidRDefault="00CF71B3" w:rsidP="00CF71B3">
      <w:pPr>
        <w:pStyle w:val="Paragrafoelenco"/>
        <w:shd w:val="clear" w:color="auto" w:fill="DBE5F1" w:themeFill="accent1" w:themeFillTint="33"/>
        <w:suppressAutoHyphens/>
        <w:jc w:val="both"/>
        <w:rPr>
          <w:rStyle w:val="Collegamentoipertestuale"/>
          <w:rFonts w:ascii="Calibri" w:hAnsi="Calibri" w:cs="Calibri"/>
          <w:sz w:val="21"/>
          <w:szCs w:val="21"/>
        </w:rPr>
      </w:pPr>
      <w:r w:rsidRPr="00CF71B3">
        <w:rPr>
          <w:rFonts w:ascii="Calibri" w:hAnsi="Calibri" w:cs="Calibri"/>
          <w:b/>
          <w:bCs/>
          <w:color w:val="002060"/>
          <w:sz w:val="21"/>
          <w:szCs w:val="21"/>
        </w:rPr>
        <w:fldChar w:fldCharType="begin"/>
      </w:r>
      <w:r w:rsidRPr="00CF71B3">
        <w:rPr>
          <w:rFonts w:ascii="Calibri" w:hAnsi="Calibri" w:cs="Calibri"/>
          <w:b/>
          <w:bCs/>
          <w:color w:val="002060"/>
          <w:sz w:val="21"/>
          <w:szCs w:val="21"/>
        </w:rPr>
        <w:instrText>HYPERLINK "https://avalonwaterways.it/crociera/sinfonia-del-danubio-vi40-1021/"</w:instrText>
      </w:r>
      <w:r w:rsidRPr="00CF71B3">
        <w:rPr>
          <w:rFonts w:ascii="Calibri" w:hAnsi="Calibri" w:cs="Calibri"/>
          <w:b/>
          <w:bCs/>
          <w:color w:val="002060"/>
          <w:sz w:val="21"/>
          <w:szCs w:val="21"/>
        </w:rPr>
      </w:r>
      <w:r w:rsidRPr="00CF71B3">
        <w:rPr>
          <w:rFonts w:ascii="Calibri" w:hAnsi="Calibri" w:cs="Calibri"/>
          <w:b/>
          <w:bCs/>
          <w:color w:val="002060"/>
          <w:sz w:val="21"/>
          <w:szCs w:val="21"/>
        </w:rPr>
        <w:fldChar w:fldCharType="separate"/>
      </w:r>
    </w:p>
    <w:p w14:paraId="3D99F0AD" w14:textId="77777777" w:rsidR="00CF71B3" w:rsidRPr="00CF71B3" w:rsidRDefault="00CF71B3" w:rsidP="00CF71B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b/>
          <w:bCs/>
          <w:color w:val="002060"/>
          <w:sz w:val="21"/>
          <w:szCs w:val="21"/>
        </w:rPr>
      </w:pPr>
      <w:r w:rsidRPr="00CF71B3">
        <w:rPr>
          <w:rStyle w:val="Collegamentoipertestuale"/>
          <w:rFonts w:ascii="Calibri" w:hAnsi="Calibri" w:cs="Calibri"/>
          <w:b/>
          <w:bCs/>
          <w:sz w:val="21"/>
          <w:szCs w:val="21"/>
        </w:rPr>
        <w:t xml:space="preserve">Sinfonia del Danubio, 7 notti da </w:t>
      </w:r>
      <w:proofErr w:type="spellStart"/>
      <w:r w:rsidRPr="00CF71B3">
        <w:rPr>
          <w:rStyle w:val="Collegamentoipertestuale"/>
          <w:rFonts w:ascii="Calibri" w:hAnsi="Calibri" w:cs="Calibri"/>
          <w:b/>
          <w:bCs/>
          <w:sz w:val="21"/>
          <w:szCs w:val="21"/>
        </w:rPr>
        <w:t>Vilshofen</w:t>
      </w:r>
      <w:proofErr w:type="spellEnd"/>
      <w:r w:rsidRPr="00CF71B3">
        <w:rPr>
          <w:rStyle w:val="Collegamentoipertestuale"/>
          <w:rFonts w:ascii="Calibri" w:hAnsi="Calibri" w:cs="Calibri"/>
          <w:b/>
          <w:bCs/>
          <w:sz w:val="21"/>
          <w:szCs w:val="21"/>
        </w:rPr>
        <w:t xml:space="preserve"> a Budapest (21 ottobre 2023)</w:t>
      </w:r>
      <w:r w:rsidRPr="00CF71B3">
        <w:rPr>
          <w:rFonts w:ascii="Calibri" w:hAnsi="Calibri" w:cs="Calibri"/>
          <w:b/>
          <w:bCs/>
          <w:color w:val="002060"/>
          <w:sz w:val="21"/>
          <w:szCs w:val="21"/>
        </w:rPr>
        <w:fldChar w:fldCharType="end"/>
      </w:r>
    </w:p>
    <w:p w14:paraId="55B2FE2E" w14:textId="77777777" w:rsidR="00CF71B3" w:rsidRPr="00CF71B3" w:rsidRDefault="00CF71B3" w:rsidP="00CF71B3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CF71B3">
        <w:rPr>
          <w:rFonts w:ascii="Calibri" w:hAnsi="Calibri" w:cs="Calibri"/>
          <w:b/>
          <w:bCs/>
          <w:color w:val="000000" w:themeColor="text1"/>
          <w:sz w:val="21"/>
          <w:szCs w:val="21"/>
        </w:rPr>
        <w:t>Itinerario completo: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Vilshofen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,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Passavia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, Linz, Melk-Valle di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Wachau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-Vienna, Vienna, Bratislava, Budapest. </w:t>
      </w:r>
    </w:p>
    <w:p w14:paraId="6942DB65" w14:textId="522BA36C" w:rsidR="003E7D57" w:rsidRPr="00894C20" w:rsidRDefault="00CF71B3" w:rsidP="00894C20">
      <w:pPr>
        <w:pStyle w:val="Paragrafoelenco"/>
        <w:shd w:val="clear" w:color="auto" w:fill="DBE5F1" w:themeFill="accent1" w:themeFillTint="33"/>
        <w:suppressAutoHyphens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CF71B3">
        <w:rPr>
          <w:rFonts w:ascii="Calibri" w:hAnsi="Calibri" w:cs="Calibri"/>
          <w:b/>
          <w:bCs/>
          <w:color w:val="000000" w:themeColor="text1"/>
          <w:sz w:val="21"/>
          <w:szCs w:val="21"/>
        </w:rPr>
        <w:t>Tariffe: a partire da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 €</w:t>
      </w:r>
      <w:r w:rsidR="00440EAF">
        <w:rPr>
          <w:rFonts w:ascii="Calibri" w:hAnsi="Calibri" w:cs="Calibri"/>
          <w:color w:val="000000" w:themeColor="text1"/>
          <w:sz w:val="21"/>
          <w:szCs w:val="21"/>
        </w:rPr>
        <w:t>2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>.</w:t>
      </w:r>
      <w:r w:rsidR="00440EAF">
        <w:rPr>
          <w:rFonts w:ascii="Calibri" w:hAnsi="Calibri" w:cs="Calibri"/>
          <w:color w:val="000000" w:themeColor="text1"/>
          <w:sz w:val="21"/>
          <w:szCs w:val="21"/>
        </w:rPr>
        <w:t>0</w:t>
      </w:r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98 a persona in cabina Deluxe con trattamento soft </w:t>
      </w:r>
      <w:proofErr w:type="spellStart"/>
      <w:r w:rsidRPr="00CF71B3">
        <w:rPr>
          <w:rFonts w:ascii="Calibri" w:hAnsi="Calibri" w:cs="Calibri"/>
          <w:color w:val="000000" w:themeColor="text1"/>
          <w:sz w:val="21"/>
          <w:szCs w:val="21"/>
        </w:rPr>
        <w:t>all</w:t>
      </w:r>
      <w:proofErr w:type="spellEnd"/>
      <w:r w:rsidRPr="00CF71B3">
        <w:rPr>
          <w:rFonts w:ascii="Calibri" w:hAnsi="Calibri" w:cs="Calibri"/>
          <w:color w:val="000000" w:themeColor="text1"/>
          <w:sz w:val="21"/>
          <w:szCs w:val="21"/>
        </w:rPr>
        <w:t xml:space="preserve"> inclusive</w:t>
      </w:r>
      <w:r w:rsidR="002948F1">
        <w:rPr>
          <w:rFonts w:ascii="Calibri" w:hAnsi="Calibri" w:cs="Calibri"/>
          <w:color w:val="000000" w:themeColor="text1"/>
          <w:sz w:val="21"/>
          <w:szCs w:val="21"/>
        </w:rPr>
        <w:t>.</w:t>
      </w:r>
    </w:p>
    <w:p w14:paraId="071955F2" w14:textId="77777777" w:rsidR="003E7D57" w:rsidRPr="003E7D57" w:rsidRDefault="003E7D57" w:rsidP="001B4F0B">
      <w:pPr>
        <w:tabs>
          <w:tab w:val="left" w:pos="2080"/>
          <w:tab w:val="center" w:pos="5103"/>
        </w:tabs>
        <w:suppressAutoHyphens/>
        <w:spacing w:after="0"/>
        <w:jc w:val="center"/>
        <w:rPr>
          <w:rFonts w:ascii="Calibri" w:eastAsia="Calibri" w:hAnsi="Calibri" w:cs="Calibri"/>
          <w:b/>
          <w:bCs/>
          <w:color w:val="FFFFFF" w:themeColor="background1"/>
          <w:sz w:val="8"/>
          <w:szCs w:val="8"/>
          <w:u w:color="FFFFFF"/>
        </w:rPr>
      </w:pPr>
    </w:p>
    <w:p w14:paraId="726AE38A" w14:textId="77777777" w:rsidR="003E7D57" w:rsidRPr="003E7D57" w:rsidRDefault="003E7D57" w:rsidP="001B4F0B">
      <w:pPr>
        <w:tabs>
          <w:tab w:val="left" w:pos="2080"/>
          <w:tab w:val="center" w:pos="5103"/>
        </w:tabs>
        <w:suppressAutoHyphens/>
        <w:spacing w:after="0"/>
        <w:jc w:val="center"/>
        <w:rPr>
          <w:rFonts w:ascii="Calibri" w:eastAsia="Calibri" w:hAnsi="Calibri" w:cs="Calibri"/>
          <w:b/>
          <w:bCs/>
          <w:color w:val="FFFFFF" w:themeColor="background1"/>
          <w:sz w:val="8"/>
          <w:szCs w:val="8"/>
          <w:u w:color="FFFFFF"/>
        </w:rPr>
      </w:pPr>
    </w:p>
    <w:p w14:paraId="20429795" w14:textId="4B8CC066" w:rsidR="00CC4DA7" w:rsidRPr="00861D75" w:rsidRDefault="00021B55" w:rsidP="00901EE7">
      <w:pPr>
        <w:shd w:val="clear" w:color="auto" w:fill="002060"/>
        <w:tabs>
          <w:tab w:val="left" w:pos="2080"/>
          <w:tab w:val="center" w:pos="5103"/>
        </w:tabs>
        <w:suppressAutoHyphens/>
        <w:spacing w:after="0"/>
        <w:jc w:val="center"/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</w:pPr>
      <w:r w:rsidRPr="00861D75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AVALON</w:t>
      </w:r>
      <w:r w:rsidR="000667CB" w:rsidRPr="00861D75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 xml:space="preserve"> WATERWAYS Tel</w:t>
      </w:r>
      <w:r w:rsidRPr="00861D75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: +</w:t>
      </w:r>
      <w:r w:rsidR="00DB1C10" w:rsidRPr="00861D75">
        <w:rPr>
          <w:rFonts w:ascii="Calibri" w:hAnsi="Calibri" w:cs="Calibri"/>
          <w:b/>
          <w:bCs/>
          <w:color w:val="FFFFFF" w:themeColor="background1"/>
          <w:sz w:val="22"/>
          <w:szCs w:val="22"/>
          <w:u w:color="FFFFFF"/>
          <w:lang w:val="en-GB"/>
        </w:rPr>
        <w:t>06/6874517</w:t>
      </w:r>
    </w:p>
    <w:p w14:paraId="6239265C" w14:textId="43B0B583" w:rsidR="00CC4DA7" w:rsidRDefault="00C02406" w:rsidP="000667CB">
      <w:pPr>
        <w:shd w:val="clear" w:color="auto" w:fill="002060"/>
        <w:tabs>
          <w:tab w:val="left" w:pos="2080"/>
          <w:tab w:val="center" w:pos="5103"/>
        </w:tabs>
        <w:suppressAutoHyphens/>
        <w:spacing w:after="0"/>
        <w:jc w:val="center"/>
        <w:rPr>
          <w:rFonts w:ascii="Calibri" w:hAnsi="Calibri" w:cs="Calibri"/>
          <w:color w:val="FFFFFF" w:themeColor="background1"/>
          <w:sz w:val="22"/>
          <w:szCs w:val="22"/>
          <w:lang w:val="en-GB" w:eastAsia="en-US"/>
        </w:rPr>
      </w:pPr>
      <w:hyperlink r:id="rId12" w:history="1">
        <w:r w:rsidR="00CE5E4F" w:rsidRPr="00CE5E4F">
          <w:rPr>
            <w:rStyle w:val="Collegamentoipertestuale"/>
            <w:rFonts w:ascii="Calibri" w:hAnsi="Calibri" w:cs="Calibri"/>
            <w:color w:val="FFFFFF" w:themeColor="background1"/>
            <w:sz w:val="22"/>
            <w:szCs w:val="22"/>
            <w:lang w:val="en-GB"/>
          </w:rPr>
          <w:t>www.avalonwaterways.it</w:t>
        </w:r>
      </w:hyperlink>
      <w:r w:rsidR="00CE5E4F" w:rsidRPr="00CE5E4F">
        <w:rPr>
          <w:rFonts w:ascii="Calibri" w:hAnsi="Calibri" w:cs="Calibri"/>
          <w:color w:val="FFFFFF" w:themeColor="background1"/>
          <w:sz w:val="22"/>
          <w:szCs w:val="22"/>
          <w:lang w:val="en-GB"/>
        </w:rPr>
        <w:t xml:space="preserve"> </w:t>
      </w:r>
      <w:r w:rsidR="00CE5E4F" w:rsidRPr="00CE5E4F">
        <w:rPr>
          <w:rFonts w:ascii="Calibri" w:hAnsi="Calibri" w:cs="Calibri"/>
          <w:color w:val="FFFFFF" w:themeColor="background1"/>
          <w:sz w:val="22"/>
          <w:szCs w:val="22"/>
          <w:u w:color="FFFFFF"/>
          <w:lang w:val="en-GB"/>
        </w:rPr>
        <w:t xml:space="preserve">- </w:t>
      </w:r>
      <w:r w:rsidR="00A86EDC" w:rsidRPr="00CE5E4F">
        <w:rPr>
          <w:rFonts w:ascii="Calibri" w:hAnsi="Calibri" w:cs="Calibri"/>
          <w:color w:val="FFFFFF" w:themeColor="background1"/>
          <w:sz w:val="22"/>
          <w:szCs w:val="22"/>
          <w:u w:color="FFFFFF"/>
          <w:lang w:val="en-GB"/>
        </w:rPr>
        <w:t>email:</w:t>
      </w:r>
      <w:r w:rsidR="00DB1C10" w:rsidRPr="00CE5E4F">
        <w:rPr>
          <w:rFonts w:ascii="Calibri" w:hAnsi="Calibri" w:cs="Calibri"/>
          <w:color w:val="FFFFFF" w:themeColor="background1"/>
          <w:sz w:val="22"/>
          <w:szCs w:val="22"/>
          <w:lang w:val="en-GB" w:eastAsia="en-US"/>
        </w:rPr>
        <w:t xml:space="preserve"> </w:t>
      </w:r>
      <w:hyperlink r:id="rId13" w:history="1">
        <w:r w:rsidR="00CE5E4F" w:rsidRPr="00CE5E4F">
          <w:rPr>
            <w:rStyle w:val="Collegamentoipertestuale"/>
            <w:rFonts w:ascii="Calibri" w:hAnsi="Calibri" w:cs="Calibri"/>
            <w:color w:val="FFFFFF" w:themeColor="background1"/>
            <w:sz w:val="22"/>
            <w:szCs w:val="22"/>
            <w:lang w:val="en-GB" w:eastAsia="en-US"/>
          </w:rPr>
          <w:t>booking@avalonwaterways.it</w:t>
        </w:r>
      </w:hyperlink>
    </w:p>
    <w:p w14:paraId="7000C8D1" w14:textId="77777777" w:rsidR="00CE5E4F" w:rsidRPr="00CE5E4F" w:rsidRDefault="00CE5E4F" w:rsidP="000667CB">
      <w:pPr>
        <w:shd w:val="clear" w:color="auto" w:fill="002060"/>
        <w:tabs>
          <w:tab w:val="left" w:pos="2080"/>
          <w:tab w:val="center" w:pos="5103"/>
        </w:tabs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color w:val="FFFFFF" w:themeColor="background1"/>
          <w:sz w:val="8"/>
          <w:szCs w:val="8"/>
          <w:lang w:val="en-GB"/>
        </w:rPr>
      </w:pPr>
    </w:p>
    <w:p w14:paraId="493548EB" w14:textId="77777777" w:rsidR="00EB6C77" w:rsidRPr="00342572" w:rsidRDefault="00EB6C77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  <w:lang w:val="en-GB"/>
        </w:rPr>
      </w:pPr>
    </w:p>
    <w:p w14:paraId="1549E1D4" w14:textId="4D0162BA" w:rsidR="00CC4DA7" w:rsidRPr="00E24D9C" w:rsidRDefault="000667CB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E24D9C">
        <w:rPr>
          <w:rStyle w:val="Nessuno"/>
          <w:rFonts w:ascii="Calibri" w:eastAsia="Calibri" w:hAnsi="Calibri" w:cs="Calibri"/>
          <w:b/>
          <w:bCs/>
          <w:noProof/>
          <w:sz w:val="16"/>
          <w:szCs w:val="16"/>
        </w:rPr>
        <w:drawing>
          <wp:inline distT="0" distB="0" distL="0" distR="0" wp14:anchorId="2F42844E" wp14:editId="25DA6E71">
            <wp:extent cx="1194299" cy="414074"/>
            <wp:effectExtent l="0" t="0" r="0" b="0"/>
            <wp:docPr id="1073741826" name="officeArt object" descr="Senza tito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enza titolo.png" descr="Senza titolo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4299" cy="4140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69465A" w14:textId="77777777" w:rsidR="00CC4DA7" w:rsidRPr="00E24D9C" w:rsidRDefault="00CC4DA7" w:rsidP="001B4F0B">
      <w:pPr>
        <w:tabs>
          <w:tab w:val="left" w:pos="2127"/>
        </w:tabs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6"/>
          <w:szCs w:val="6"/>
        </w:rPr>
      </w:pPr>
    </w:p>
    <w:p w14:paraId="37BCB759" w14:textId="2CA01D14" w:rsidR="00CC4DA7" w:rsidRPr="00E24D9C" w:rsidRDefault="000667CB" w:rsidP="001B4F0B">
      <w:pPr>
        <w:suppressAutoHyphens/>
        <w:spacing w:after="0"/>
        <w:jc w:val="center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E24D9C">
        <w:rPr>
          <w:rStyle w:val="Nessuno"/>
          <w:rFonts w:ascii="Calibri" w:hAnsi="Calibri"/>
          <w:b/>
          <w:bCs/>
          <w:sz w:val="16"/>
          <w:szCs w:val="16"/>
        </w:rPr>
        <w:t xml:space="preserve">UFFICIO STAMPA </w:t>
      </w:r>
      <w:r w:rsidR="00950AB3" w:rsidRPr="00E24D9C">
        <w:rPr>
          <w:rStyle w:val="Nessuno"/>
          <w:rFonts w:ascii="Calibri" w:hAnsi="Calibri"/>
          <w:b/>
          <w:bCs/>
          <w:sz w:val="16"/>
          <w:szCs w:val="16"/>
        </w:rPr>
        <w:t>AVALON WATERWAYS PER L’ITALIA</w:t>
      </w:r>
    </w:p>
    <w:p w14:paraId="3D8653E6" w14:textId="77777777" w:rsidR="001A38FC" w:rsidRPr="00E24D9C" w:rsidRDefault="00901EE7" w:rsidP="001B4F0B">
      <w:pPr>
        <w:suppressAutoHyphens/>
        <w:spacing w:after="0"/>
        <w:jc w:val="center"/>
        <w:rPr>
          <w:rStyle w:val="Nessuno"/>
          <w:rFonts w:ascii="Calibri" w:hAnsi="Calibri"/>
          <w:b/>
          <w:bCs/>
          <w:sz w:val="16"/>
          <w:szCs w:val="16"/>
        </w:rPr>
      </w:pPr>
      <w:r w:rsidRPr="00E24D9C">
        <w:rPr>
          <w:rStyle w:val="Nessuno"/>
          <w:rFonts w:ascii="Calibri" w:hAnsi="Calibri"/>
          <w:b/>
          <w:bCs/>
          <w:sz w:val="16"/>
          <w:szCs w:val="16"/>
        </w:rPr>
        <w:t xml:space="preserve">MEDIA CONTACT: </w:t>
      </w:r>
      <w:r w:rsidR="00950AB3" w:rsidRPr="00E24D9C">
        <w:rPr>
          <w:rStyle w:val="Nessuno"/>
          <w:rFonts w:ascii="Calibri" w:hAnsi="Calibri"/>
          <w:b/>
          <w:bCs/>
          <w:sz w:val="16"/>
          <w:szCs w:val="16"/>
        </w:rPr>
        <w:t>ANGELA MARINI</w:t>
      </w:r>
      <w:r w:rsidRPr="00E24D9C">
        <w:rPr>
          <w:rStyle w:val="Nessuno"/>
          <w:rFonts w:ascii="Calibri" w:hAnsi="Calibri"/>
          <w:sz w:val="16"/>
          <w:szCs w:val="16"/>
        </w:rPr>
        <w:t xml:space="preserve"> – </w:t>
      </w:r>
      <w:r w:rsidR="001A38FC" w:rsidRPr="00E24D9C">
        <w:rPr>
          <w:rStyle w:val="Nessuno"/>
          <w:rFonts w:ascii="Calibri" w:hAnsi="Calibri"/>
          <w:b/>
          <w:bCs/>
          <w:sz w:val="16"/>
          <w:szCs w:val="16"/>
        </w:rPr>
        <w:t xml:space="preserve">COPY: CIRO ORAZZO </w:t>
      </w:r>
    </w:p>
    <w:p w14:paraId="5DD2A434" w14:textId="2C330CFF" w:rsidR="00CC4DA7" w:rsidRDefault="00901EE7" w:rsidP="001B4F0B">
      <w:pPr>
        <w:suppressAutoHyphens/>
        <w:spacing w:after="0"/>
        <w:jc w:val="center"/>
        <w:rPr>
          <w:rStyle w:val="Nessuno"/>
          <w:rFonts w:ascii="Calibri" w:hAnsi="Calibri"/>
          <w:sz w:val="16"/>
          <w:szCs w:val="16"/>
        </w:rPr>
      </w:pPr>
      <w:r w:rsidRPr="00E24D9C">
        <w:rPr>
          <w:rStyle w:val="Nessuno"/>
          <w:rFonts w:ascii="Calibri" w:hAnsi="Calibri"/>
          <w:sz w:val="16"/>
          <w:szCs w:val="16"/>
        </w:rPr>
        <w:t>Corso Valdocco, 2 – 10122 Torino – c/o COPERNICO GARIBALDI</w:t>
      </w:r>
    </w:p>
    <w:p w14:paraId="31E22DCB" w14:textId="648DBBB2" w:rsidR="00CE5E4F" w:rsidRPr="00753956" w:rsidRDefault="00CE5E4F" w:rsidP="00753956">
      <w:pPr>
        <w:suppressAutoHyphens/>
        <w:spacing w:after="0"/>
        <w:jc w:val="center"/>
        <w:rPr>
          <w:rStyle w:val="Nessuno"/>
          <w:rFonts w:ascii="Calibri" w:hAnsi="Calibri" w:cs="Calibri"/>
          <w:lang w:val="en-US"/>
        </w:rPr>
      </w:pPr>
      <w:r w:rsidRPr="00CE5E4F">
        <w:rPr>
          <w:rStyle w:val="Nessuno"/>
          <w:rFonts w:ascii="Calibri" w:hAnsi="Calibri" w:cs="Calibri"/>
          <w:b/>
          <w:bCs/>
          <w:sz w:val="16"/>
          <w:szCs w:val="16"/>
          <w:lang w:val="en-GB"/>
        </w:rPr>
        <w:t>T</w:t>
      </w:r>
      <w:r w:rsidRPr="00CE5E4F">
        <w:rPr>
          <w:rStyle w:val="Nessuno"/>
          <w:rFonts w:ascii="Calibri" w:hAnsi="Calibri" w:cs="Calibri"/>
          <w:sz w:val="16"/>
          <w:szCs w:val="16"/>
          <w:lang w:val="en-GB"/>
        </w:rPr>
        <w:t xml:space="preserve">: + 39 011 812 8633 </w:t>
      </w:r>
      <w:r w:rsidRPr="00CE5E4F">
        <w:rPr>
          <w:rStyle w:val="Nessuno"/>
          <w:rFonts w:ascii="Calibri" w:hAnsi="Calibri" w:cs="Calibri"/>
          <w:b/>
          <w:bCs/>
          <w:sz w:val="16"/>
          <w:szCs w:val="16"/>
          <w:lang w:val="en-GB"/>
        </w:rPr>
        <w:t xml:space="preserve">@: </w:t>
      </w:r>
      <w:r w:rsidRPr="00CE5E4F">
        <w:rPr>
          <w:rStyle w:val="Hyperlink1"/>
          <w:lang w:val="en-GB"/>
        </w:rPr>
        <w:t>info@openmindconsulting.it</w:t>
      </w:r>
      <w:r w:rsidRPr="00CE5E4F">
        <w:rPr>
          <w:rStyle w:val="Nessuno"/>
          <w:rFonts w:ascii="Calibri" w:hAnsi="Calibri" w:cs="Calibri"/>
          <w:b/>
          <w:bCs/>
          <w:sz w:val="16"/>
          <w:szCs w:val="16"/>
          <w:lang w:val="en-GB"/>
        </w:rPr>
        <w:t xml:space="preserve"> – W: </w:t>
      </w:r>
      <w:r w:rsidRPr="00CE5E4F">
        <w:rPr>
          <w:rStyle w:val="Nessuno"/>
          <w:rFonts w:ascii="Calibri" w:hAnsi="Calibri" w:cs="Calibri"/>
          <w:color w:val="0070C0"/>
          <w:sz w:val="16"/>
          <w:szCs w:val="16"/>
          <w:u w:val="single" w:color="0070C0"/>
          <w:lang w:val="en-GB"/>
        </w:rPr>
        <w:t>openmindconsulting.it</w:t>
      </w:r>
    </w:p>
    <w:sectPr w:rsidR="00CE5E4F" w:rsidRPr="00753956" w:rsidSect="00511FD3">
      <w:pgSz w:w="11900" w:h="16820"/>
      <w:pgMar w:top="1064" w:right="702" w:bottom="709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BE93D" w14:textId="77777777" w:rsidR="002173B8" w:rsidRPr="00E24D9C" w:rsidRDefault="002173B8">
      <w:pPr>
        <w:spacing w:after="0"/>
      </w:pPr>
      <w:r w:rsidRPr="00E24D9C">
        <w:separator/>
      </w:r>
    </w:p>
  </w:endnote>
  <w:endnote w:type="continuationSeparator" w:id="0">
    <w:p w14:paraId="407DAA69" w14:textId="77777777" w:rsidR="002173B8" w:rsidRPr="00E24D9C" w:rsidRDefault="002173B8">
      <w:pPr>
        <w:spacing w:after="0"/>
      </w:pPr>
      <w:r w:rsidRPr="00E24D9C">
        <w:continuationSeparator/>
      </w:r>
    </w:p>
  </w:endnote>
  <w:endnote w:type="continuationNotice" w:id="1">
    <w:p w14:paraId="7104BA0B" w14:textId="77777777" w:rsidR="002173B8" w:rsidRDefault="002173B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152DB" w14:textId="77777777" w:rsidR="002173B8" w:rsidRPr="00E24D9C" w:rsidRDefault="002173B8">
      <w:pPr>
        <w:spacing w:after="0"/>
      </w:pPr>
      <w:r w:rsidRPr="00E24D9C">
        <w:separator/>
      </w:r>
    </w:p>
  </w:footnote>
  <w:footnote w:type="continuationSeparator" w:id="0">
    <w:p w14:paraId="03F55A70" w14:textId="77777777" w:rsidR="002173B8" w:rsidRPr="00E24D9C" w:rsidRDefault="002173B8">
      <w:pPr>
        <w:spacing w:after="0"/>
      </w:pPr>
      <w:r w:rsidRPr="00E24D9C">
        <w:continuationSeparator/>
      </w:r>
    </w:p>
  </w:footnote>
  <w:footnote w:type="continuationNotice" w:id="1">
    <w:p w14:paraId="39C8589F" w14:textId="77777777" w:rsidR="002173B8" w:rsidRDefault="002173B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96C99"/>
    <w:multiLevelType w:val="hybridMultilevel"/>
    <w:tmpl w:val="FDBEF234"/>
    <w:numStyleLink w:val="Stileimportato1"/>
  </w:abstractNum>
  <w:abstractNum w:abstractNumId="1" w15:restartNumberingAfterBreak="0">
    <w:nsid w:val="03DB0E9E"/>
    <w:multiLevelType w:val="hybridMultilevel"/>
    <w:tmpl w:val="FDBEF234"/>
    <w:styleLink w:val="Stileimportato1"/>
    <w:lvl w:ilvl="0" w:tplc="77047314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BCB51E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A25DE8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E5F68">
      <w:start w:val="1"/>
      <w:numFmt w:val="bullet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969E1E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0EAD30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C236AA">
      <w:start w:val="1"/>
      <w:numFmt w:val="bullet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4FC1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5A6A32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00811AB"/>
    <w:multiLevelType w:val="hybridMultilevel"/>
    <w:tmpl w:val="F0AEC792"/>
    <w:lvl w:ilvl="0" w:tplc="06C64B0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B7833"/>
    <w:multiLevelType w:val="hybridMultilevel"/>
    <w:tmpl w:val="98069812"/>
    <w:lvl w:ilvl="0" w:tplc="BD9EF91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681574">
    <w:abstractNumId w:val="1"/>
  </w:num>
  <w:num w:numId="2" w16cid:durableId="1701397410">
    <w:abstractNumId w:val="0"/>
  </w:num>
  <w:num w:numId="3" w16cid:durableId="856387331">
    <w:abstractNumId w:val="2"/>
  </w:num>
  <w:num w:numId="4" w16cid:durableId="1166703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A7"/>
    <w:rsid w:val="00001BA7"/>
    <w:rsid w:val="0000254F"/>
    <w:rsid w:val="0001031F"/>
    <w:rsid w:val="00015007"/>
    <w:rsid w:val="000175DC"/>
    <w:rsid w:val="00021B55"/>
    <w:rsid w:val="00022A18"/>
    <w:rsid w:val="000272AC"/>
    <w:rsid w:val="00030A75"/>
    <w:rsid w:val="00031DCE"/>
    <w:rsid w:val="00042A27"/>
    <w:rsid w:val="00043235"/>
    <w:rsid w:val="000530E3"/>
    <w:rsid w:val="00061087"/>
    <w:rsid w:val="00062604"/>
    <w:rsid w:val="0006591F"/>
    <w:rsid w:val="000667CB"/>
    <w:rsid w:val="00073F91"/>
    <w:rsid w:val="0008214B"/>
    <w:rsid w:val="000903FC"/>
    <w:rsid w:val="00096E7A"/>
    <w:rsid w:val="000A5A21"/>
    <w:rsid w:val="000B2638"/>
    <w:rsid w:val="000B454F"/>
    <w:rsid w:val="000C45E7"/>
    <w:rsid w:val="000D099D"/>
    <w:rsid w:val="000D1B5F"/>
    <w:rsid w:val="000D6500"/>
    <w:rsid w:val="000D7473"/>
    <w:rsid w:val="000D7944"/>
    <w:rsid w:val="000E2897"/>
    <w:rsid w:val="000E6A30"/>
    <w:rsid w:val="000F440D"/>
    <w:rsid w:val="000F596D"/>
    <w:rsid w:val="000F79F4"/>
    <w:rsid w:val="000F7C01"/>
    <w:rsid w:val="00100E5A"/>
    <w:rsid w:val="00106331"/>
    <w:rsid w:val="001078C7"/>
    <w:rsid w:val="00110F3C"/>
    <w:rsid w:val="0011447C"/>
    <w:rsid w:val="001148BA"/>
    <w:rsid w:val="00120358"/>
    <w:rsid w:val="001204DC"/>
    <w:rsid w:val="00121D80"/>
    <w:rsid w:val="001306AE"/>
    <w:rsid w:val="00130AC8"/>
    <w:rsid w:val="00141408"/>
    <w:rsid w:val="00142DA0"/>
    <w:rsid w:val="00142E0D"/>
    <w:rsid w:val="00151604"/>
    <w:rsid w:val="001550E4"/>
    <w:rsid w:val="0017112E"/>
    <w:rsid w:val="001741EC"/>
    <w:rsid w:val="0017558D"/>
    <w:rsid w:val="001779E1"/>
    <w:rsid w:val="0018040F"/>
    <w:rsid w:val="001848A5"/>
    <w:rsid w:val="00187284"/>
    <w:rsid w:val="00197629"/>
    <w:rsid w:val="001A38FC"/>
    <w:rsid w:val="001B4F0B"/>
    <w:rsid w:val="001B694B"/>
    <w:rsid w:val="001D038C"/>
    <w:rsid w:val="001D7926"/>
    <w:rsid w:val="001E0043"/>
    <w:rsid w:val="001E00FD"/>
    <w:rsid w:val="001E2E75"/>
    <w:rsid w:val="001F068C"/>
    <w:rsid w:val="001F1BE8"/>
    <w:rsid w:val="00200B27"/>
    <w:rsid w:val="00206373"/>
    <w:rsid w:val="00206FC5"/>
    <w:rsid w:val="002130EA"/>
    <w:rsid w:val="002164AE"/>
    <w:rsid w:val="002173B8"/>
    <w:rsid w:val="002176B1"/>
    <w:rsid w:val="00223A45"/>
    <w:rsid w:val="00225622"/>
    <w:rsid w:val="0022584E"/>
    <w:rsid w:val="00225EBF"/>
    <w:rsid w:val="00230809"/>
    <w:rsid w:val="00232C93"/>
    <w:rsid w:val="00235D6B"/>
    <w:rsid w:val="00240A3A"/>
    <w:rsid w:val="00240D3F"/>
    <w:rsid w:val="00241334"/>
    <w:rsid w:val="00262797"/>
    <w:rsid w:val="0026478F"/>
    <w:rsid w:val="00265135"/>
    <w:rsid w:val="00275971"/>
    <w:rsid w:val="00276FF8"/>
    <w:rsid w:val="00281C74"/>
    <w:rsid w:val="00286771"/>
    <w:rsid w:val="00286DC5"/>
    <w:rsid w:val="002916D8"/>
    <w:rsid w:val="002948F1"/>
    <w:rsid w:val="00295E96"/>
    <w:rsid w:val="002B1F9E"/>
    <w:rsid w:val="002C0F46"/>
    <w:rsid w:val="002C405B"/>
    <w:rsid w:val="002C6E5C"/>
    <w:rsid w:val="002D0CB1"/>
    <w:rsid w:val="002D4349"/>
    <w:rsid w:val="002E300B"/>
    <w:rsid w:val="002E7C72"/>
    <w:rsid w:val="002F2FFA"/>
    <w:rsid w:val="002F3A51"/>
    <w:rsid w:val="00301585"/>
    <w:rsid w:val="003055CD"/>
    <w:rsid w:val="003064FD"/>
    <w:rsid w:val="00311C64"/>
    <w:rsid w:val="00321855"/>
    <w:rsid w:val="0032208D"/>
    <w:rsid w:val="0033084D"/>
    <w:rsid w:val="003332B3"/>
    <w:rsid w:val="0033387E"/>
    <w:rsid w:val="00335908"/>
    <w:rsid w:val="00340D83"/>
    <w:rsid w:val="00342572"/>
    <w:rsid w:val="0034788A"/>
    <w:rsid w:val="00352E40"/>
    <w:rsid w:val="00373095"/>
    <w:rsid w:val="00375FDC"/>
    <w:rsid w:val="00381954"/>
    <w:rsid w:val="00382E60"/>
    <w:rsid w:val="00391E70"/>
    <w:rsid w:val="003A57B1"/>
    <w:rsid w:val="003A738B"/>
    <w:rsid w:val="003B2EC3"/>
    <w:rsid w:val="003B67CF"/>
    <w:rsid w:val="003C3BEC"/>
    <w:rsid w:val="003C76EA"/>
    <w:rsid w:val="003D02EB"/>
    <w:rsid w:val="003D203D"/>
    <w:rsid w:val="003E0185"/>
    <w:rsid w:val="003E7D57"/>
    <w:rsid w:val="003F0DCF"/>
    <w:rsid w:val="003F514B"/>
    <w:rsid w:val="0040356D"/>
    <w:rsid w:val="00410023"/>
    <w:rsid w:val="00422059"/>
    <w:rsid w:val="0042FC16"/>
    <w:rsid w:val="00430205"/>
    <w:rsid w:val="0043057F"/>
    <w:rsid w:val="004315D4"/>
    <w:rsid w:val="00440EAF"/>
    <w:rsid w:val="00446E0D"/>
    <w:rsid w:val="0045004B"/>
    <w:rsid w:val="004606B0"/>
    <w:rsid w:val="00462BBA"/>
    <w:rsid w:val="00466A2F"/>
    <w:rsid w:val="00472682"/>
    <w:rsid w:val="0048494A"/>
    <w:rsid w:val="00485855"/>
    <w:rsid w:val="00486299"/>
    <w:rsid w:val="0049309A"/>
    <w:rsid w:val="004A2989"/>
    <w:rsid w:val="004A384C"/>
    <w:rsid w:val="004A39C7"/>
    <w:rsid w:val="004B534F"/>
    <w:rsid w:val="004B7C1C"/>
    <w:rsid w:val="004C115D"/>
    <w:rsid w:val="004C1ABB"/>
    <w:rsid w:val="004C49B5"/>
    <w:rsid w:val="004C6769"/>
    <w:rsid w:val="004D41DC"/>
    <w:rsid w:val="004D7CBD"/>
    <w:rsid w:val="004E08CA"/>
    <w:rsid w:val="004E1310"/>
    <w:rsid w:val="004E75BD"/>
    <w:rsid w:val="004F4256"/>
    <w:rsid w:val="004F6864"/>
    <w:rsid w:val="004F78DA"/>
    <w:rsid w:val="00511FD3"/>
    <w:rsid w:val="00513D0D"/>
    <w:rsid w:val="00521980"/>
    <w:rsid w:val="005248A8"/>
    <w:rsid w:val="005319E3"/>
    <w:rsid w:val="00532E0E"/>
    <w:rsid w:val="005361CF"/>
    <w:rsid w:val="005425F2"/>
    <w:rsid w:val="005715C6"/>
    <w:rsid w:val="00573A19"/>
    <w:rsid w:val="00574534"/>
    <w:rsid w:val="00581404"/>
    <w:rsid w:val="00581F50"/>
    <w:rsid w:val="005840A3"/>
    <w:rsid w:val="005A215E"/>
    <w:rsid w:val="005A6125"/>
    <w:rsid w:val="005B10AF"/>
    <w:rsid w:val="005B58A8"/>
    <w:rsid w:val="005B61CA"/>
    <w:rsid w:val="005C5C0A"/>
    <w:rsid w:val="005D62A8"/>
    <w:rsid w:val="005D7491"/>
    <w:rsid w:val="005E15AC"/>
    <w:rsid w:val="005F0D42"/>
    <w:rsid w:val="005F3F90"/>
    <w:rsid w:val="005F58ED"/>
    <w:rsid w:val="006049C9"/>
    <w:rsid w:val="00607740"/>
    <w:rsid w:val="006104AB"/>
    <w:rsid w:val="00610FF5"/>
    <w:rsid w:val="00612834"/>
    <w:rsid w:val="00630009"/>
    <w:rsid w:val="006304B3"/>
    <w:rsid w:val="0063283A"/>
    <w:rsid w:val="00633A91"/>
    <w:rsid w:val="00644DC2"/>
    <w:rsid w:val="0064553A"/>
    <w:rsid w:val="00647A09"/>
    <w:rsid w:val="00660E15"/>
    <w:rsid w:val="00662714"/>
    <w:rsid w:val="00662AF1"/>
    <w:rsid w:val="00674CAA"/>
    <w:rsid w:val="00675F0F"/>
    <w:rsid w:val="00683C86"/>
    <w:rsid w:val="006913CA"/>
    <w:rsid w:val="006975C4"/>
    <w:rsid w:val="006A22B3"/>
    <w:rsid w:val="006B1E79"/>
    <w:rsid w:val="006B39D6"/>
    <w:rsid w:val="006C527C"/>
    <w:rsid w:val="006C6988"/>
    <w:rsid w:val="006D4F05"/>
    <w:rsid w:val="00700B10"/>
    <w:rsid w:val="00702D13"/>
    <w:rsid w:val="00706101"/>
    <w:rsid w:val="00710350"/>
    <w:rsid w:val="007206BF"/>
    <w:rsid w:val="00722E7E"/>
    <w:rsid w:val="007259DE"/>
    <w:rsid w:val="00726827"/>
    <w:rsid w:val="007317E3"/>
    <w:rsid w:val="007422EF"/>
    <w:rsid w:val="00745DF4"/>
    <w:rsid w:val="00753956"/>
    <w:rsid w:val="007540D3"/>
    <w:rsid w:val="00762BA1"/>
    <w:rsid w:val="007639C5"/>
    <w:rsid w:val="00766C0B"/>
    <w:rsid w:val="00767148"/>
    <w:rsid w:val="0078582B"/>
    <w:rsid w:val="007872C6"/>
    <w:rsid w:val="007A2217"/>
    <w:rsid w:val="007A6DB7"/>
    <w:rsid w:val="007B09F9"/>
    <w:rsid w:val="007B62E1"/>
    <w:rsid w:val="007C04A0"/>
    <w:rsid w:val="007C5064"/>
    <w:rsid w:val="007C6816"/>
    <w:rsid w:val="007D2BB9"/>
    <w:rsid w:val="007D68FA"/>
    <w:rsid w:val="007E0A77"/>
    <w:rsid w:val="007E3777"/>
    <w:rsid w:val="00803CE9"/>
    <w:rsid w:val="008144B0"/>
    <w:rsid w:val="00825DC2"/>
    <w:rsid w:val="00845E18"/>
    <w:rsid w:val="00852940"/>
    <w:rsid w:val="008549C6"/>
    <w:rsid w:val="00861D75"/>
    <w:rsid w:val="008629F5"/>
    <w:rsid w:val="008648C6"/>
    <w:rsid w:val="008659E7"/>
    <w:rsid w:val="00865E8A"/>
    <w:rsid w:val="00866E34"/>
    <w:rsid w:val="00894C20"/>
    <w:rsid w:val="008A0FCE"/>
    <w:rsid w:val="008B1DA1"/>
    <w:rsid w:val="008B2E2F"/>
    <w:rsid w:val="008B3755"/>
    <w:rsid w:val="008B477C"/>
    <w:rsid w:val="008C5823"/>
    <w:rsid w:val="008C6F51"/>
    <w:rsid w:val="008D5415"/>
    <w:rsid w:val="008D7A1F"/>
    <w:rsid w:val="008E05EE"/>
    <w:rsid w:val="008E4C9F"/>
    <w:rsid w:val="008F51DF"/>
    <w:rsid w:val="009000C7"/>
    <w:rsid w:val="00901EE7"/>
    <w:rsid w:val="00907E00"/>
    <w:rsid w:val="00920904"/>
    <w:rsid w:val="00922F19"/>
    <w:rsid w:val="00932BD9"/>
    <w:rsid w:val="00933843"/>
    <w:rsid w:val="0093525C"/>
    <w:rsid w:val="00950875"/>
    <w:rsid w:val="00950AB3"/>
    <w:rsid w:val="00952D6A"/>
    <w:rsid w:val="0096425D"/>
    <w:rsid w:val="00964A17"/>
    <w:rsid w:val="00967172"/>
    <w:rsid w:val="009711F7"/>
    <w:rsid w:val="00971610"/>
    <w:rsid w:val="009775FD"/>
    <w:rsid w:val="00982FD8"/>
    <w:rsid w:val="00984C7D"/>
    <w:rsid w:val="00990B1E"/>
    <w:rsid w:val="009911E3"/>
    <w:rsid w:val="00995A0F"/>
    <w:rsid w:val="009A0297"/>
    <w:rsid w:val="009A1A95"/>
    <w:rsid w:val="009B6C44"/>
    <w:rsid w:val="009C0290"/>
    <w:rsid w:val="009C2305"/>
    <w:rsid w:val="009C4C4D"/>
    <w:rsid w:val="009C5411"/>
    <w:rsid w:val="009C5765"/>
    <w:rsid w:val="009C5D7E"/>
    <w:rsid w:val="009D0B91"/>
    <w:rsid w:val="009D701B"/>
    <w:rsid w:val="009D7954"/>
    <w:rsid w:val="009E02D4"/>
    <w:rsid w:val="009E473E"/>
    <w:rsid w:val="009E5C8A"/>
    <w:rsid w:val="009E7DF6"/>
    <w:rsid w:val="009F3828"/>
    <w:rsid w:val="009F3F97"/>
    <w:rsid w:val="00A120FB"/>
    <w:rsid w:val="00A1548B"/>
    <w:rsid w:val="00A210BC"/>
    <w:rsid w:val="00A214C2"/>
    <w:rsid w:val="00A222C1"/>
    <w:rsid w:val="00A2532C"/>
    <w:rsid w:val="00A305B6"/>
    <w:rsid w:val="00A34047"/>
    <w:rsid w:val="00A42A55"/>
    <w:rsid w:val="00A47452"/>
    <w:rsid w:val="00A50741"/>
    <w:rsid w:val="00A51CB5"/>
    <w:rsid w:val="00A528A8"/>
    <w:rsid w:val="00A53AF5"/>
    <w:rsid w:val="00A5532B"/>
    <w:rsid w:val="00A63203"/>
    <w:rsid w:val="00A66C0A"/>
    <w:rsid w:val="00A7648B"/>
    <w:rsid w:val="00A80328"/>
    <w:rsid w:val="00A83FE3"/>
    <w:rsid w:val="00A86EDC"/>
    <w:rsid w:val="00A921E5"/>
    <w:rsid w:val="00A93BB1"/>
    <w:rsid w:val="00A96521"/>
    <w:rsid w:val="00AA3CCC"/>
    <w:rsid w:val="00AA41E2"/>
    <w:rsid w:val="00AA7CD6"/>
    <w:rsid w:val="00AC1F16"/>
    <w:rsid w:val="00AC641C"/>
    <w:rsid w:val="00AE2783"/>
    <w:rsid w:val="00AF55B1"/>
    <w:rsid w:val="00B002BD"/>
    <w:rsid w:val="00B033A2"/>
    <w:rsid w:val="00B14B30"/>
    <w:rsid w:val="00B16AF7"/>
    <w:rsid w:val="00B201E6"/>
    <w:rsid w:val="00B23C86"/>
    <w:rsid w:val="00B306FA"/>
    <w:rsid w:val="00B33728"/>
    <w:rsid w:val="00B412A3"/>
    <w:rsid w:val="00B4283A"/>
    <w:rsid w:val="00B42F6E"/>
    <w:rsid w:val="00B43952"/>
    <w:rsid w:val="00B46366"/>
    <w:rsid w:val="00B47CD6"/>
    <w:rsid w:val="00B54088"/>
    <w:rsid w:val="00B544ED"/>
    <w:rsid w:val="00B627E6"/>
    <w:rsid w:val="00B85F7C"/>
    <w:rsid w:val="00B91538"/>
    <w:rsid w:val="00B93362"/>
    <w:rsid w:val="00B940E4"/>
    <w:rsid w:val="00B96AAD"/>
    <w:rsid w:val="00BA2F2B"/>
    <w:rsid w:val="00BA3940"/>
    <w:rsid w:val="00BB24AF"/>
    <w:rsid w:val="00BB36B7"/>
    <w:rsid w:val="00BC107C"/>
    <w:rsid w:val="00BC2882"/>
    <w:rsid w:val="00BC5AA8"/>
    <w:rsid w:val="00BC6E1D"/>
    <w:rsid w:val="00BD126C"/>
    <w:rsid w:val="00BD1878"/>
    <w:rsid w:val="00BE0E03"/>
    <w:rsid w:val="00BE5D8D"/>
    <w:rsid w:val="00BE7799"/>
    <w:rsid w:val="00BF5455"/>
    <w:rsid w:val="00C01173"/>
    <w:rsid w:val="00C02406"/>
    <w:rsid w:val="00C025B7"/>
    <w:rsid w:val="00C03470"/>
    <w:rsid w:val="00C05039"/>
    <w:rsid w:val="00C06FCC"/>
    <w:rsid w:val="00C13F10"/>
    <w:rsid w:val="00C1769F"/>
    <w:rsid w:val="00C229E0"/>
    <w:rsid w:val="00C2381D"/>
    <w:rsid w:val="00C35E71"/>
    <w:rsid w:val="00C37285"/>
    <w:rsid w:val="00C44803"/>
    <w:rsid w:val="00C4637A"/>
    <w:rsid w:val="00C60F0B"/>
    <w:rsid w:val="00C64EDF"/>
    <w:rsid w:val="00C6653F"/>
    <w:rsid w:val="00C8103E"/>
    <w:rsid w:val="00C824E8"/>
    <w:rsid w:val="00C9478E"/>
    <w:rsid w:val="00CB54A4"/>
    <w:rsid w:val="00CC4DA7"/>
    <w:rsid w:val="00CE0A23"/>
    <w:rsid w:val="00CE5E4F"/>
    <w:rsid w:val="00CE6BEE"/>
    <w:rsid w:val="00CF71B3"/>
    <w:rsid w:val="00CF77E5"/>
    <w:rsid w:val="00CF7FEB"/>
    <w:rsid w:val="00D01076"/>
    <w:rsid w:val="00D03ED6"/>
    <w:rsid w:val="00D12320"/>
    <w:rsid w:val="00D15FCA"/>
    <w:rsid w:val="00D20372"/>
    <w:rsid w:val="00D20C54"/>
    <w:rsid w:val="00D23105"/>
    <w:rsid w:val="00D3270B"/>
    <w:rsid w:val="00D35587"/>
    <w:rsid w:val="00D363AD"/>
    <w:rsid w:val="00D50929"/>
    <w:rsid w:val="00D54D91"/>
    <w:rsid w:val="00D55304"/>
    <w:rsid w:val="00D64C78"/>
    <w:rsid w:val="00D820D3"/>
    <w:rsid w:val="00D83660"/>
    <w:rsid w:val="00D84365"/>
    <w:rsid w:val="00D903CE"/>
    <w:rsid w:val="00D92ED9"/>
    <w:rsid w:val="00D938DF"/>
    <w:rsid w:val="00D93B88"/>
    <w:rsid w:val="00D9666F"/>
    <w:rsid w:val="00DA06EA"/>
    <w:rsid w:val="00DA4C7D"/>
    <w:rsid w:val="00DB1C10"/>
    <w:rsid w:val="00DB3C8E"/>
    <w:rsid w:val="00DB7039"/>
    <w:rsid w:val="00DC021B"/>
    <w:rsid w:val="00DC28BA"/>
    <w:rsid w:val="00DD3246"/>
    <w:rsid w:val="00DD3B69"/>
    <w:rsid w:val="00DD6161"/>
    <w:rsid w:val="00DD78AB"/>
    <w:rsid w:val="00DE72CF"/>
    <w:rsid w:val="00DF3FEF"/>
    <w:rsid w:val="00DF4EDC"/>
    <w:rsid w:val="00DF51F7"/>
    <w:rsid w:val="00DF5EA3"/>
    <w:rsid w:val="00E012D7"/>
    <w:rsid w:val="00E07F94"/>
    <w:rsid w:val="00E11C68"/>
    <w:rsid w:val="00E14CDB"/>
    <w:rsid w:val="00E201A9"/>
    <w:rsid w:val="00E21594"/>
    <w:rsid w:val="00E24D9C"/>
    <w:rsid w:val="00E26F3D"/>
    <w:rsid w:val="00E31771"/>
    <w:rsid w:val="00E37B07"/>
    <w:rsid w:val="00E51CF0"/>
    <w:rsid w:val="00E555B3"/>
    <w:rsid w:val="00E66C1E"/>
    <w:rsid w:val="00E748A4"/>
    <w:rsid w:val="00E77533"/>
    <w:rsid w:val="00E81C06"/>
    <w:rsid w:val="00E82E5D"/>
    <w:rsid w:val="00E914FA"/>
    <w:rsid w:val="00E9239D"/>
    <w:rsid w:val="00E9258F"/>
    <w:rsid w:val="00E95CFD"/>
    <w:rsid w:val="00EA25C8"/>
    <w:rsid w:val="00EA6355"/>
    <w:rsid w:val="00EB1303"/>
    <w:rsid w:val="00EB6BA3"/>
    <w:rsid w:val="00EB6C77"/>
    <w:rsid w:val="00EC2AD3"/>
    <w:rsid w:val="00EC2DF2"/>
    <w:rsid w:val="00EC4163"/>
    <w:rsid w:val="00ED605F"/>
    <w:rsid w:val="00EE00A9"/>
    <w:rsid w:val="00EF001F"/>
    <w:rsid w:val="00F016D4"/>
    <w:rsid w:val="00F05053"/>
    <w:rsid w:val="00F06805"/>
    <w:rsid w:val="00F10938"/>
    <w:rsid w:val="00F10E83"/>
    <w:rsid w:val="00F11A05"/>
    <w:rsid w:val="00F13C76"/>
    <w:rsid w:val="00F15547"/>
    <w:rsid w:val="00F31F45"/>
    <w:rsid w:val="00F6422F"/>
    <w:rsid w:val="00F65CBB"/>
    <w:rsid w:val="00F677B2"/>
    <w:rsid w:val="00F7462F"/>
    <w:rsid w:val="00F74F4D"/>
    <w:rsid w:val="00F77879"/>
    <w:rsid w:val="00F95ADA"/>
    <w:rsid w:val="00FA2DBD"/>
    <w:rsid w:val="00FB0C9F"/>
    <w:rsid w:val="00FB1199"/>
    <w:rsid w:val="00FC6739"/>
    <w:rsid w:val="00FD221C"/>
    <w:rsid w:val="00FD3A1C"/>
    <w:rsid w:val="00FE2F72"/>
    <w:rsid w:val="00FF1073"/>
    <w:rsid w:val="00FF4BC4"/>
    <w:rsid w:val="0119436C"/>
    <w:rsid w:val="01CA74A7"/>
    <w:rsid w:val="0BF3E59B"/>
    <w:rsid w:val="0C415A81"/>
    <w:rsid w:val="0E60006B"/>
    <w:rsid w:val="103BB9E3"/>
    <w:rsid w:val="10E0A2E4"/>
    <w:rsid w:val="1649A926"/>
    <w:rsid w:val="1755CBE1"/>
    <w:rsid w:val="17CD190C"/>
    <w:rsid w:val="1857F0E4"/>
    <w:rsid w:val="18646B0E"/>
    <w:rsid w:val="1D319CB0"/>
    <w:rsid w:val="1E77F972"/>
    <w:rsid w:val="1EE14466"/>
    <w:rsid w:val="2056335F"/>
    <w:rsid w:val="209F2CB9"/>
    <w:rsid w:val="23267387"/>
    <w:rsid w:val="246158DC"/>
    <w:rsid w:val="25EF7D59"/>
    <w:rsid w:val="26984146"/>
    <w:rsid w:val="291AEF2B"/>
    <w:rsid w:val="2A3C9779"/>
    <w:rsid w:val="2FA14B34"/>
    <w:rsid w:val="3369EAF2"/>
    <w:rsid w:val="3631DAA4"/>
    <w:rsid w:val="38FEBC0A"/>
    <w:rsid w:val="3A433770"/>
    <w:rsid w:val="3D066B4C"/>
    <w:rsid w:val="3DDEB29A"/>
    <w:rsid w:val="3EF35B7D"/>
    <w:rsid w:val="3F67AD46"/>
    <w:rsid w:val="3FBA4586"/>
    <w:rsid w:val="40F5697D"/>
    <w:rsid w:val="43EE0A39"/>
    <w:rsid w:val="466E350F"/>
    <w:rsid w:val="4CE72803"/>
    <w:rsid w:val="50170F77"/>
    <w:rsid w:val="50492003"/>
    <w:rsid w:val="50F1AE21"/>
    <w:rsid w:val="52EA34CB"/>
    <w:rsid w:val="566B6AAA"/>
    <w:rsid w:val="5A34EFC4"/>
    <w:rsid w:val="60B0E6A9"/>
    <w:rsid w:val="610B3A38"/>
    <w:rsid w:val="6817DEFF"/>
    <w:rsid w:val="6C488FDD"/>
    <w:rsid w:val="7001DC9D"/>
    <w:rsid w:val="7102B987"/>
    <w:rsid w:val="72CAEF22"/>
    <w:rsid w:val="7486E327"/>
    <w:rsid w:val="779A6191"/>
    <w:rsid w:val="7DBFED3E"/>
    <w:rsid w:val="7F1DF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1DFC4D"/>
  <w15:docId w15:val="{328B7C37-5EEA-4B2A-AD35-2638979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b/>
      <w:bCs/>
      <w:outline w:val="0"/>
      <w:color w:val="FFFFFF"/>
      <w:sz w:val="20"/>
      <w:szCs w:val="20"/>
      <w:u w:val="single" w:color="FFFFFF"/>
      <w:lang w:val="en-US"/>
    </w:rPr>
  </w:style>
  <w:style w:type="character" w:customStyle="1" w:styleId="Hyperlink1">
    <w:name w:val="Hyperlink.1"/>
    <w:basedOn w:val="Nessuno"/>
    <w:rPr>
      <w:rFonts w:ascii="Calibri" w:eastAsia="Calibri" w:hAnsi="Calibri" w:cs="Calibri"/>
      <w:outline w:val="0"/>
      <w:color w:val="0070C0"/>
      <w:sz w:val="16"/>
      <w:szCs w:val="16"/>
      <w:u w:val="single" w:color="0070C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1B5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858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7858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8582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8582B"/>
    <w:rPr>
      <w:rFonts w:cs="Arial Unicode MS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58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8582B"/>
    <w:rPr>
      <w:rFonts w:cs="Arial Unicode MS"/>
      <w:b/>
      <w:bCs/>
      <w:color w:val="000000"/>
      <w:u w:color="000000"/>
    </w:rPr>
  </w:style>
  <w:style w:type="paragraph" w:styleId="Paragrafoelenco">
    <w:name w:val="List Paragraph"/>
    <w:basedOn w:val="Normale"/>
    <w:uiPriority w:val="34"/>
    <w:qFormat/>
    <w:rsid w:val="00573A1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901EE7"/>
    <w:rPr>
      <w:color w:val="FF00FF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667C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7CB"/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0667C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7CB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4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ooking@avalonwaterway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valonwaterways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valonwaterways.it/crociera/danubio-da-sogno-vi41-81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valonwaterways.it/crociera/alla-scoperta-del-reno-vi01-08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alonwaterways.it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A55EB-27DD-4A00-B351-798AA246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Baldini Barbara</dc:creator>
  <cp:keywords/>
  <cp:lastModifiedBy>ANGELA MARINI</cp:lastModifiedBy>
  <cp:revision>6</cp:revision>
  <dcterms:created xsi:type="dcterms:W3CDTF">2024-06-03T09:26:00Z</dcterms:created>
  <dcterms:modified xsi:type="dcterms:W3CDTF">2024-06-17T12:07:00Z</dcterms:modified>
</cp:coreProperties>
</file>