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FE1C7" w14:textId="2A0A29FD" w:rsidR="00CC00B1" w:rsidRPr="003917F6" w:rsidRDefault="00A3064C" w:rsidP="00A3064C">
      <w:pPr>
        <w:spacing w:after="0" w:line="240" w:lineRule="auto"/>
        <w:jc w:val="right"/>
        <w:rPr>
          <w:b/>
          <w:bCs/>
          <w:color w:val="538135" w:themeColor="accent6" w:themeShade="BF"/>
          <w:sz w:val="40"/>
          <w:szCs w:val="40"/>
        </w:rPr>
      </w:pPr>
      <w:r>
        <w:rPr>
          <w:b/>
          <w:bCs/>
          <w:color w:val="538135" w:themeColor="accent6" w:themeShade="BF"/>
          <w:sz w:val="40"/>
          <w:szCs w:val="40"/>
        </w:rPr>
        <w:t>Esperienze d’autunno in</w:t>
      </w:r>
      <w:r w:rsidR="00BB310A">
        <w:rPr>
          <w:b/>
          <w:bCs/>
          <w:color w:val="538135" w:themeColor="accent6" w:themeShade="BF"/>
          <w:sz w:val="40"/>
          <w:szCs w:val="40"/>
        </w:rPr>
        <w:t xml:space="preserve"> </w:t>
      </w:r>
      <w:hyperlink r:id="rId8" w:history="1">
        <w:r w:rsidR="00BB310A" w:rsidRPr="00BF68B8">
          <w:rPr>
            <w:rStyle w:val="Collegamentoipertestuale"/>
            <w:b/>
            <w:bCs/>
            <w:sz w:val="40"/>
            <w:szCs w:val="40"/>
          </w:rPr>
          <w:t>Langhe Monferrato Roero</w:t>
        </w:r>
      </w:hyperlink>
      <w:r w:rsidR="003917F6">
        <w:rPr>
          <w:rStyle w:val="Collegamentoipertestuale"/>
          <w:b/>
          <w:bCs/>
          <w:sz w:val="40"/>
          <w:szCs w:val="40"/>
          <w:u w:val="none"/>
        </w:rPr>
        <w:t xml:space="preserve"> </w:t>
      </w:r>
    </w:p>
    <w:p w14:paraId="5B421921" w14:textId="1BAC2F99" w:rsidR="0099325A" w:rsidRDefault="001F453C" w:rsidP="00203BDF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L’autunno in Langhe Monferrato Roero è considerato il periodo per eccellenza dedicato a sagre e fiere gastronomiche</w:t>
      </w:r>
      <w:r w:rsidR="00AA29AA">
        <w:rPr>
          <w:b/>
          <w:bCs/>
        </w:rPr>
        <w:t xml:space="preserve">, ma anche a rievocazioni storiche </w:t>
      </w:r>
      <w:r w:rsidR="007363EB">
        <w:rPr>
          <w:b/>
          <w:bCs/>
        </w:rPr>
        <w:t>che raccontano di una storia antichissima e di tradizioni ancora fortemente radicate al territorio</w:t>
      </w:r>
    </w:p>
    <w:p w14:paraId="267C5993" w14:textId="29BC02AD" w:rsidR="00704A80" w:rsidRDefault="000F4624" w:rsidP="0099325A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noProof/>
          <w:sz w:val="21"/>
          <w:szCs w:val="21"/>
        </w:rPr>
        <w:pict w14:anchorId="4BF29A4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9FEBDE9" w14:textId="472F7DFB" w:rsidR="00D12110" w:rsidRDefault="00117430" w:rsidP="001C4211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400D0AB" wp14:editId="2E51D25D">
            <wp:simplePos x="0" y="0"/>
            <wp:positionH relativeFrom="margin">
              <wp:posOffset>0</wp:posOffset>
            </wp:positionH>
            <wp:positionV relativeFrom="paragraph">
              <wp:posOffset>164465</wp:posOffset>
            </wp:positionV>
            <wp:extent cx="3549650" cy="2366010"/>
            <wp:effectExtent l="0" t="0" r="0" b="0"/>
            <wp:wrapSquare wrapText="bothSides"/>
            <wp:docPr id="712163270" name="Immagine 3" descr="Immagine che contiene aria aperta, autunno, cielo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63270" name="Immagine 3" descr="Immagine che contiene aria aperta, autunno, cielo, alber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C74AF" w14:textId="77777777" w:rsidR="00D12110" w:rsidRDefault="00D12110" w:rsidP="001C4211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</w:p>
    <w:p w14:paraId="08161079" w14:textId="62C3F952" w:rsidR="009C1B13" w:rsidRDefault="0099325A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 w:rsidRPr="00E32399">
        <w:rPr>
          <w:rFonts w:cs="Calibri"/>
          <w:i/>
          <w:iCs/>
          <w:sz w:val="21"/>
          <w:szCs w:val="21"/>
        </w:rPr>
        <w:t xml:space="preserve">Alba, </w:t>
      </w:r>
      <w:r w:rsidR="00381F47">
        <w:rPr>
          <w:rFonts w:cs="Calibri"/>
          <w:i/>
          <w:iCs/>
          <w:sz w:val="21"/>
          <w:szCs w:val="21"/>
        </w:rPr>
        <w:t>2</w:t>
      </w:r>
      <w:r w:rsidR="000F4624">
        <w:rPr>
          <w:rFonts w:cs="Calibri"/>
          <w:i/>
          <w:iCs/>
          <w:sz w:val="21"/>
          <w:szCs w:val="21"/>
        </w:rPr>
        <w:t>6</w:t>
      </w:r>
      <w:r w:rsidR="00381F47">
        <w:rPr>
          <w:rFonts w:cs="Calibri"/>
          <w:i/>
          <w:iCs/>
          <w:sz w:val="21"/>
          <w:szCs w:val="21"/>
        </w:rPr>
        <w:t xml:space="preserve"> </w:t>
      </w:r>
      <w:r w:rsidR="000C673E">
        <w:rPr>
          <w:rFonts w:cs="Calibri"/>
          <w:i/>
          <w:iCs/>
          <w:sz w:val="21"/>
          <w:szCs w:val="21"/>
        </w:rPr>
        <w:t>luglio</w:t>
      </w:r>
      <w:r w:rsidR="00212B7B">
        <w:rPr>
          <w:rFonts w:cs="Calibri"/>
          <w:i/>
          <w:iCs/>
          <w:sz w:val="21"/>
          <w:szCs w:val="21"/>
        </w:rPr>
        <w:t xml:space="preserve"> </w:t>
      </w:r>
      <w:r w:rsidRPr="00E32399">
        <w:rPr>
          <w:rFonts w:cs="Calibri"/>
          <w:i/>
          <w:iCs/>
          <w:sz w:val="21"/>
          <w:szCs w:val="21"/>
        </w:rPr>
        <w:t>2024</w:t>
      </w:r>
      <w:r w:rsidRPr="01C3027F">
        <w:rPr>
          <w:rFonts w:cs="Calibri"/>
          <w:sz w:val="21"/>
          <w:szCs w:val="21"/>
        </w:rPr>
        <w:t xml:space="preserve"> </w:t>
      </w:r>
      <w:r w:rsidR="00BA2E7B" w:rsidRPr="01C3027F">
        <w:rPr>
          <w:rFonts w:cs="Calibri"/>
          <w:sz w:val="21"/>
          <w:szCs w:val="21"/>
        </w:rPr>
        <w:t>–</w:t>
      </w:r>
      <w:r w:rsidR="009424D6">
        <w:rPr>
          <w:rFonts w:cs="Calibri"/>
          <w:sz w:val="21"/>
          <w:szCs w:val="21"/>
        </w:rPr>
        <w:t xml:space="preserve"> L</w:t>
      </w:r>
      <w:r w:rsidR="007A2E7B">
        <w:rPr>
          <w:rFonts w:cs="Calibri"/>
          <w:sz w:val="21"/>
          <w:szCs w:val="21"/>
        </w:rPr>
        <w:t>’estate</w:t>
      </w:r>
      <w:r w:rsidR="009424D6">
        <w:rPr>
          <w:rFonts w:cs="Calibri"/>
          <w:sz w:val="21"/>
          <w:szCs w:val="21"/>
        </w:rPr>
        <w:t xml:space="preserve"> volge al termine</w:t>
      </w:r>
      <w:r w:rsidR="007A2E7B">
        <w:rPr>
          <w:rFonts w:cs="Calibri"/>
          <w:sz w:val="21"/>
          <w:szCs w:val="21"/>
        </w:rPr>
        <w:t>, ma non siate nostalgici perché</w:t>
      </w:r>
      <w:r w:rsidR="00511D02">
        <w:rPr>
          <w:rFonts w:cs="Calibri"/>
          <w:sz w:val="21"/>
          <w:szCs w:val="21"/>
        </w:rPr>
        <w:t xml:space="preserve"> ora </w:t>
      </w:r>
      <w:r w:rsidR="007A2E7B">
        <w:rPr>
          <w:rFonts w:cs="Calibri"/>
          <w:sz w:val="21"/>
          <w:szCs w:val="21"/>
        </w:rPr>
        <w:t xml:space="preserve">inizia il </w:t>
      </w:r>
      <w:r w:rsidR="00511D02">
        <w:rPr>
          <w:rFonts w:cs="Calibri"/>
          <w:sz w:val="21"/>
          <w:szCs w:val="21"/>
        </w:rPr>
        <w:t>momento trionfale</w:t>
      </w:r>
      <w:r w:rsidR="007A2E7B">
        <w:rPr>
          <w:rFonts w:cs="Calibri"/>
          <w:sz w:val="21"/>
          <w:szCs w:val="21"/>
        </w:rPr>
        <w:t xml:space="preserve"> </w:t>
      </w:r>
      <w:r w:rsidR="00A93F00">
        <w:rPr>
          <w:rFonts w:cs="Calibri"/>
          <w:sz w:val="21"/>
          <w:szCs w:val="21"/>
        </w:rPr>
        <w:t xml:space="preserve">del territorio di Langhe, Monferrato e Roero. </w:t>
      </w:r>
      <w:r w:rsidR="009424D6">
        <w:rPr>
          <w:rFonts w:cs="Calibri"/>
          <w:sz w:val="21"/>
          <w:szCs w:val="21"/>
        </w:rPr>
        <w:t xml:space="preserve">Tra le colline e i borghi millenari si aprono un’infinità di opportunità </w:t>
      </w:r>
      <w:r w:rsidR="003C30D2">
        <w:rPr>
          <w:rFonts w:cs="Calibri"/>
          <w:sz w:val="21"/>
          <w:szCs w:val="21"/>
        </w:rPr>
        <w:t xml:space="preserve">ed eventi </w:t>
      </w:r>
      <w:r w:rsidR="009424D6">
        <w:rPr>
          <w:rFonts w:cs="Calibri"/>
          <w:sz w:val="21"/>
          <w:szCs w:val="21"/>
        </w:rPr>
        <w:t xml:space="preserve">che richiamano pubblico e partecipanti </w:t>
      </w:r>
      <w:r w:rsidR="003426DC">
        <w:rPr>
          <w:rFonts w:cs="Calibri"/>
          <w:sz w:val="21"/>
          <w:szCs w:val="21"/>
        </w:rPr>
        <w:t>internazionali</w:t>
      </w:r>
      <w:r w:rsidR="009424D6">
        <w:rPr>
          <w:rFonts w:cs="Calibri"/>
          <w:sz w:val="21"/>
          <w:szCs w:val="21"/>
        </w:rPr>
        <w:t xml:space="preserve"> per celebrare la storia, la cultura e l’</w:t>
      </w:r>
      <w:r w:rsidR="00511D02">
        <w:rPr>
          <w:rFonts w:cs="Calibri"/>
          <w:sz w:val="21"/>
          <w:szCs w:val="21"/>
        </w:rPr>
        <w:t xml:space="preserve">eccellenza </w:t>
      </w:r>
      <w:r w:rsidR="009424D6">
        <w:rPr>
          <w:rFonts w:cs="Calibri"/>
          <w:sz w:val="21"/>
          <w:szCs w:val="21"/>
        </w:rPr>
        <w:t>enogastronomi</w:t>
      </w:r>
      <w:r w:rsidR="00511D02">
        <w:rPr>
          <w:rFonts w:cs="Calibri"/>
          <w:sz w:val="21"/>
          <w:szCs w:val="21"/>
        </w:rPr>
        <w:t>c</w:t>
      </w:r>
      <w:r w:rsidR="009424D6">
        <w:rPr>
          <w:rFonts w:cs="Calibri"/>
          <w:sz w:val="21"/>
          <w:szCs w:val="21"/>
        </w:rPr>
        <w:t>a</w:t>
      </w:r>
      <w:r w:rsidR="00511D02">
        <w:rPr>
          <w:rFonts w:cs="Calibri"/>
          <w:sz w:val="21"/>
          <w:szCs w:val="21"/>
        </w:rPr>
        <w:t xml:space="preserve"> famosa e riconosciuta in tutto il mondo.</w:t>
      </w:r>
    </w:p>
    <w:p w14:paraId="6C690A4A" w14:textId="59F0BA10" w:rsidR="003C30D2" w:rsidRDefault="003C30D2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Eccone alcuni </w:t>
      </w:r>
      <w:r w:rsidR="008C7CFE">
        <w:rPr>
          <w:rFonts w:cs="Calibri"/>
          <w:sz w:val="21"/>
          <w:szCs w:val="21"/>
        </w:rPr>
        <w:t xml:space="preserve">tra i principali esempi, ma molto altro è in programma nel </w:t>
      </w:r>
      <w:hyperlink r:id="rId10" w:history="1">
        <w:r w:rsidR="008C7CFE" w:rsidRPr="000717ED">
          <w:rPr>
            <w:rStyle w:val="Collegamentoipertestuale"/>
            <w:rFonts w:cs="Calibri"/>
            <w:sz w:val="21"/>
            <w:szCs w:val="21"/>
          </w:rPr>
          <w:t>calendario</w:t>
        </w:r>
      </w:hyperlink>
      <w:r w:rsidR="000717ED">
        <w:rPr>
          <w:rFonts w:cs="Calibri"/>
          <w:sz w:val="21"/>
          <w:szCs w:val="21"/>
        </w:rPr>
        <w:t xml:space="preserve"> eventi</w:t>
      </w:r>
      <w:r w:rsidR="003A3C06">
        <w:rPr>
          <w:rFonts w:cs="Calibri"/>
          <w:sz w:val="21"/>
          <w:szCs w:val="21"/>
        </w:rPr>
        <w:t>.</w:t>
      </w:r>
    </w:p>
    <w:p w14:paraId="31DEC454" w14:textId="77777777" w:rsidR="00117430" w:rsidRDefault="00117430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233A2E12" w14:textId="77777777" w:rsidR="00732128" w:rsidRDefault="00732128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2C73B649" w14:textId="752E0A8C" w:rsidR="00804D9F" w:rsidRDefault="003C30D2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</w:t>
      </w:r>
      <w:r w:rsidR="008F3332">
        <w:rPr>
          <w:rFonts w:cs="Calibri"/>
          <w:sz w:val="21"/>
          <w:szCs w:val="21"/>
        </w:rPr>
        <w:t>-9 s</w:t>
      </w:r>
      <w:r w:rsidR="00073EC0">
        <w:rPr>
          <w:rFonts w:cs="Calibri"/>
          <w:sz w:val="21"/>
          <w:szCs w:val="21"/>
        </w:rPr>
        <w:t>ettembre</w:t>
      </w:r>
    </w:p>
    <w:p w14:paraId="7C311D97" w14:textId="769C00AD" w:rsidR="00073EC0" w:rsidRPr="00117430" w:rsidRDefault="00117430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r>
        <w:rPr>
          <w:rFonts w:cs="Calibri"/>
          <w:b/>
          <w:bCs/>
          <w:color w:val="FFFFFF" w:themeColor="background1"/>
          <w:sz w:val="21"/>
          <w:szCs w:val="21"/>
        </w:rPr>
        <w:t>SETTEMBRE ASTIGIANO</w:t>
      </w:r>
    </w:p>
    <w:p w14:paraId="065ADDEF" w14:textId="6D09DC7B" w:rsidR="0027439E" w:rsidRDefault="008B4B68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10 giorni di</w:t>
      </w:r>
      <w:r w:rsidR="00073EC0">
        <w:rPr>
          <w:rFonts w:cs="Calibri"/>
          <w:sz w:val="21"/>
          <w:szCs w:val="21"/>
        </w:rPr>
        <w:t xml:space="preserve"> feste e celebrazioni che si apr</w:t>
      </w:r>
      <w:r>
        <w:rPr>
          <w:rFonts w:cs="Calibri"/>
          <w:sz w:val="21"/>
          <w:szCs w:val="21"/>
        </w:rPr>
        <w:t>ono</w:t>
      </w:r>
      <w:r w:rsidR="00073EC0">
        <w:rPr>
          <w:rFonts w:cs="Calibri"/>
          <w:sz w:val="21"/>
          <w:szCs w:val="21"/>
        </w:rPr>
        <w:t xml:space="preserve"> con il mitico </w:t>
      </w:r>
      <w:hyperlink r:id="rId11" w:history="1">
        <w:r w:rsidR="00073EC0" w:rsidRPr="00DD2E28">
          <w:rPr>
            <w:rStyle w:val="Collegamentoipertestuale"/>
            <w:rFonts w:cs="Calibri"/>
            <w:b/>
            <w:bCs/>
            <w:sz w:val="21"/>
            <w:szCs w:val="21"/>
          </w:rPr>
          <w:t>Palio di Asti</w:t>
        </w:r>
      </w:hyperlink>
      <w:r w:rsidR="002B0E89">
        <w:rPr>
          <w:rFonts w:cs="Calibri"/>
          <w:sz w:val="21"/>
          <w:szCs w:val="21"/>
        </w:rPr>
        <w:t xml:space="preserve"> del 1 settembre</w:t>
      </w:r>
      <w:r w:rsidR="00073EC0">
        <w:rPr>
          <w:rFonts w:cs="Calibri"/>
          <w:sz w:val="21"/>
          <w:szCs w:val="21"/>
        </w:rPr>
        <w:t xml:space="preserve">, </w:t>
      </w:r>
      <w:r w:rsidR="002B0E89">
        <w:rPr>
          <w:rFonts w:cs="Calibri"/>
          <w:sz w:val="21"/>
          <w:szCs w:val="21"/>
        </w:rPr>
        <w:t xml:space="preserve">a cui si </w:t>
      </w:r>
      <w:proofErr w:type="spellStart"/>
      <w:r w:rsidR="002B0E89">
        <w:rPr>
          <w:rFonts w:cs="Calibri"/>
          <w:sz w:val="21"/>
          <w:szCs w:val="21"/>
        </w:rPr>
        <w:t>da</w:t>
      </w:r>
      <w:proofErr w:type="spellEnd"/>
      <w:r w:rsidR="002B0E89">
        <w:rPr>
          <w:rFonts w:cs="Calibri"/>
          <w:sz w:val="21"/>
          <w:szCs w:val="21"/>
        </w:rPr>
        <w:t xml:space="preserve"> il via con</w:t>
      </w:r>
      <w:r w:rsidR="0027439E" w:rsidRPr="0027439E">
        <w:rPr>
          <w:rFonts w:cs="Calibri"/>
          <w:sz w:val="21"/>
          <w:szCs w:val="21"/>
        </w:rPr>
        <w:t xml:space="preserve"> un sontuoso corteo storico di oltre 1200 figuranti in sfarzosi costumi d’epoca e una serie di importanti eventi, dalle cene propiziatorie della vigilia al coloratissimo Palio degli Sbandieratori. </w:t>
      </w:r>
      <w:r w:rsidR="00074D9C">
        <w:rPr>
          <w:rFonts w:cs="Calibri"/>
          <w:sz w:val="21"/>
          <w:szCs w:val="21"/>
        </w:rPr>
        <w:t xml:space="preserve">La festa culmina con </w:t>
      </w:r>
      <w:r w:rsidR="0027439E" w:rsidRPr="0027439E">
        <w:rPr>
          <w:rFonts w:cs="Calibri"/>
          <w:sz w:val="21"/>
          <w:szCs w:val="21"/>
        </w:rPr>
        <w:t>l’avvincente corsa di cavalli montati a pelo, per aggiudicarsi la gloria e l’ambito Drappo, accompagnati dal festante squillo delle trombe e dall’incessante sventolio di bandiere e stendardi, tra le grida dei tifosi in festa.</w:t>
      </w:r>
    </w:p>
    <w:p w14:paraId="3202CF68" w14:textId="3712AFC9" w:rsidR="00074D9C" w:rsidRDefault="00074D9C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La settimana </w:t>
      </w:r>
      <w:r w:rsidR="00FE7B25">
        <w:rPr>
          <w:rFonts w:cs="Calibri"/>
          <w:sz w:val="21"/>
          <w:szCs w:val="21"/>
        </w:rPr>
        <w:t>successiva, come ormai da tradizione,</w:t>
      </w:r>
      <w:r>
        <w:rPr>
          <w:rFonts w:cs="Calibri"/>
          <w:sz w:val="21"/>
          <w:szCs w:val="21"/>
        </w:rPr>
        <w:t xml:space="preserve"> </w:t>
      </w:r>
      <w:r w:rsidR="00C35460">
        <w:rPr>
          <w:rFonts w:cs="Calibri"/>
          <w:sz w:val="21"/>
          <w:szCs w:val="21"/>
        </w:rPr>
        <w:t xml:space="preserve">Asti </w:t>
      </w:r>
      <w:r>
        <w:rPr>
          <w:rFonts w:cs="Calibri"/>
          <w:sz w:val="21"/>
          <w:szCs w:val="21"/>
        </w:rPr>
        <w:t>accoglie</w:t>
      </w:r>
      <w:r w:rsidR="00C35460">
        <w:rPr>
          <w:rFonts w:cs="Calibri"/>
          <w:sz w:val="21"/>
          <w:szCs w:val="21"/>
        </w:rPr>
        <w:t xml:space="preserve"> </w:t>
      </w:r>
      <w:r w:rsidR="00BC21FE">
        <w:rPr>
          <w:rFonts w:cs="Calibri"/>
          <w:sz w:val="21"/>
          <w:szCs w:val="21"/>
        </w:rPr>
        <w:t xml:space="preserve">altre </w:t>
      </w:r>
      <w:r w:rsidR="00FE7B25">
        <w:rPr>
          <w:rFonts w:cs="Calibri"/>
          <w:sz w:val="21"/>
          <w:szCs w:val="21"/>
        </w:rPr>
        <w:t xml:space="preserve">2 </w:t>
      </w:r>
      <w:r w:rsidR="00BC21FE">
        <w:rPr>
          <w:rFonts w:cs="Calibri"/>
          <w:sz w:val="21"/>
          <w:szCs w:val="21"/>
        </w:rPr>
        <w:t>occasioni di</w:t>
      </w:r>
      <w:r w:rsidR="00B03E58">
        <w:rPr>
          <w:rFonts w:cs="Calibri"/>
          <w:sz w:val="21"/>
          <w:szCs w:val="21"/>
        </w:rPr>
        <w:t xml:space="preserve"> grande convivialità </w:t>
      </w:r>
      <w:r w:rsidR="00B03E58" w:rsidRPr="00F47874">
        <w:rPr>
          <w:rFonts w:cs="Calibri"/>
          <w:sz w:val="21"/>
          <w:szCs w:val="21"/>
        </w:rPr>
        <w:t xml:space="preserve">che ogni anno </w:t>
      </w:r>
      <w:r w:rsidR="00B03E58">
        <w:rPr>
          <w:rFonts w:cs="Calibri"/>
          <w:sz w:val="21"/>
          <w:szCs w:val="21"/>
        </w:rPr>
        <w:t>vedono insieme</w:t>
      </w:r>
      <w:r w:rsidR="00B03E58" w:rsidRPr="00F47874">
        <w:rPr>
          <w:rFonts w:cs="Calibri"/>
          <w:sz w:val="21"/>
          <w:szCs w:val="21"/>
        </w:rPr>
        <w:t xml:space="preserve"> la partecipazione di oltre 200 mila persone e 500 mila piatti serviti</w:t>
      </w:r>
      <w:r w:rsidR="00B03E58">
        <w:rPr>
          <w:rFonts w:cs="Calibri"/>
          <w:sz w:val="21"/>
          <w:szCs w:val="21"/>
        </w:rPr>
        <w:t xml:space="preserve">. Parliamo della </w:t>
      </w:r>
      <w:hyperlink r:id="rId12" w:history="1">
        <w:proofErr w:type="spellStart"/>
        <w:r w:rsidR="00B03E58" w:rsidRPr="007D0709">
          <w:rPr>
            <w:rStyle w:val="Collegamentoipertestuale"/>
            <w:rFonts w:cs="Calibri"/>
            <w:b/>
            <w:bCs/>
            <w:sz w:val="21"/>
            <w:szCs w:val="21"/>
          </w:rPr>
          <w:t>Douja</w:t>
        </w:r>
        <w:proofErr w:type="spellEnd"/>
        <w:r w:rsidR="00B03E58" w:rsidRPr="007D0709">
          <w:rPr>
            <w:rStyle w:val="Collegamentoipertestuale"/>
            <w:rFonts w:cs="Calibri"/>
            <w:b/>
            <w:bCs/>
            <w:sz w:val="21"/>
            <w:szCs w:val="21"/>
          </w:rPr>
          <w:t xml:space="preserve"> d’Or</w:t>
        </w:r>
      </w:hyperlink>
      <w:r w:rsidR="007D0709">
        <w:rPr>
          <w:rFonts w:cs="Calibri"/>
          <w:b/>
          <w:bCs/>
          <w:sz w:val="21"/>
          <w:szCs w:val="21"/>
        </w:rPr>
        <w:t xml:space="preserve"> </w:t>
      </w:r>
      <w:r w:rsidR="007D0709" w:rsidRPr="007D0709">
        <w:rPr>
          <w:rFonts w:cs="Calibri"/>
          <w:sz w:val="21"/>
          <w:szCs w:val="21"/>
        </w:rPr>
        <w:t>e del</w:t>
      </w:r>
      <w:r w:rsidR="00C35460">
        <w:rPr>
          <w:rFonts w:cs="Calibri"/>
          <w:sz w:val="21"/>
          <w:szCs w:val="21"/>
        </w:rPr>
        <w:t xml:space="preserve"> </w:t>
      </w:r>
      <w:hyperlink r:id="rId13" w:history="1">
        <w:r w:rsidR="00C35460" w:rsidRPr="00C35460">
          <w:rPr>
            <w:rStyle w:val="Collegamentoipertestuale"/>
            <w:rFonts w:cs="Calibri"/>
            <w:b/>
            <w:bCs/>
            <w:sz w:val="21"/>
            <w:szCs w:val="21"/>
          </w:rPr>
          <w:t>Festival delle Sagre</w:t>
        </w:r>
      </w:hyperlink>
      <w:r w:rsidR="007D0709">
        <w:rPr>
          <w:rFonts w:cs="Calibri"/>
          <w:sz w:val="21"/>
          <w:szCs w:val="21"/>
        </w:rPr>
        <w:t xml:space="preserve">. Il primo è un </w:t>
      </w:r>
      <w:r w:rsidR="00B726DE">
        <w:rPr>
          <w:rFonts w:cs="Calibri"/>
          <w:sz w:val="21"/>
          <w:szCs w:val="21"/>
        </w:rPr>
        <w:t>appuntamento che richiama produttori di</w:t>
      </w:r>
      <w:r w:rsidR="00795596">
        <w:rPr>
          <w:rFonts w:cs="Calibri"/>
          <w:sz w:val="21"/>
          <w:szCs w:val="21"/>
        </w:rPr>
        <w:t xml:space="preserve"> vini e grappe</w:t>
      </w:r>
      <w:r w:rsidR="00B726DE">
        <w:rPr>
          <w:rFonts w:cs="Calibri"/>
          <w:sz w:val="21"/>
          <w:szCs w:val="21"/>
        </w:rPr>
        <w:t xml:space="preserve"> da tutta </w:t>
      </w:r>
      <w:proofErr w:type="gramStart"/>
      <w:r w:rsidR="00B726DE">
        <w:rPr>
          <w:rFonts w:cs="Calibri"/>
          <w:sz w:val="21"/>
          <w:szCs w:val="21"/>
        </w:rPr>
        <w:t>Ita</w:t>
      </w:r>
      <w:r w:rsidR="00795596">
        <w:rPr>
          <w:rFonts w:cs="Calibri"/>
          <w:sz w:val="21"/>
          <w:szCs w:val="21"/>
        </w:rPr>
        <w:t xml:space="preserve">lia </w:t>
      </w:r>
      <w:r w:rsidR="00F47874">
        <w:rPr>
          <w:rFonts w:cs="Calibri"/>
          <w:b/>
          <w:bCs/>
          <w:sz w:val="21"/>
          <w:szCs w:val="21"/>
        </w:rPr>
        <w:t xml:space="preserve"> </w:t>
      </w:r>
      <w:r w:rsidR="00795596" w:rsidRPr="00795596">
        <w:rPr>
          <w:rFonts w:cs="Calibri"/>
          <w:sz w:val="21"/>
          <w:szCs w:val="21"/>
        </w:rPr>
        <w:t>riempiendo</w:t>
      </w:r>
      <w:proofErr w:type="gramEnd"/>
      <w:r w:rsidR="00795596" w:rsidRPr="00795596">
        <w:rPr>
          <w:rFonts w:cs="Calibri"/>
          <w:sz w:val="21"/>
          <w:szCs w:val="21"/>
        </w:rPr>
        <w:t xml:space="preserve"> le vie, le piazze e i palazzi del centro storico di Asti e permettendo di vivere numerose e imperdibili esperienze legate al vino.</w:t>
      </w:r>
      <w:r w:rsidR="00795596" w:rsidRPr="00795596">
        <w:rPr>
          <w:rFonts w:cs="Calibri"/>
          <w:b/>
          <w:bCs/>
          <w:sz w:val="21"/>
          <w:szCs w:val="21"/>
        </w:rPr>
        <w:t xml:space="preserve"> </w:t>
      </w:r>
      <w:r w:rsidR="00795596">
        <w:rPr>
          <w:rFonts w:cs="Calibri"/>
          <w:sz w:val="21"/>
          <w:szCs w:val="21"/>
        </w:rPr>
        <w:t xml:space="preserve">Il secondo è </w:t>
      </w:r>
      <w:r w:rsidR="00F47874" w:rsidRPr="00F47874">
        <w:rPr>
          <w:rFonts w:cs="Calibri"/>
          <w:sz w:val="21"/>
          <w:szCs w:val="21"/>
        </w:rPr>
        <w:t>un evento unico in Italia</w:t>
      </w:r>
      <w:r w:rsidR="00936890">
        <w:rPr>
          <w:rFonts w:cs="Calibri"/>
          <w:sz w:val="21"/>
          <w:szCs w:val="21"/>
        </w:rPr>
        <w:t xml:space="preserve"> perché i</w:t>
      </w:r>
      <w:r w:rsidR="00AE33AF" w:rsidRPr="00AE33AF">
        <w:rPr>
          <w:rFonts w:cs="Calibri"/>
          <w:sz w:val="21"/>
          <w:szCs w:val="21"/>
        </w:rPr>
        <w:t>n Piazza Campo del Palio si allestisce un vero e proprio villaggio (con casette in muratura, la chiesa, il Municipio e persino l’Ufficio Postale) e si trasforma in un gigantesco ristorante all’aperto, dove dalle ore 18.30 di sabato ognuna delle decine di Pro Loco partecipanti offre</w:t>
      </w:r>
      <w:r w:rsidR="00E21AD0">
        <w:rPr>
          <w:rFonts w:cs="Calibri"/>
          <w:sz w:val="21"/>
          <w:szCs w:val="21"/>
        </w:rPr>
        <w:t>,</w:t>
      </w:r>
      <w:r w:rsidR="00AE33AF" w:rsidRPr="00AE33AF">
        <w:rPr>
          <w:rFonts w:cs="Calibri"/>
          <w:sz w:val="21"/>
          <w:szCs w:val="21"/>
        </w:rPr>
        <w:t xml:space="preserve"> all’interno del proprio stand</w:t>
      </w:r>
      <w:r w:rsidR="00E21AD0">
        <w:rPr>
          <w:rFonts w:cs="Calibri"/>
          <w:sz w:val="21"/>
          <w:szCs w:val="21"/>
        </w:rPr>
        <w:t>,</w:t>
      </w:r>
      <w:r w:rsidR="00AE33AF" w:rsidRPr="00AE33AF">
        <w:rPr>
          <w:rFonts w:cs="Calibri"/>
          <w:sz w:val="21"/>
          <w:szCs w:val="21"/>
        </w:rPr>
        <w:t xml:space="preserve"> un menù tipico.</w:t>
      </w:r>
    </w:p>
    <w:p w14:paraId="2BA881CA" w14:textId="77777777" w:rsidR="00117430" w:rsidRDefault="00117430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126D0C96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19-22 settembre</w:t>
      </w:r>
    </w:p>
    <w:p w14:paraId="7C888099" w14:textId="77777777" w:rsidR="00117430" w:rsidRPr="00795992" w:rsidRDefault="00117430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r w:rsidRPr="00795992">
        <w:rPr>
          <w:rFonts w:cs="Calibri"/>
          <w:b/>
          <w:bCs/>
          <w:color w:val="FFFFFF" w:themeColor="background1"/>
          <w:sz w:val="21"/>
          <w:szCs w:val="21"/>
        </w:rPr>
        <w:t>AME L’AMEL</w:t>
      </w:r>
    </w:p>
    <w:p w14:paraId="1BBA70EF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Sua maestà il Miele è il protagonista del Festival dei Mieli che ogni anno si tiene per le vie del centro di Sommariva Bosco, dove saranno presenti espositori, produttori e artigiani del gusto tutti accomunati dalla passione </w:t>
      </w:r>
      <w:r w:rsidRPr="00795992">
        <w:rPr>
          <w:rFonts w:cs="Calibri"/>
          <w:sz w:val="21"/>
          <w:szCs w:val="21"/>
        </w:rPr>
        <w:t>per l’eccellenza e la unicità</w:t>
      </w:r>
      <w:r>
        <w:rPr>
          <w:rFonts w:cs="Calibri"/>
          <w:sz w:val="21"/>
          <w:szCs w:val="21"/>
        </w:rPr>
        <w:t xml:space="preserve"> di questo prodotto e desiderosi di farne conoscere le caratteristiche al pubblico.</w:t>
      </w:r>
    </w:p>
    <w:p w14:paraId="286DCB96" w14:textId="77777777" w:rsidR="000F4624" w:rsidRDefault="000F4624" w:rsidP="00117430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32DC4888" w14:textId="77777777" w:rsidR="000F4624" w:rsidRDefault="000F4624" w:rsidP="000F4624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19-22 settembre</w:t>
      </w:r>
    </w:p>
    <w:p w14:paraId="47D76232" w14:textId="77777777" w:rsidR="000F4624" w:rsidRPr="00117430" w:rsidRDefault="000F4624" w:rsidP="000F4624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hyperlink r:id="rId14" w:history="1">
        <w:r w:rsidRP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BRA’S</w:t>
        </w:r>
      </w:hyperlink>
    </w:p>
    <w:p w14:paraId="2CDEFB5F" w14:textId="77777777" w:rsidR="000F4624" w:rsidRDefault="000F4624" w:rsidP="000F4624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Il nome completo di questo appuntamento è il Festival della Salsiccia, del Formaggio, del Pane e del Riso di Bra: un evento nato per celebrare</w:t>
      </w:r>
      <w:r w:rsidRPr="00CD2D23">
        <w:rPr>
          <w:rFonts w:cs="Calibri"/>
          <w:sz w:val="21"/>
          <w:szCs w:val="21"/>
        </w:rPr>
        <w:t xml:space="preserve"> la Salsiccia di Bra e le eccellenze locali braidesi</w:t>
      </w:r>
      <w:r>
        <w:rPr>
          <w:rFonts w:cs="Calibri"/>
          <w:sz w:val="21"/>
          <w:szCs w:val="21"/>
        </w:rPr>
        <w:t xml:space="preserve"> che possiamo con ogni diritto definire goloso! </w:t>
      </w:r>
      <w:proofErr w:type="spellStart"/>
      <w:r>
        <w:rPr>
          <w:rFonts w:cs="Calibri"/>
          <w:sz w:val="21"/>
          <w:szCs w:val="21"/>
        </w:rPr>
        <w:t>BRA’s</w:t>
      </w:r>
      <w:proofErr w:type="spellEnd"/>
      <w:r>
        <w:rPr>
          <w:rFonts w:cs="Calibri"/>
          <w:sz w:val="21"/>
          <w:szCs w:val="21"/>
        </w:rPr>
        <w:t xml:space="preserve"> è organizzato con cadenza biennale in alternanza a </w:t>
      </w:r>
      <w:proofErr w:type="spellStart"/>
      <w:r>
        <w:rPr>
          <w:rFonts w:cs="Calibri"/>
          <w:sz w:val="21"/>
          <w:szCs w:val="21"/>
        </w:rPr>
        <w:t>Cheese</w:t>
      </w:r>
      <w:proofErr w:type="spellEnd"/>
      <w:r>
        <w:rPr>
          <w:rFonts w:cs="Calibri"/>
          <w:sz w:val="21"/>
          <w:szCs w:val="21"/>
        </w:rPr>
        <w:t xml:space="preserve">, la fiera internazionale del formaggio che ha già reso Bra famosa in tutto il mondo. </w:t>
      </w:r>
      <w:r w:rsidRPr="001C1283">
        <w:rPr>
          <w:rFonts w:cs="Calibri"/>
          <w:sz w:val="21"/>
          <w:szCs w:val="21"/>
        </w:rPr>
        <w:t xml:space="preserve">L’evento, sempre più ampio e ambizioso, si propone, fin dalla nascita, di </w:t>
      </w:r>
      <w:r w:rsidRPr="001C1283">
        <w:rPr>
          <w:rFonts w:cs="Calibri"/>
          <w:sz w:val="21"/>
          <w:szCs w:val="21"/>
        </w:rPr>
        <w:lastRenderedPageBreak/>
        <w:t>rendere alla portata di tutti l’alta cucina degli chef stellati, in un clima spensierato e affascinante di festa e condivisione di sapori ed emozioni.</w:t>
      </w:r>
      <w:r>
        <w:rPr>
          <w:rFonts w:cs="Calibri"/>
          <w:sz w:val="21"/>
          <w:szCs w:val="21"/>
        </w:rPr>
        <w:t xml:space="preserve"> </w:t>
      </w:r>
      <w:r w:rsidRPr="008C2854">
        <w:rPr>
          <w:rFonts w:cs="Calibri"/>
          <w:sz w:val="21"/>
          <w:szCs w:val="21"/>
        </w:rPr>
        <w:t>Saranno ben sette gli chef stellati che B</w:t>
      </w:r>
      <w:r>
        <w:rPr>
          <w:rFonts w:cs="Calibri"/>
          <w:sz w:val="21"/>
          <w:szCs w:val="21"/>
        </w:rPr>
        <w:t>RA</w:t>
      </w:r>
      <w:r w:rsidRPr="008C2854">
        <w:rPr>
          <w:rFonts w:cs="Calibri"/>
          <w:sz w:val="21"/>
          <w:szCs w:val="21"/>
        </w:rPr>
        <w:t>’</w:t>
      </w:r>
      <w:r>
        <w:rPr>
          <w:rFonts w:cs="Calibri"/>
          <w:sz w:val="21"/>
          <w:szCs w:val="21"/>
        </w:rPr>
        <w:t>S</w:t>
      </w:r>
      <w:r w:rsidRPr="008C2854">
        <w:rPr>
          <w:rFonts w:cs="Calibri"/>
          <w:sz w:val="21"/>
          <w:szCs w:val="21"/>
        </w:rPr>
        <w:t xml:space="preserve"> potrà calare dal proprio mazzo in un’edizione </w:t>
      </w:r>
      <w:r>
        <w:rPr>
          <w:rFonts w:cs="Calibri"/>
          <w:sz w:val="21"/>
          <w:szCs w:val="21"/>
        </w:rPr>
        <w:t xml:space="preserve">che si prevede già essere </w:t>
      </w:r>
      <w:r w:rsidRPr="008C2854">
        <w:rPr>
          <w:rFonts w:cs="Calibri"/>
          <w:sz w:val="21"/>
          <w:szCs w:val="21"/>
        </w:rPr>
        <w:t>da record</w:t>
      </w:r>
      <w:r>
        <w:rPr>
          <w:rFonts w:cs="Calibri"/>
          <w:sz w:val="21"/>
          <w:szCs w:val="21"/>
        </w:rPr>
        <w:t xml:space="preserve">. </w:t>
      </w:r>
      <w:r w:rsidRPr="00821F57">
        <w:rPr>
          <w:rFonts w:cs="Calibri"/>
          <w:sz w:val="21"/>
          <w:szCs w:val="21"/>
        </w:rPr>
        <w:t xml:space="preserve">Quattro giorni di qualità altissima nel segno delle eccellenze braidesi </w:t>
      </w:r>
      <w:r>
        <w:rPr>
          <w:rFonts w:cs="Calibri"/>
          <w:sz w:val="21"/>
          <w:szCs w:val="21"/>
        </w:rPr>
        <w:t xml:space="preserve">in una Bra vestita di </w:t>
      </w:r>
      <w:r w:rsidRPr="00821F57">
        <w:rPr>
          <w:rFonts w:cs="Calibri"/>
          <w:sz w:val="21"/>
          <w:szCs w:val="21"/>
        </w:rPr>
        <w:t>leggerezza e allegria con allestimenti onirici, elementi teatrali, colorate scenografie d’antan, animazioni e intrattenimenti musicali di street band, arte circense e concerti</w:t>
      </w:r>
      <w:r>
        <w:rPr>
          <w:rFonts w:cs="Calibri"/>
          <w:sz w:val="21"/>
          <w:szCs w:val="21"/>
        </w:rPr>
        <w:t xml:space="preserve">. </w:t>
      </w:r>
    </w:p>
    <w:p w14:paraId="5A8B4455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2BC963F8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5, 12, 20 ottobre</w:t>
      </w:r>
    </w:p>
    <w:p w14:paraId="680CFAEE" w14:textId="77777777" w:rsidR="00117430" w:rsidRPr="00FA3596" w:rsidRDefault="000F4624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hyperlink r:id="rId15" w:history="1">
        <w:r w:rsidR="00117430" w:rsidRPr="00795992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ORSOLINA 28</w:t>
        </w:r>
      </w:hyperlink>
    </w:p>
    <w:p w14:paraId="5503747F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La fondazione Orsolina 28 nasce </w:t>
      </w:r>
      <w:r w:rsidRPr="00FA3596">
        <w:rPr>
          <w:rFonts w:cs="Calibri"/>
          <w:sz w:val="21"/>
          <w:szCs w:val="21"/>
        </w:rPr>
        <w:t>per promuovere il futuro delle arti performative e trasformarle in fattore di sviluppo sociale e crescita per il territorio</w:t>
      </w:r>
      <w:r>
        <w:rPr>
          <w:rFonts w:cs="Calibri"/>
          <w:sz w:val="21"/>
          <w:szCs w:val="21"/>
        </w:rPr>
        <w:t>. Un’oasi di pace immersa tra i vigneti che permette ad artisti internazionali di sviluppare le proprie arti e dare vita a nuove creazioni. La struttura oltre ad accogliere gli artisti e offrire loro gli spazi necessari per il loro processo creativo, dispone di un palcoscenico all’aperto, unico nel suo genere, la cui scenografia è il territorio stesso del Monferrato, dove è possibile assistere alle performance del calendario che ogni anno propone la direzione artistica di Orsolina 28.</w:t>
      </w:r>
    </w:p>
    <w:p w14:paraId="6D99F6C1" w14:textId="77777777" w:rsidR="00025392" w:rsidRDefault="00025392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7374EFDF" w14:textId="0F6BD643" w:rsidR="0027439E" w:rsidRDefault="005C468A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11-13 ottobre</w:t>
      </w:r>
    </w:p>
    <w:p w14:paraId="36DD9ED0" w14:textId="13165BA7" w:rsidR="005C468A" w:rsidRPr="00117430" w:rsidRDefault="000F4624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hyperlink r:id="rId16" w:history="1">
        <w:r w:rsidR="005C468A" w:rsidRP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BARBERA FISH FESTIVAL DI AGLIANO</w:t>
        </w:r>
      </w:hyperlink>
    </w:p>
    <w:p w14:paraId="4F419CA1" w14:textId="598B1401" w:rsidR="005C468A" w:rsidRDefault="00871A36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Un connubio delizioso per il palato è il focus di questo appuntamento: il vino Barbera</w:t>
      </w:r>
      <w:r w:rsidR="001F6288">
        <w:rPr>
          <w:rFonts w:cs="Calibri"/>
          <w:sz w:val="21"/>
          <w:szCs w:val="21"/>
        </w:rPr>
        <w:t xml:space="preserve"> e il </w:t>
      </w:r>
      <w:r w:rsidR="001F6288" w:rsidRPr="000A11C0">
        <w:rPr>
          <w:rFonts w:cs="Calibri"/>
          <w:b/>
          <w:bCs/>
          <w:sz w:val="21"/>
          <w:szCs w:val="21"/>
        </w:rPr>
        <w:t>merluzzo di Norvegia</w:t>
      </w:r>
      <w:r w:rsidR="001F6288">
        <w:rPr>
          <w:rFonts w:cs="Calibri"/>
          <w:sz w:val="21"/>
          <w:szCs w:val="21"/>
        </w:rPr>
        <w:t xml:space="preserve"> che ad Agliano ha trovato una nuova ed accogliente casa grazie alla piccola comunità di cittadini norvegesi che hanno scelto il borgo piemontese </w:t>
      </w:r>
      <w:proofErr w:type="gramStart"/>
      <w:r w:rsidR="004B1139">
        <w:rPr>
          <w:rFonts w:cs="Calibri"/>
          <w:sz w:val="21"/>
          <w:szCs w:val="21"/>
        </w:rPr>
        <w:t xml:space="preserve">quale </w:t>
      </w:r>
      <w:r w:rsidR="001F6288">
        <w:rPr>
          <w:rFonts w:cs="Calibri"/>
          <w:sz w:val="21"/>
          <w:szCs w:val="21"/>
        </w:rPr>
        <w:t xml:space="preserve"> </w:t>
      </w:r>
      <w:r w:rsidR="004B1139">
        <w:rPr>
          <w:rFonts w:cs="Calibri"/>
          <w:sz w:val="21"/>
          <w:szCs w:val="21"/>
        </w:rPr>
        <w:t>loro</w:t>
      </w:r>
      <w:proofErr w:type="gramEnd"/>
      <w:r w:rsidR="004B1139">
        <w:rPr>
          <w:rFonts w:cs="Calibri"/>
          <w:sz w:val="21"/>
          <w:szCs w:val="21"/>
        </w:rPr>
        <w:t xml:space="preserve"> </w:t>
      </w:r>
      <w:r w:rsidR="001F6288">
        <w:rPr>
          <w:rFonts w:cs="Calibri"/>
          <w:sz w:val="21"/>
          <w:szCs w:val="21"/>
        </w:rPr>
        <w:t>nuova residenza</w:t>
      </w:r>
      <w:r>
        <w:rPr>
          <w:rFonts w:cs="Calibri"/>
          <w:sz w:val="21"/>
          <w:szCs w:val="21"/>
        </w:rPr>
        <w:t xml:space="preserve">. </w:t>
      </w:r>
      <w:r w:rsidR="00D61A30">
        <w:rPr>
          <w:rFonts w:cs="Calibri"/>
          <w:sz w:val="21"/>
          <w:szCs w:val="21"/>
        </w:rPr>
        <w:t>Oltre ad occasioni di degustazione</w:t>
      </w:r>
      <w:r w:rsidR="000525BD">
        <w:rPr>
          <w:rFonts w:cs="Calibri"/>
          <w:sz w:val="21"/>
          <w:szCs w:val="21"/>
        </w:rPr>
        <w:t xml:space="preserve"> offerte da chef italiani e norvegesi, </w:t>
      </w:r>
      <w:r w:rsidR="008D5802">
        <w:rPr>
          <w:rFonts w:cs="Calibri"/>
          <w:sz w:val="21"/>
          <w:szCs w:val="21"/>
        </w:rPr>
        <w:t xml:space="preserve">masterclass </w:t>
      </w:r>
      <w:r w:rsidR="000525BD">
        <w:rPr>
          <w:rFonts w:cs="Calibri"/>
          <w:sz w:val="21"/>
          <w:szCs w:val="21"/>
        </w:rPr>
        <w:t>sui temi dell’enogastronomia,</w:t>
      </w:r>
      <w:r w:rsidR="008D5802">
        <w:rPr>
          <w:rFonts w:cs="Calibri"/>
          <w:sz w:val="21"/>
          <w:szCs w:val="21"/>
        </w:rPr>
        <w:t xml:space="preserve"> si sfid</w:t>
      </w:r>
      <w:r w:rsidR="00CC7B27">
        <w:rPr>
          <w:rFonts w:cs="Calibri"/>
          <w:sz w:val="21"/>
          <w:szCs w:val="21"/>
        </w:rPr>
        <w:t>e</w:t>
      </w:r>
      <w:r w:rsidR="008D5802">
        <w:rPr>
          <w:rFonts w:cs="Calibri"/>
          <w:sz w:val="21"/>
          <w:szCs w:val="21"/>
        </w:rPr>
        <w:t xml:space="preserve">ranno in cucina </w:t>
      </w:r>
      <w:r w:rsidR="00A127E2">
        <w:rPr>
          <w:rFonts w:cs="Calibri"/>
          <w:sz w:val="21"/>
          <w:szCs w:val="21"/>
        </w:rPr>
        <w:t>gli allievi degli Istituti Alberghieri di Piemonte e Liguria</w:t>
      </w:r>
      <w:r w:rsidR="008D5802">
        <w:rPr>
          <w:rFonts w:cs="Calibri"/>
          <w:sz w:val="21"/>
          <w:szCs w:val="21"/>
        </w:rPr>
        <w:t xml:space="preserve"> </w:t>
      </w:r>
      <w:r w:rsidR="00411C4D">
        <w:rPr>
          <w:rFonts w:cs="Calibri"/>
          <w:sz w:val="21"/>
          <w:szCs w:val="21"/>
        </w:rPr>
        <w:t>in una gara che stimolerà la creatività dei giovani chef.</w:t>
      </w:r>
    </w:p>
    <w:p w14:paraId="6D8B80F4" w14:textId="77777777" w:rsidR="003C0CC9" w:rsidRDefault="003C0CC9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2B644979" w14:textId="03D805E3" w:rsidR="00732128" w:rsidRDefault="00732128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12 ottobre </w:t>
      </w:r>
      <w:proofErr w:type="gramStart"/>
      <w:r>
        <w:rPr>
          <w:rFonts w:cs="Calibri"/>
          <w:sz w:val="21"/>
          <w:szCs w:val="21"/>
        </w:rPr>
        <w:t>-  8</w:t>
      </w:r>
      <w:proofErr w:type="gramEnd"/>
      <w:r>
        <w:rPr>
          <w:rFonts w:cs="Calibri"/>
          <w:sz w:val="21"/>
          <w:szCs w:val="21"/>
        </w:rPr>
        <w:t xml:space="preserve"> dicembre</w:t>
      </w:r>
    </w:p>
    <w:p w14:paraId="2855180F" w14:textId="59D2D931" w:rsidR="00732128" w:rsidRPr="00117430" w:rsidRDefault="000F4624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hyperlink r:id="rId17" w:history="1">
        <w:r w:rsidR="00732128" w:rsidRP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FIERA INTERNAZIONA</w:t>
        </w:r>
        <w:r w:rsid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L</w:t>
        </w:r>
        <w:r w:rsidR="00732128" w:rsidRP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 xml:space="preserve">E DEL TARTUFO </w:t>
        </w:r>
        <w:r w:rsidR="00B86638" w:rsidRPr="00117430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BIANCO D’ALBA</w:t>
        </w:r>
      </w:hyperlink>
    </w:p>
    <w:p w14:paraId="70080DE1" w14:textId="48217C46" w:rsidR="00BA3715" w:rsidRDefault="00832199" w:rsidP="000C673E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Si inizia con la</w:t>
      </w:r>
      <w:r w:rsidR="00753FC8">
        <w:rPr>
          <w:rFonts w:cs="Calibri"/>
          <w:sz w:val="21"/>
          <w:szCs w:val="21"/>
        </w:rPr>
        <w:t xml:space="preserve"> </w:t>
      </w:r>
      <w:hyperlink r:id="rId18" w:history="1">
        <w:r w:rsidR="000B2DFD" w:rsidRPr="000B2DFD">
          <w:rPr>
            <w:rStyle w:val="Collegamentoipertestuale"/>
            <w:rFonts w:cs="Calibri"/>
            <w:b/>
            <w:bCs/>
            <w:sz w:val="21"/>
            <w:szCs w:val="21"/>
          </w:rPr>
          <w:t>R</w:t>
        </w:r>
        <w:r w:rsidR="00753FC8" w:rsidRPr="000B2DFD">
          <w:rPr>
            <w:rStyle w:val="Collegamentoipertestuale"/>
            <w:rFonts w:cs="Calibri"/>
            <w:b/>
            <w:bCs/>
            <w:sz w:val="21"/>
            <w:szCs w:val="21"/>
          </w:rPr>
          <w:t xml:space="preserve">ievocazione </w:t>
        </w:r>
        <w:r w:rsidR="000B2DFD" w:rsidRPr="000B2DFD">
          <w:rPr>
            <w:rStyle w:val="Collegamentoipertestuale"/>
            <w:rFonts w:cs="Calibri"/>
            <w:b/>
            <w:bCs/>
            <w:sz w:val="21"/>
            <w:szCs w:val="21"/>
          </w:rPr>
          <w:t>S</w:t>
        </w:r>
        <w:r w:rsidR="00753FC8" w:rsidRPr="000B2DFD">
          <w:rPr>
            <w:rStyle w:val="Collegamentoipertestuale"/>
            <w:rFonts w:cs="Calibri"/>
            <w:b/>
            <w:bCs/>
            <w:sz w:val="21"/>
            <w:szCs w:val="21"/>
          </w:rPr>
          <w:t>torica</w:t>
        </w:r>
      </w:hyperlink>
      <w:r w:rsidR="00753FC8">
        <w:rPr>
          <w:rFonts w:cs="Calibri"/>
          <w:sz w:val="21"/>
          <w:szCs w:val="21"/>
        </w:rPr>
        <w:t xml:space="preserve"> del 5 ottobre</w:t>
      </w:r>
      <w:r w:rsidR="000B2DFD">
        <w:rPr>
          <w:rFonts w:cs="Calibri"/>
          <w:sz w:val="21"/>
          <w:szCs w:val="21"/>
        </w:rPr>
        <w:t>, un vero e proprio spettacolo teatrale con 400 figuranti</w:t>
      </w:r>
      <w:r w:rsidR="00B2465E">
        <w:rPr>
          <w:rFonts w:cs="Calibri"/>
          <w:sz w:val="21"/>
          <w:szCs w:val="21"/>
        </w:rPr>
        <w:t xml:space="preserve"> durante il quale si tiene la cerimonia di </w:t>
      </w:r>
      <w:r w:rsidR="00B2465E" w:rsidRPr="00ED2AFA">
        <w:rPr>
          <w:rFonts w:cs="Calibri"/>
          <w:b/>
          <w:bCs/>
          <w:sz w:val="21"/>
          <w:szCs w:val="21"/>
        </w:rPr>
        <w:t xml:space="preserve">investitura </w:t>
      </w:r>
      <w:r w:rsidR="00ED2AFA" w:rsidRPr="00ED2AFA">
        <w:rPr>
          <w:rFonts w:cs="Calibri"/>
          <w:b/>
          <w:bCs/>
          <w:sz w:val="21"/>
          <w:szCs w:val="21"/>
        </w:rPr>
        <w:t>del Podestà</w:t>
      </w:r>
      <w:r w:rsidR="00ED2AFA">
        <w:rPr>
          <w:rFonts w:cs="Calibri"/>
          <w:sz w:val="21"/>
          <w:szCs w:val="21"/>
        </w:rPr>
        <w:t xml:space="preserve">, a cui fa seguito il </w:t>
      </w:r>
      <w:hyperlink r:id="rId19" w:history="1">
        <w:r w:rsidR="0054322C" w:rsidRPr="00960D66">
          <w:rPr>
            <w:rStyle w:val="Collegamentoipertestuale"/>
            <w:rFonts w:cs="Calibri"/>
            <w:b/>
            <w:bCs/>
            <w:sz w:val="21"/>
            <w:szCs w:val="21"/>
          </w:rPr>
          <w:t>Palio degli Asini</w:t>
        </w:r>
      </w:hyperlink>
      <w:r w:rsidR="00753FC8">
        <w:rPr>
          <w:rFonts w:cs="Calibri"/>
          <w:sz w:val="21"/>
          <w:szCs w:val="21"/>
        </w:rPr>
        <w:t xml:space="preserve"> del 6 ottobre</w:t>
      </w:r>
      <w:r w:rsidR="00960D66">
        <w:rPr>
          <w:rFonts w:cs="Calibri"/>
          <w:sz w:val="21"/>
          <w:szCs w:val="21"/>
        </w:rPr>
        <w:t>, una</w:t>
      </w:r>
      <w:r w:rsidR="00D73427">
        <w:rPr>
          <w:rFonts w:cs="Calibri"/>
          <w:sz w:val="21"/>
          <w:szCs w:val="21"/>
        </w:rPr>
        <w:t xml:space="preserve"> pazza competizione tra i borghi della città di Alba</w:t>
      </w:r>
      <w:r w:rsidR="00AA5D6C">
        <w:rPr>
          <w:rFonts w:cs="Calibri"/>
          <w:sz w:val="21"/>
          <w:szCs w:val="21"/>
        </w:rPr>
        <w:t>. Q</w:t>
      </w:r>
      <w:r w:rsidR="007F31AA">
        <w:rPr>
          <w:rFonts w:cs="Calibri"/>
          <w:sz w:val="21"/>
          <w:szCs w:val="21"/>
        </w:rPr>
        <w:t>uest</w:t>
      </w:r>
      <w:r w:rsidR="00AA5D6C">
        <w:rPr>
          <w:rFonts w:cs="Calibri"/>
          <w:sz w:val="21"/>
          <w:szCs w:val="21"/>
        </w:rPr>
        <w:t>o è solo l’inizio di quella che</w:t>
      </w:r>
      <w:r w:rsidR="007F31AA">
        <w:rPr>
          <w:rFonts w:cs="Calibri"/>
          <w:sz w:val="21"/>
          <w:szCs w:val="21"/>
        </w:rPr>
        <w:t xml:space="preserve"> è certamente la</w:t>
      </w:r>
      <w:r w:rsidR="00F47140">
        <w:rPr>
          <w:rFonts w:cs="Calibri"/>
          <w:sz w:val="21"/>
          <w:szCs w:val="21"/>
        </w:rPr>
        <w:t xml:space="preserve"> regina degli eventi</w:t>
      </w:r>
      <w:r w:rsidR="00185841">
        <w:rPr>
          <w:rFonts w:cs="Calibri"/>
          <w:sz w:val="21"/>
          <w:szCs w:val="21"/>
        </w:rPr>
        <w:t xml:space="preserve"> e </w:t>
      </w:r>
      <w:r w:rsidR="00860AEA">
        <w:rPr>
          <w:rFonts w:cs="Calibri"/>
          <w:sz w:val="21"/>
          <w:szCs w:val="21"/>
        </w:rPr>
        <w:t>una delle più importanti vetrine internazionali dell’eccellenza gastronomica italiana</w:t>
      </w:r>
      <w:r w:rsidR="005A4C61">
        <w:rPr>
          <w:rFonts w:cs="Calibri"/>
          <w:sz w:val="21"/>
          <w:szCs w:val="21"/>
        </w:rPr>
        <w:t xml:space="preserve">. Cuore della </w:t>
      </w:r>
      <w:proofErr w:type="spellStart"/>
      <w:r w:rsidR="005A4C61">
        <w:rPr>
          <w:rFonts w:cs="Calibri"/>
          <w:sz w:val="21"/>
          <w:szCs w:val="21"/>
        </w:rPr>
        <w:t>manifestazioneè</w:t>
      </w:r>
      <w:proofErr w:type="spellEnd"/>
      <w:r w:rsidR="005A4C61">
        <w:rPr>
          <w:rFonts w:cs="Calibri"/>
          <w:sz w:val="21"/>
          <w:szCs w:val="21"/>
        </w:rPr>
        <w:t xml:space="preserve"> il </w:t>
      </w:r>
      <w:r w:rsidR="005A4C61" w:rsidRPr="00185841">
        <w:rPr>
          <w:rFonts w:cs="Calibri"/>
          <w:b/>
          <w:bCs/>
          <w:sz w:val="21"/>
          <w:szCs w:val="21"/>
        </w:rPr>
        <w:t>Mercato del Tartufo Bianco d’Alba</w:t>
      </w:r>
      <w:r w:rsidR="005A4C61">
        <w:rPr>
          <w:rFonts w:cs="Calibri"/>
          <w:sz w:val="21"/>
          <w:szCs w:val="21"/>
        </w:rPr>
        <w:t xml:space="preserve">, il </w:t>
      </w:r>
      <w:proofErr w:type="spellStart"/>
      <w:r w:rsidR="005A4C61" w:rsidRPr="000A11C0">
        <w:rPr>
          <w:rFonts w:cs="Calibri"/>
          <w:i/>
          <w:iCs/>
          <w:sz w:val="21"/>
          <w:szCs w:val="21"/>
        </w:rPr>
        <w:t>Tuber</w:t>
      </w:r>
      <w:proofErr w:type="spellEnd"/>
      <w:r w:rsidR="005A4C61" w:rsidRPr="000A11C0">
        <w:rPr>
          <w:rFonts w:cs="Calibri"/>
          <w:i/>
          <w:iCs/>
          <w:sz w:val="21"/>
          <w:szCs w:val="21"/>
        </w:rPr>
        <w:t xml:space="preserve"> </w:t>
      </w:r>
      <w:proofErr w:type="spellStart"/>
      <w:r w:rsidR="005A4C61" w:rsidRPr="000A11C0">
        <w:rPr>
          <w:rFonts w:cs="Calibri"/>
          <w:i/>
          <w:iCs/>
          <w:sz w:val="21"/>
          <w:szCs w:val="21"/>
        </w:rPr>
        <w:t>magnatum</w:t>
      </w:r>
      <w:proofErr w:type="spellEnd"/>
      <w:r w:rsidR="005A4C61" w:rsidRPr="000A11C0">
        <w:rPr>
          <w:rFonts w:cs="Calibri"/>
          <w:i/>
          <w:iCs/>
          <w:sz w:val="21"/>
          <w:szCs w:val="21"/>
        </w:rPr>
        <w:t xml:space="preserve"> Pico</w:t>
      </w:r>
      <w:r w:rsidR="000A11C0">
        <w:rPr>
          <w:rFonts w:cs="Calibri"/>
          <w:sz w:val="21"/>
          <w:szCs w:val="21"/>
        </w:rPr>
        <w:t xml:space="preserve"> e </w:t>
      </w:r>
      <w:r w:rsidR="00CB5925">
        <w:rPr>
          <w:rFonts w:cs="Calibri"/>
          <w:sz w:val="21"/>
          <w:szCs w:val="21"/>
        </w:rPr>
        <w:t>bene più prezioso e raro del territorio di Langhe</w:t>
      </w:r>
      <w:r w:rsidR="000A11C0">
        <w:rPr>
          <w:rFonts w:cs="Calibri"/>
          <w:sz w:val="21"/>
          <w:szCs w:val="21"/>
        </w:rPr>
        <w:t>,</w:t>
      </w:r>
      <w:r w:rsidR="00CB5925">
        <w:rPr>
          <w:rFonts w:cs="Calibri"/>
          <w:sz w:val="21"/>
          <w:szCs w:val="21"/>
        </w:rPr>
        <w:t xml:space="preserve"> Monferrato </w:t>
      </w:r>
      <w:r w:rsidR="000A11C0">
        <w:rPr>
          <w:rFonts w:cs="Calibri"/>
          <w:sz w:val="21"/>
          <w:szCs w:val="21"/>
        </w:rPr>
        <w:t xml:space="preserve">e </w:t>
      </w:r>
      <w:r w:rsidR="00CB5925">
        <w:rPr>
          <w:rFonts w:cs="Calibri"/>
          <w:sz w:val="21"/>
          <w:szCs w:val="21"/>
        </w:rPr>
        <w:t>Roero.</w:t>
      </w:r>
      <w:r w:rsidR="00C77795">
        <w:rPr>
          <w:rFonts w:cs="Calibri"/>
          <w:sz w:val="21"/>
          <w:szCs w:val="21"/>
        </w:rPr>
        <w:t xml:space="preserve"> Ogni </w:t>
      </w:r>
      <w:proofErr w:type="gramStart"/>
      <w:r w:rsidR="00C77795">
        <w:rPr>
          <w:rFonts w:cs="Calibri"/>
          <w:sz w:val="21"/>
          <w:szCs w:val="21"/>
        </w:rPr>
        <w:t>weekend</w:t>
      </w:r>
      <w:proofErr w:type="gramEnd"/>
      <w:r w:rsidR="00C77795">
        <w:rPr>
          <w:rFonts w:cs="Calibri"/>
          <w:sz w:val="21"/>
          <w:szCs w:val="21"/>
        </w:rPr>
        <w:t xml:space="preserve">, per la durata di tutta la manifestazione, si organizzano </w:t>
      </w:r>
      <w:proofErr w:type="spellStart"/>
      <w:r w:rsidR="00C77795">
        <w:rPr>
          <w:rFonts w:cs="Calibri"/>
          <w:sz w:val="21"/>
          <w:szCs w:val="21"/>
        </w:rPr>
        <w:t>cooking</w:t>
      </w:r>
      <w:proofErr w:type="spellEnd"/>
      <w:r w:rsidR="00C77795">
        <w:rPr>
          <w:rFonts w:cs="Calibri"/>
          <w:sz w:val="21"/>
          <w:szCs w:val="21"/>
        </w:rPr>
        <w:t xml:space="preserve"> show</w:t>
      </w:r>
      <w:r w:rsidR="00DB7A68">
        <w:rPr>
          <w:rFonts w:cs="Calibri"/>
          <w:sz w:val="21"/>
          <w:szCs w:val="21"/>
        </w:rPr>
        <w:t xml:space="preserve"> con chef di fama internazionale che mettono alla prova le proprie capacità per </w:t>
      </w:r>
      <w:r w:rsidR="005D4C01">
        <w:rPr>
          <w:rFonts w:cs="Calibri"/>
          <w:sz w:val="21"/>
          <w:szCs w:val="21"/>
        </w:rPr>
        <w:t>scovare nuovi abbinamenti e tecniche di utilizzo del prezioso ingrediente</w:t>
      </w:r>
      <w:r w:rsidR="000A11C0">
        <w:rPr>
          <w:rFonts w:cs="Calibri"/>
          <w:sz w:val="21"/>
          <w:szCs w:val="21"/>
        </w:rPr>
        <w:t>,</w:t>
      </w:r>
      <w:r w:rsidR="00674831">
        <w:rPr>
          <w:rFonts w:cs="Calibri"/>
          <w:sz w:val="21"/>
          <w:szCs w:val="21"/>
        </w:rPr>
        <w:t xml:space="preserve"> a cui è </w:t>
      </w:r>
      <w:r w:rsidR="00E82B02">
        <w:rPr>
          <w:rFonts w:cs="Calibri"/>
          <w:sz w:val="21"/>
          <w:szCs w:val="21"/>
        </w:rPr>
        <w:t xml:space="preserve">anche </w:t>
      </w:r>
      <w:r w:rsidR="00674831">
        <w:rPr>
          <w:rFonts w:cs="Calibri"/>
          <w:sz w:val="21"/>
          <w:szCs w:val="21"/>
        </w:rPr>
        <w:t xml:space="preserve">dedicato il </w:t>
      </w:r>
      <w:hyperlink r:id="rId20" w:history="1">
        <w:r w:rsidR="00674831" w:rsidRPr="00E82B02">
          <w:rPr>
            <w:rStyle w:val="Collegamentoipertestuale"/>
            <w:rFonts w:cs="Calibri"/>
            <w:b/>
            <w:bCs/>
            <w:sz w:val="21"/>
            <w:szCs w:val="21"/>
          </w:rPr>
          <w:t>MUDET</w:t>
        </w:r>
      </w:hyperlink>
      <w:r w:rsidR="00E82B02">
        <w:rPr>
          <w:rFonts w:cs="Calibri"/>
          <w:sz w:val="21"/>
          <w:szCs w:val="21"/>
        </w:rPr>
        <w:t>, il Museo del Tartufo Bianco di Alba</w:t>
      </w:r>
      <w:r w:rsidR="005D4C01">
        <w:rPr>
          <w:rFonts w:cs="Calibri"/>
          <w:sz w:val="21"/>
          <w:szCs w:val="21"/>
        </w:rPr>
        <w:t>.</w:t>
      </w:r>
      <w:r w:rsidR="00B71486">
        <w:rPr>
          <w:rFonts w:cs="Calibri"/>
          <w:sz w:val="21"/>
          <w:szCs w:val="21"/>
        </w:rPr>
        <w:t xml:space="preserve"> </w:t>
      </w:r>
      <w:r w:rsidR="00E82B02">
        <w:rPr>
          <w:rFonts w:cs="Calibri"/>
          <w:sz w:val="21"/>
          <w:szCs w:val="21"/>
        </w:rPr>
        <w:t>Per tutto il periodo sono</w:t>
      </w:r>
      <w:r w:rsidR="00B71486">
        <w:rPr>
          <w:rFonts w:cs="Calibri"/>
          <w:sz w:val="21"/>
          <w:szCs w:val="21"/>
        </w:rPr>
        <w:t xml:space="preserve"> in programma </w:t>
      </w:r>
      <w:r w:rsidR="00185841">
        <w:rPr>
          <w:rFonts w:cs="Calibri"/>
          <w:sz w:val="21"/>
          <w:szCs w:val="21"/>
        </w:rPr>
        <w:t xml:space="preserve">moltissimi </w:t>
      </w:r>
      <w:proofErr w:type="gramStart"/>
      <w:r w:rsidR="00185841">
        <w:rPr>
          <w:rFonts w:cs="Calibri"/>
          <w:sz w:val="21"/>
          <w:szCs w:val="21"/>
        </w:rPr>
        <w:t>eventi</w:t>
      </w:r>
      <w:proofErr w:type="gramEnd"/>
      <w:r w:rsidR="00185841">
        <w:rPr>
          <w:rFonts w:cs="Calibri"/>
          <w:sz w:val="21"/>
          <w:szCs w:val="21"/>
        </w:rPr>
        <w:t xml:space="preserve"> tra cui </w:t>
      </w:r>
      <w:r w:rsidR="00B71486">
        <w:rPr>
          <w:rFonts w:cs="Calibri"/>
          <w:sz w:val="21"/>
          <w:szCs w:val="21"/>
        </w:rPr>
        <w:t xml:space="preserve">anche cene </w:t>
      </w:r>
      <w:r w:rsidR="005F546A">
        <w:rPr>
          <w:rFonts w:cs="Calibri"/>
          <w:sz w:val="21"/>
          <w:szCs w:val="21"/>
        </w:rPr>
        <w:t xml:space="preserve">fine </w:t>
      </w:r>
      <w:proofErr w:type="spellStart"/>
      <w:r w:rsidR="005F546A">
        <w:rPr>
          <w:rFonts w:cs="Calibri"/>
          <w:sz w:val="21"/>
          <w:szCs w:val="21"/>
        </w:rPr>
        <w:t>dining</w:t>
      </w:r>
      <w:proofErr w:type="spellEnd"/>
      <w:r w:rsidR="005F546A">
        <w:rPr>
          <w:rFonts w:cs="Calibri"/>
          <w:sz w:val="21"/>
          <w:szCs w:val="21"/>
        </w:rPr>
        <w:t xml:space="preserve"> </w:t>
      </w:r>
      <w:r w:rsidR="00D02517">
        <w:rPr>
          <w:rFonts w:cs="Calibri"/>
          <w:sz w:val="21"/>
          <w:szCs w:val="21"/>
        </w:rPr>
        <w:t>per chi vuole concedersi un’esperienza gastronomica indimenticabile</w:t>
      </w:r>
      <w:r w:rsidR="005F546A">
        <w:rPr>
          <w:rFonts w:cs="Calibri"/>
          <w:sz w:val="21"/>
          <w:szCs w:val="21"/>
        </w:rPr>
        <w:t>, naturalmente a base di tartufo bianco</w:t>
      </w:r>
      <w:r w:rsidR="00D02517">
        <w:rPr>
          <w:rFonts w:cs="Calibri"/>
          <w:sz w:val="21"/>
          <w:szCs w:val="21"/>
        </w:rPr>
        <w:t>.</w:t>
      </w:r>
      <w:r w:rsidR="005F546A">
        <w:rPr>
          <w:rFonts w:cs="Calibri"/>
          <w:sz w:val="21"/>
          <w:szCs w:val="21"/>
        </w:rPr>
        <w:t xml:space="preserve"> </w:t>
      </w:r>
      <w:r w:rsidR="00BA3715">
        <w:rPr>
          <w:rFonts w:cs="Calibri"/>
          <w:sz w:val="21"/>
          <w:szCs w:val="21"/>
        </w:rPr>
        <w:t>Sabato 19</w:t>
      </w:r>
      <w:r w:rsidR="00E948AE">
        <w:rPr>
          <w:rFonts w:cs="Calibri"/>
          <w:sz w:val="21"/>
          <w:szCs w:val="21"/>
        </w:rPr>
        <w:t xml:space="preserve"> e domenica 20 ottobre da non perdere</w:t>
      </w:r>
      <w:r w:rsidR="00E82B02">
        <w:rPr>
          <w:rFonts w:cs="Calibri"/>
          <w:sz w:val="21"/>
          <w:szCs w:val="21"/>
        </w:rPr>
        <w:t xml:space="preserve"> anche</w:t>
      </w:r>
      <w:r w:rsidR="00E948AE">
        <w:rPr>
          <w:rFonts w:cs="Calibri"/>
          <w:sz w:val="21"/>
          <w:szCs w:val="21"/>
        </w:rPr>
        <w:t xml:space="preserve"> il </w:t>
      </w:r>
      <w:hyperlink r:id="rId21" w:history="1">
        <w:r w:rsidR="00E948AE" w:rsidRPr="00AE3E03">
          <w:rPr>
            <w:rStyle w:val="Collegamentoipertestuale"/>
            <w:rFonts w:cs="Calibri"/>
            <w:b/>
            <w:bCs/>
            <w:sz w:val="21"/>
            <w:szCs w:val="21"/>
          </w:rPr>
          <w:t>Baccanale</w:t>
        </w:r>
        <w:r w:rsidR="00AE3E03" w:rsidRPr="00AE3E03">
          <w:rPr>
            <w:rStyle w:val="Collegamentoipertestuale"/>
            <w:rFonts w:cs="Calibri"/>
            <w:b/>
            <w:bCs/>
            <w:sz w:val="21"/>
            <w:szCs w:val="21"/>
          </w:rPr>
          <w:t xml:space="preserve"> dei Borghi</w:t>
        </w:r>
      </w:hyperlink>
      <w:r w:rsidR="00744D36">
        <w:rPr>
          <w:rFonts w:cs="Calibri"/>
          <w:sz w:val="21"/>
          <w:szCs w:val="21"/>
        </w:rPr>
        <w:t xml:space="preserve">, una </w:t>
      </w:r>
      <w:r w:rsidR="00960D66">
        <w:rPr>
          <w:rFonts w:cs="Calibri"/>
          <w:sz w:val="21"/>
          <w:szCs w:val="21"/>
        </w:rPr>
        <w:t xml:space="preserve">sontuosa </w:t>
      </w:r>
      <w:r w:rsidR="00744D36">
        <w:rPr>
          <w:rFonts w:cs="Calibri"/>
          <w:sz w:val="21"/>
          <w:szCs w:val="21"/>
        </w:rPr>
        <w:t xml:space="preserve">rievocazione in costume della vita </w:t>
      </w:r>
      <w:r w:rsidR="00960D66">
        <w:rPr>
          <w:rFonts w:cs="Calibri"/>
          <w:sz w:val="21"/>
          <w:szCs w:val="21"/>
        </w:rPr>
        <w:t>nel medioevo albese.</w:t>
      </w:r>
    </w:p>
    <w:p w14:paraId="38FF74AF" w14:textId="77777777" w:rsidR="00F418AA" w:rsidRDefault="00F418AA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7E195B65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Fino al 31 dicembre</w:t>
      </w:r>
    </w:p>
    <w:p w14:paraId="2DD4224F" w14:textId="77777777" w:rsidR="00117430" w:rsidRPr="00FA3596" w:rsidRDefault="000F4624" w:rsidP="00117430">
      <w:pPr>
        <w:shd w:val="clear" w:color="auto" w:fill="538135" w:themeFill="accent6" w:themeFillShade="BF"/>
        <w:spacing w:after="0" w:line="240" w:lineRule="auto"/>
        <w:jc w:val="both"/>
        <w:rPr>
          <w:rFonts w:cs="Calibri"/>
          <w:b/>
          <w:bCs/>
          <w:color w:val="FFFFFF" w:themeColor="background1"/>
          <w:sz w:val="21"/>
          <w:szCs w:val="21"/>
        </w:rPr>
      </w:pPr>
      <w:hyperlink r:id="rId22" w:history="1">
        <w:r w:rsidR="00117430" w:rsidRPr="00795992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 xml:space="preserve">NESPOLO &amp; </w:t>
        </w:r>
        <w:proofErr w:type="gramStart"/>
        <w:r w:rsidR="00117430" w:rsidRPr="00795992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>CHIARLO :</w:t>
        </w:r>
        <w:proofErr w:type="gramEnd"/>
        <w:r w:rsidR="00117430" w:rsidRPr="00795992">
          <w:rPr>
            <w:rStyle w:val="Collegamentoipertestuale"/>
            <w:rFonts w:cs="Calibri"/>
            <w:b/>
            <w:bCs/>
            <w:color w:val="FFFFFF" w:themeColor="background1"/>
            <w:sz w:val="21"/>
            <w:szCs w:val="21"/>
          </w:rPr>
          <w:t xml:space="preserve"> DAL 2013 ARTE IN VIGNA</w:t>
        </w:r>
      </w:hyperlink>
    </w:p>
    <w:p w14:paraId="3E350AD7" w14:textId="77777777" w:rsidR="00117430" w:rsidRDefault="00117430" w:rsidP="00117430">
      <w:pPr>
        <w:spacing w:after="0" w:line="240" w:lineRule="auto"/>
        <w:jc w:val="both"/>
        <w:rPr>
          <w:rFonts w:cs="Calibri"/>
          <w:sz w:val="21"/>
          <w:szCs w:val="21"/>
        </w:rPr>
      </w:pPr>
      <w:r w:rsidRPr="00FA3596">
        <w:rPr>
          <w:rFonts w:cs="Calibri"/>
          <w:sz w:val="21"/>
          <w:szCs w:val="21"/>
        </w:rPr>
        <w:t xml:space="preserve">Questo evento segna l'ultimo dei molti progetti di collaborazione tra la cantina piemontese di </w:t>
      </w:r>
      <w:proofErr w:type="spellStart"/>
      <w:r w:rsidRPr="00FA3596">
        <w:rPr>
          <w:rFonts w:cs="Calibri"/>
          <w:sz w:val="21"/>
          <w:szCs w:val="21"/>
        </w:rPr>
        <w:t>Michiele</w:t>
      </w:r>
      <w:proofErr w:type="spellEnd"/>
      <w:r w:rsidRPr="00FA3596">
        <w:rPr>
          <w:rFonts w:cs="Calibri"/>
          <w:sz w:val="21"/>
          <w:szCs w:val="21"/>
        </w:rPr>
        <w:t xml:space="preserve"> Chiarlo e uno dei grandi Maestri dell'arte italiana contemporanea, Ugo Nespolo.</w:t>
      </w:r>
      <w:r>
        <w:rPr>
          <w:rFonts w:cs="Calibri"/>
          <w:sz w:val="21"/>
          <w:szCs w:val="21"/>
        </w:rPr>
        <w:t xml:space="preserve"> </w:t>
      </w:r>
      <w:r w:rsidRPr="00FA3596">
        <w:rPr>
          <w:rFonts w:cs="Calibri"/>
          <w:sz w:val="21"/>
          <w:szCs w:val="21"/>
        </w:rPr>
        <w:t xml:space="preserve">La mostra, aperta al pubblico, avrà luogo presso il resort </w:t>
      </w:r>
      <w:proofErr w:type="spellStart"/>
      <w:r w:rsidRPr="00FA3596">
        <w:rPr>
          <w:rFonts w:cs="Calibri"/>
          <w:sz w:val="21"/>
          <w:szCs w:val="21"/>
        </w:rPr>
        <w:t>Palás</w:t>
      </w:r>
      <w:proofErr w:type="spellEnd"/>
      <w:r w:rsidRPr="00FA3596">
        <w:rPr>
          <w:rFonts w:cs="Calibri"/>
          <w:sz w:val="21"/>
          <w:szCs w:val="21"/>
        </w:rPr>
        <w:t xml:space="preserve"> </w:t>
      </w:r>
      <w:proofErr w:type="spellStart"/>
      <w:r w:rsidRPr="00FA3596">
        <w:rPr>
          <w:rFonts w:cs="Calibri"/>
          <w:sz w:val="21"/>
          <w:szCs w:val="21"/>
        </w:rPr>
        <w:t>Cerequio</w:t>
      </w:r>
      <w:proofErr w:type="spellEnd"/>
      <w:r w:rsidRPr="00FA3596">
        <w:rPr>
          <w:rFonts w:cs="Calibri"/>
          <w:sz w:val="21"/>
          <w:szCs w:val="21"/>
        </w:rPr>
        <w:t xml:space="preserve"> di La Morra, nel cuore di uno dei cru più prestigiosi del Barolo</w:t>
      </w:r>
      <w:r>
        <w:rPr>
          <w:rFonts w:cs="Calibri"/>
          <w:sz w:val="21"/>
          <w:szCs w:val="21"/>
        </w:rPr>
        <w:t xml:space="preserve"> fino al </w:t>
      </w:r>
      <w:r w:rsidRPr="00FA3596">
        <w:rPr>
          <w:rFonts w:cs="Calibri"/>
          <w:sz w:val="21"/>
          <w:szCs w:val="21"/>
        </w:rPr>
        <w:t>31 dicembre 2024.</w:t>
      </w:r>
      <w:r>
        <w:rPr>
          <w:rFonts w:cs="Calibri"/>
          <w:sz w:val="21"/>
          <w:szCs w:val="21"/>
        </w:rPr>
        <w:t xml:space="preserve"> </w:t>
      </w:r>
      <w:r w:rsidRPr="00FA3596">
        <w:rPr>
          <w:rFonts w:cs="Calibri"/>
          <w:sz w:val="21"/>
          <w:szCs w:val="21"/>
        </w:rPr>
        <w:t>I visitatori avranno l'opportunità di immergersi nell'universo artistico di Ugo Nespolo, uno dei grandi nomi dell'avanguardia artistica italiana, attraverso alcune delle sue opere più significative e per ripercorrere, grazie all’esposizione di bozzetti inediti, la lunga e fruttuosa collaborazione con Michele Chiarlo.</w:t>
      </w:r>
    </w:p>
    <w:p w14:paraId="26B41CF3" w14:textId="77777777" w:rsidR="000C673E" w:rsidRDefault="000C673E" w:rsidP="000C673E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09BDDC40" w14:textId="77777777" w:rsidR="000C673E" w:rsidRPr="009E6509" w:rsidRDefault="000C673E" w:rsidP="000C673E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5010C8B1" w14:textId="7E8FAD07" w:rsidR="00C73D42" w:rsidRPr="0041457E" w:rsidRDefault="00C73D42" w:rsidP="00117430">
      <w:pPr>
        <w:shd w:val="clear" w:color="auto" w:fill="538135" w:themeFill="accent6" w:themeFillShade="BF"/>
        <w:spacing w:after="0" w:line="240" w:lineRule="auto"/>
        <w:jc w:val="center"/>
        <w:rPr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 w:rsidR="003D204E"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37C4656C" w14:textId="77777777" w:rsidR="00381F47" w:rsidRDefault="00381F47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4CB6AD7C" w14:textId="3AC1CC38" w:rsidR="00C73D42" w:rsidRPr="00E24D9C" w:rsidRDefault="00C73D42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3EBC35ED" wp14:editId="181F4E8F">
            <wp:simplePos x="0" y="0"/>
            <wp:positionH relativeFrom="column">
              <wp:posOffset>2465070</wp:posOffset>
            </wp:positionH>
            <wp:positionV relativeFrom="paragraph">
              <wp:posOffset>103684</wp:posOffset>
            </wp:positionV>
            <wp:extent cx="1193800" cy="414020"/>
            <wp:effectExtent l="0" t="0" r="6350" b="508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14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2A4E7B" w14:textId="77777777" w:rsidR="00C73D42" w:rsidRPr="00E24D9C" w:rsidRDefault="00C73D42" w:rsidP="00C73D42">
      <w:pPr>
        <w:tabs>
          <w:tab w:val="left" w:pos="2127"/>
        </w:tabs>
        <w:suppressAutoHyphens/>
        <w:spacing w:after="0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03C33FC3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E059E45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2CCE1F56" w14:textId="77777777" w:rsidR="009E6509" w:rsidRP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4D1195C1" w14:textId="48959050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36AAFB7C" w14:textId="3F0C7722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MARILSA BRUNO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/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COPY: CIRO ORAZZO</w:t>
      </w:r>
    </w:p>
    <w:p w14:paraId="587E8CE0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09EF5C7F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24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B905029" w14:textId="77777777" w:rsidR="004F619E" w:rsidRPr="00C73D42" w:rsidRDefault="004F619E" w:rsidP="0099325A">
      <w:pPr>
        <w:spacing w:after="0" w:line="240" w:lineRule="auto"/>
        <w:jc w:val="right"/>
        <w:rPr>
          <w:rFonts w:cs="Calibri"/>
          <w:sz w:val="21"/>
          <w:szCs w:val="21"/>
          <w:lang w:val="en-US"/>
        </w:rPr>
      </w:pPr>
    </w:p>
    <w:sectPr w:rsidR="004F619E" w:rsidRPr="00C73D42">
      <w:headerReference w:type="default" r:id="rId25"/>
      <w:footerReference w:type="default" r:id="rId2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8A11B" w14:textId="77777777" w:rsidR="004A1362" w:rsidRDefault="004A1362" w:rsidP="005939D6">
      <w:pPr>
        <w:spacing w:after="0" w:line="240" w:lineRule="auto"/>
      </w:pPr>
      <w:r>
        <w:separator/>
      </w:r>
    </w:p>
  </w:endnote>
  <w:endnote w:type="continuationSeparator" w:id="0">
    <w:p w14:paraId="066CDAFB" w14:textId="77777777" w:rsidR="004A1362" w:rsidRDefault="004A1362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OLE_LINK8"/>
  <w:bookmarkStart w:id="2" w:name="OLE_LINK9"/>
  <w:bookmarkStart w:id="3" w:name="_Hlk284932175"/>
  <w:p w14:paraId="0388EB12" w14:textId="283A11C2" w:rsidR="00A9373A" w:rsidRPr="00354D9A" w:rsidRDefault="00A9373A" w:rsidP="00A9373A">
    <w:pPr>
      <w:pStyle w:val="Pidipagina"/>
      <w:pBdr>
        <w:top w:val="single" w:sz="4" w:space="1" w:color="A5A5A5"/>
      </w:pBdr>
      <w:rPr>
        <w:noProof/>
        <w:sz w:val="18"/>
        <w:szCs w:val="18"/>
      </w:rPr>
    </w:pPr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FC2" wp14:editId="0225E7F4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52C4E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EBFC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495.65pt;margin-top:-19.65pt;width:41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" filled="f" stroked="f">
              <v:textbox inset=",0,,0">
                <w:txbxContent>
                  <w:p w14:paraId="1FC52C4E" w14:textId="77777777" w:rsidR="00A9373A" w:rsidRDefault="00A9373A" w:rsidP="00A9373A"/>
                </w:txbxContent>
              </v:textbox>
            </v:shape>
          </w:pict>
        </mc:Fallback>
      </mc:AlternateContent>
    </w:r>
    <w:r w:rsidRPr="00354D9A">
      <w:rPr>
        <w:b/>
        <w:noProof/>
        <w:sz w:val="18"/>
        <w:szCs w:val="18"/>
      </w:rPr>
      <w:t>UFFICIO STAMP</w:t>
    </w:r>
    <w:bookmarkEnd w:id="1"/>
    <w:bookmarkEnd w:id="2"/>
    <w:bookmarkEnd w:id="3"/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41D3" wp14:editId="474A9278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0C30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F41D3" id="Casella di testo 3" o:spid="_x0000_s1028" type="#_x0000_t202" style="position:absolute;margin-left:495.65pt;margin-top:-19.65pt;width:41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" filled="f" stroked="f">
              <v:textbox inset=",0,,0">
                <w:txbxContent>
                  <w:p w14:paraId="6AC30C30" w14:textId="77777777" w:rsidR="00A9373A" w:rsidRDefault="00A9373A" w:rsidP="00A9373A"/>
                </w:txbxContent>
              </v:textbox>
            </v:shape>
          </w:pict>
        </mc:Fallback>
      </mc:AlternateContent>
    </w:r>
    <w:r w:rsidR="00C73D42" w:rsidRPr="00354D9A">
      <w:rPr>
        <w:b/>
        <w:noProof/>
        <w:sz w:val="18"/>
        <w:szCs w:val="18"/>
      </w:rPr>
      <w:t>A ENTE TURISMO LANGHE MONFERRATO ROERO</w:t>
    </w:r>
  </w:p>
  <w:p w14:paraId="36AEBB80" w14:textId="4CABAE4C" w:rsidR="00A9373A" w:rsidRPr="00354D9A" w:rsidRDefault="00A9373A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 xml:space="preserve">Cristina Borgogno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+ 39 339</w:t>
    </w:r>
    <w:r w:rsidR="003A5187" w:rsidRPr="00354D9A">
      <w:rPr>
        <w:sz w:val="18"/>
        <w:szCs w:val="18"/>
      </w:rPr>
      <w:t>.</w:t>
    </w:r>
    <w:r w:rsidRPr="00354D9A">
      <w:rPr>
        <w:sz w:val="18"/>
        <w:szCs w:val="18"/>
      </w:rPr>
      <w:t xml:space="preserve">1218736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1" w:history="1">
      <w:r w:rsidRPr="00354D9A">
        <w:rPr>
          <w:rStyle w:val="Collegamentoipertestuale"/>
          <w:sz w:val="18"/>
          <w:szCs w:val="18"/>
        </w:rPr>
        <w:t>borgogno@visitlmr.it</w:t>
      </w:r>
    </w:hyperlink>
    <w:r w:rsidRPr="00354D9A">
      <w:rPr>
        <w:sz w:val="18"/>
        <w:szCs w:val="18"/>
      </w:rPr>
      <w:t xml:space="preserve"> </w:t>
    </w:r>
  </w:p>
  <w:p w14:paraId="729F4CEF" w14:textId="1909A5E7" w:rsidR="00A9373A" w:rsidRPr="00354D9A" w:rsidRDefault="00883426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>Chiara Roggero</w:t>
    </w:r>
    <w:r w:rsidR="00A9373A" w:rsidRPr="00354D9A">
      <w:rPr>
        <w:sz w:val="18"/>
        <w:szCs w:val="18"/>
      </w:rPr>
      <w:t xml:space="preserve"> </w:t>
    </w:r>
    <w:r w:rsidR="00A9373A" w:rsidRPr="00354D9A">
      <w:rPr>
        <w:color w:val="7F7F7F"/>
        <w:sz w:val="18"/>
        <w:szCs w:val="18"/>
      </w:rPr>
      <w:t>|</w:t>
    </w:r>
    <w:r w:rsidR="00A9373A"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+39 337.1110082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2" w:history="1">
      <w:r w:rsidRPr="00354D9A">
        <w:rPr>
          <w:rStyle w:val="Collegamentoipertestuale"/>
          <w:sz w:val="18"/>
          <w:szCs w:val="18"/>
        </w:rPr>
        <w:t>roggero-press@visitlmr.it</w:t>
      </w:r>
    </w:hyperlink>
    <w:r w:rsidR="00A9373A" w:rsidRPr="00354D9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E12E2" w14:textId="77777777" w:rsidR="004A1362" w:rsidRDefault="004A1362" w:rsidP="005939D6">
      <w:pPr>
        <w:spacing w:after="0" w:line="240" w:lineRule="auto"/>
      </w:pPr>
      <w:r>
        <w:separator/>
      </w:r>
    </w:p>
  </w:footnote>
  <w:footnote w:type="continuationSeparator" w:id="0">
    <w:p w14:paraId="1F3C80E7" w14:textId="77777777" w:rsidR="004A1362" w:rsidRDefault="004A1362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102A092B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9310B3">
            <w:rPr>
              <w:rFonts w:ascii="Cambria" w:eastAsia="Times New Roman" w:hAnsi="Cambria"/>
              <w:b/>
              <w:bCs/>
              <w:sz w:val="32"/>
              <w:szCs w:val="32"/>
            </w:rPr>
            <w:t>4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C38D4"/>
    <w:multiLevelType w:val="hybridMultilevel"/>
    <w:tmpl w:val="0028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D32"/>
    <w:multiLevelType w:val="hybridMultilevel"/>
    <w:tmpl w:val="A07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2B4"/>
    <w:multiLevelType w:val="hybridMultilevel"/>
    <w:tmpl w:val="45F2D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3F142E2"/>
    <w:multiLevelType w:val="hybridMultilevel"/>
    <w:tmpl w:val="0298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572739">
    <w:abstractNumId w:val="1"/>
  </w:num>
  <w:num w:numId="2" w16cid:durableId="1650818418">
    <w:abstractNumId w:val="29"/>
  </w:num>
  <w:num w:numId="3" w16cid:durableId="876547232">
    <w:abstractNumId w:val="7"/>
  </w:num>
  <w:num w:numId="4" w16cid:durableId="1166477900">
    <w:abstractNumId w:val="20"/>
  </w:num>
  <w:num w:numId="5" w16cid:durableId="1642425180">
    <w:abstractNumId w:val="4"/>
  </w:num>
  <w:num w:numId="6" w16cid:durableId="324942194">
    <w:abstractNumId w:val="11"/>
  </w:num>
  <w:num w:numId="7" w16cid:durableId="1015231055">
    <w:abstractNumId w:val="12"/>
  </w:num>
  <w:num w:numId="8" w16cid:durableId="1702629108">
    <w:abstractNumId w:val="5"/>
  </w:num>
  <w:num w:numId="9" w16cid:durableId="1500846427">
    <w:abstractNumId w:val="14"/>
  </w:num>
  <w:num w:numId="10" w16cid:durableId="1878808838">
    <w:abstractNumId w:val="6"/>
  </w:num>
  <w:num w:numId="11" w16cid:durableId="2019502399">
    <w:abstractNumId w:val="0"/>
  </w:num>
  <w:num w:numId="12" w16cid:durableId="1055813225">
    <w:abstractNumId w:val="10"/>
  </w:num>
  <w:num w:numId="13" w16cid:durableId="1668947435">
    <w:abstractNumId w:val="21"/>
  </w:num>
  <w:num w:numId="14" w16cid:durableId="1297680167">
    <w:abstractNumId w:val="18"/>
  </w:num>
  <w:num w:numId="15" w16cid:durableId="1624917701">
    <w:abstractNumId w:val="23"/>
  </w:num>
  <w:num w:numId="16" w16cid:durableId="709574946">
    <w:abstractNumId w:val="3"/>
  </w:num>
  <w:num w:numId="17" w16cid:durableId="1600865534">
    <w:abstractNumId w:val="15"/>
  </w:num>
  <w:num w:numId="18" w16cid:durableId="1924293767">
    <w:abstractNumId w:val="25"/>
  </w:num>
  <w:num w:numId="19" w16cid:durableId="1962688329">
    <w:abstractNumId w:val="8"/>
  </w:num>
  <w:num w:numId="20" w16cid:durableId="1115177657">
    <w:abstractNumId w:val="28"/>
  </w:num>
  <w:num w:numId="21" w16cid:durableId="545266062">
    <w:abstractNumId w:val="19"/>
  </w:num>
  <w:num w:numId="22" w16cid:durableId="1297834218">
    <w:abstractNumId w:val="13"/>
  </w:num>
  <w:num w:numId="23" w16cid:durableId="115173874">
    <w:abstractNumId w:val="17"/>
  </w:num>
  <w:num w:numId="24" w16cid:durableId="1507598786">
    <w:abstractNumId w:val="27"/>
  </w:num>
  <w:num w:numId="25" w16cid:durableId="1241141196">
    <w:abstractNumId w:val="2"/>
  </w:num>
  <w:num w:numId="26" w16cid:durableId="230425900">
    <w:abstractNumId w:val="30"/>
  </w:num>
  <w:num w:numId="27" w16cid:durableId="434444698">
    <w:abstractNumId w:val="9"/>
  </w:num>
  <w:num w:numId="28" w16cid:durableId="2093164089">
    <w:abstractNumId w:val="16"/>
  </w:num>
  <w:num w:numId="29" w16cid:durableId="980232730">
    <w:abstractNumId w:val="22"/>
  </w:num>
  <w:num w:numId="30" w16cid:durableId="706028345">
    <w:abstractNumId w:val="26"/>
  </w:num>
  <w:num w:numId="31" w16cid:durableId="7623363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611F"/>
    <w:rsid w:val="000078A7"/>
    <w:rsid w:val="00010783"/>
    <w:rsid w:val="00014FA7"/>
    <w:rsid w:val="000159C6"/>
    <w:rsid w:val="00017D81"/>
    <w:rsid w:val="000200D0"/>
    <w:rsid w:val="00021A13"/>
    <w:rsid w:val="000237AE"/>
    <w:rsid w:val="000238D8"/>
    <w:rsid w:val="000241F7"/>
    <w:rsid w:val="00025392"/>
    <w:rsid w:val="00025FE9"/>
    <w:rsid w:val="00026BDF"/>
    <w:rsid w:val="0003168C"/>
    <w:rsid w:val="00031C2C"/>
    <w:rsid w:val="000340A5"/>
    <w:rsid w:val="00045A8A"/>
    <w:rsid w:val="000467B8"/>
    <w:rsid w:val="00046A41"/>
    <w:rsid w:val="00047605"/>
    <w:rsid w:val="00052565"/>
    <w:rsid w:val="000525BD"/>
    <w:rsid w:val="00052806"/>
    <w:rsid w:val="000543D1"/>
    <w:rsid w:val="0005621A"/>
    <w:rsid w:val="0005675A"/>
    <w:rsid w:val="000619AC"/>
    <w:rsid w:val="00067B4E"/>
    <w:rsid w:val="000717ED"/>
    <w:rsid w:val="000719BC"/>
    <w:rsid w:val="00073EC0"/>
    <w:rsid w:val="00074D9C"/>
    <w:rsid w:val="000764CF"/>
    <w:rsid w:val="00077D76"/>
    <w:rsid w:val="00082E94"/>
    <w:rsid w:val="00090AC9"/>
    <w:rsid w:val="000910E4"/>
    <w:rsid w:val="00092056"/>
    <w:rsid w:val="00093233"/>
    <w:rsid w:val="0009366C"/>
    <w:rsid w:val="0009608D"/>
    <w:rsid w:val="00096422"/>
    <w:rsid w:val="000A05EC"/>
    <w:rsid w:val="000A11C0"/>
    <w:rsid w:val="000A1726"/>
    <w:rsid w:val="000A1A2D"/>
    <w:rsid w:val="000A265E"/>
    <w:rsid w:val="000A6B6A"/>
    <w:rsid w:val="000B0244"/>
    <w:rsid w:val="000B2DFD"/>
    <w:rsid w:val="000B389F"/>
    <w:rsid w:val="000B62D6"/>
    <w:rsid w:val="000B6E6F"/>
    <w:rsid w:val="000C29B5"/>
    <w:rsid w:val="000C673E"/>
    <w:rsid w:val="000C78E0"/>
    <w:rsid w:val="000D4B95"/>
    <w:rsid w:val="000E0073"/>
    <w:rsid w:val="000E09AA"/>
    <w:rsid w:val="000E502B"/>
    <w:rsid w:val="000F168F"/>
    <w:rsid w:val="000F4624"/>
    <w:rsid w:val="000F5558"/>
    <w:rsid w:val="000F643D"/>
    <w:rsid w:val="000F6E83"/>
    <w:rsid w:val="000F6EE6"/>
    <w:rsid w:val="000F798F"/>
    <w:rsid w:val="00100126"/>
    <w:rsid w:val="00101FDB"/>
    <w:rsid w:val="001065FF"/>
    <w:rsid w:val="0011175D"/>
    <w:rsid w:val="00111AFE"/>
    <w:rsid w:val="00112375"/>
    <w:rsid w:val="00112D66"/>
    <w:rsid w:val="00117430"/>
    <w:rsid w:val="001174C1"/>
    <w:rsid w:val="00125546"/>
    <w:rsid w:val="0012592A"/>
    <w:rsid w:val="001272FE"/>
    <w:rsid w:val="00140D71"/>
    <w:rsid w:val="00141E83"/>
    <w:rsid w:val="001429C7"/>
    <w:rsid w:val="00145BA1"/>
    <w:rsid w:val="00152384"/>
    <w:rsid w:val="00155B56"/>
    <w:rsid w:val="00157A70"/>
    <w:rsid w:val="00162762"/>
    <w:rsid w:val="00162979"/>
    <w:rsid w:val="00166B7B"/>
    <w:rsid w:val="0016719E"/>
    <w:rsid w:val="00170FAA"/>
    <w:rsid w:val="00172369"/>
    <w:rsid w:val="001740C6"/>
    <w:rsid w:val="00174710"/>
    <w:rsid w:val="00174950"/>
    <w:rsid w:val="00176470"/>
    <w:rsid w:val="00177A0A"/>
    <w:rsid w:val="0018117D"/>
    <w:rsid w:val="00182FE6"/>
    <w:rsid w:val="00185551"/>
    <w:rsid w:val="00185841"/>
    <w:rsid w:val="00191C46"/>
    <w:rsid w:val="001958FD"/>
    <w:rsid w:val="001A626E"/>
    <w:rsid w:val="001B0966"/>
    <w:rsid w:val="001B09F2"/>
    <w:rsid w:val="001C1283"/>
    <w:rsid w:val="001C4211"/>
    <w:rsid w:val="001D1927"/>
    <w:rsid w:val="001D7C0E"/>
    <w:rsid w:val="001D7CD1"/>
    <w:rsid w:val="001E060E"/>
    <w:rsid w:val="001E1F85"/>
    <w:rsid w:val="001E64B7"/>
    <w:rsid w:val="001F453C"/>
    <w:rsid w:val="001F5C21"/>
    <w:rsid w:val="001F6288"/>
    <w:rsid w:val="001F62C4"/>
    <w:rsid w:val="001F73D0"/>
    <w:rsid w:val="00203BDF"/>
    <w:rsid w:val="0020537C"/>
    <w:rsid w:val="00206020"/>
    <w:rsid w:val="002105E8"/>
    <w:rsid w:val="0021072C"/>
    <w:rsid w:val="00210D48"/>
    <w:rsid w:val="00212B7B"/>
    <w:rsid w:val="00215D36"/>
    <w:rsid w:val="00216147"/>
    <w:rsid w:val="00216DE1"/>
    <w:rsid w:val="00217BE7"/>
    <w:rsid w:val="00221067"/>
    <w:rsid w:val="00226F1B"/>
    <w:rsid w:val="0023203C"/>
    <w:rsid w:val="00232AC6"/>
    <w:rsid w:val="00233477"/>
    <w:rsid w:val="002351B6"/>
    <w:rsid w:val="00235FCF"/>
    <w:rsid w:val="00244BCB"/>
    <w:rsid w:val="00244C3D"/>
    <w:rsid w:val="00244D64"/>
    <w:rsid w:val="00245243"/>
    <w:rsid w:val="0024630A"/>
    <w:rsid w:val="002467E2"/>
    <w:rsid w:val="002502C3"/>
    <w:rsid w:val="0025192D"/>
    <w:rsid w:val="00252A55"/>
    <w:rsid w:val="00254598"/>
    <w:rsid w:val="00255E9C"/>
    <w:rsid w:val="00255F41"/>
    <w:rsid w:val="002603B2"/>
    <w:rsid w:val="00260C8F"/>
    <w:rsid w:val="00261D7E"/>
    <w:rsid w:val="00261FAE"/>
    <w:rsid w:val="00263C15"/>
    <w:rsid w:val="0026537F"/>
    <w:rsid w:val="002654F6"/>
    <w:rsid w:val="002671FD"/>
    <w:rsid w:val="00267D45"/>
    <w:rsid w:val="00271784"/>
    <w:rsid w:val="002736C9"/>
    <w:rsid w:val="0027439E"/>
    <w:rsid w:val="00276A30"/>
    <w:rsid w:val="00276E31"/>
    <w:rsid w:val="00277C3D"/>
    <w:rsid w:val="0028187D"/>
    <w:rsid w:val="002866BA"/>
    <w:rsid w:val="00286806"/>
    <w:rsid w:val="00286FD0"/>
    <w:rsid w:val="00291A00"/>
    <w:rsid w:val="00292DA8"/>
    <w:rsid w:val="00297F19"/>
    <w:rsid w:val="002A66D0"/>
    <w:rsid w:val="002A6B21"/>
    <w:rsid w:val="002B0E89"/>
    <w:rsid w:val="002B3F38"/>
    <w:rsid w:val="002B627C"/>
    <w:rsid w:val="002B7448"/>
    <w:rsid w:val="002C1401"/>
    <w:rsid w:val="002C3134"/>
    <w:rsid w:val="002C3876"/>
    <w:rsid w:val="002C4822"/>
    <w:rsid w:val="002C74E7"/>
    <w:rsid w:val="002C78C3"/>
    <w:rsid w:val="002D25DE"/>
    <w:rsid w:val="002D268C"/>
    <w:rsid w:val="002D769A"/>
    <w:rsid w:val="002E162F"/>
    <w:rsid w:val="002E1B63"/>
    <w:rsid w:val="002F106A"/>
    <w:rsid w:val="002F1D9B"/>
    <w:rsid w:val="002F2930"/>
    <w:rsid w:val="002F48A4"/>
    <w:rsid w:val="002F5821"/>
    <w:rsid w:val="00300979"/>
    <w:rsid w:val="00300F31"/>
    <w:rsid w:val="003029CA"/>
    <w:rsid w:val="0030537D"/>
    <w:rsid w:val="00305DB6"/>
    <w:rsid w:val="003126DC"/>
    <w:rsid w:val="003147A6"/>
    <w:rsid w:val="00320144"/>
    <w:rsid w:val="00322F15"/>
    <w:rsid w:val="0034015C"/>
    <w:rsid w:val="00340B42"/>
    <w:rsid w:val="00342582"/>
    <w:rsid w:val="003426DC"/>
    <w:rsid w:val="00347423"/>
    <w:rsid w:val="0034796D"/>
    <w:rsid w:val="00347A0D"/>
    <w:rsid w:val="00351B86"/>
    <w:rsid w:val="00354D9A"/>
    <w:rsid w:val="00356E77"/>
    <w:rsid w:val="003578DA"/>
    <w:rsid w:val="0036099D"/>
    <w:rsid w:val="00361E7A"/>
    <w:rsid w:val="00362BDD"/>
    <w:rsid w:val="00362CF1"/>
    <w:rsid w:val="003700AA"/>
    <w:rsid w:val="0037057D"/>
    <w:rsid w:val="003724A0"/>
    <w:rsid w:val="00377D94"/>
    <w:rsid w:val="0038061B"/>
    <w:rsid w:val="00381F47"/>
    <w:rsid w:val="00383188"/>
    <w:rsid w:val="00384E8E"/>
    <w:rsid w:val="00387DD1"/>
    <w:rsid w:val="003917F6"/>
    <w:rsid w:val="00391A4B"/>
    <w:rsid w:val="00394335"/>
    <w:rsid w:val="0039538E"/>
    <w:rsid w:val="00395D0E"/>
    <w:rsid w:val="003969CE"/>
    <w:rsid w:val="003A053C"/>
    <w:rsid w:val="003A2B80"/>
    <w:rsid w:val="003A3C06"/>
    <w:rsid w:val="003A5187"/>
    <w:rsid w:val="003A692B"/>
    <w:rsid w:val="003B1BE2"/>
    <w:rsid w:val="003B6F65"/>
    <w:rsid w:val="003C0251"/>
    <w:rsid w:val="003C0CC9"/>
    <w:rsid w:val="003C30D2"/>
    <w:rsid w:val="003C6116"/>
    <w:rsid w:val="003D204E"/>
    <w:rsid w:val="003D24E3"/>
    <w:rsid w:val="003D4BE8"/>
    <w:rsid w:val="003D701A"/>
    <w:rsid w:val="003D77AF"/>
    <w:rsid w:val="003D7EF4"/>
    <w:rsid w:val="003E1206"/>
    <w:rsid w:val="003E40E6"/>
    <w:rsid w:val="003E651C"/>
    <w:rsid w:val="003F1189"/>
    <w:rsid w:val="003F14D0"/>
    <w:rsid w:val="003F4607"/>
    <w:rsid w:val="003F569D"/>
    <w:rsid w:val="00400B0A"/>
    <w:rsid w:val="00400C7C"/>
    <w:rsid w:val="00402DA6"/>
    <w:rsid w:val="0041061A"/>
    <w:rsid w:val="004108F2"/>
    <w:rsid w:val="00410A10"/>
    <w:rsid w:val="00411C4D"/>
    <w:rsid w:val="00412D82"/>
    <w:rsid w:val="0041457E"/>
    <w:rsid w:val="00416A72"/>
    <w:rsid w:val="004215B4"/>
    <w:rsid w:val="00423391"/>
    <w:rsid w:val="004241C9"/>
    <w:rsid w:val="004343CC"/>
    <w:rsid w:val="004345E9"/>
    <w:rsid w:val="0043566F"/>
    <w:rsid w:val="00441A8B"/>
    <w:rsid w:val="00442EEF"/>
    <w:rsid w:val="00444BBC"/>
    <w:rsid w:val="0044706F"/>
    <w:rsid w:val="004477EB"/>
    <w:rsid w:val="00447C79"/>
    <w:rsid w:val="00453034"/>
    <w:rsid w:val="00454E48"/>
    <w:rsid w:val="004555A3"/>
    <w:rsid w:val="00463C55"/>
    <w:rsid w:val="00466EAC"/>
    <w:rsid w:val="00471169"/>
    <w:rsid w:val="004727E9"/>
    <w:rsid w:val="00472995"/>
    <w:rsid w:val="004750D2"/>
    <w:rsid w:val="004754D3"/>
    <w:rsid w:val="004834BC"/>
    <w:rsid w:val="00484765"/>
    <w:rsid w:val="00486A47"/>
    <w:rsid w:val="0048729C"/>
    <w:rsid w:val="00487A16"/>
    <w:rsid w:val="00493EB4"/>
    <w:rsid w:val="00495072"/>
    <w:rsid w:val="004A096E"/>
    <w:rsid w:val="004A1362"/>
    <w:rsid w:val="004A215E"/>
    <w:rsid w:val="004A54BD"/>
    <w:rsid w:val="004A71BA"/>
    <w:rsid w:val="004A7B1E"/>
    <w:rsid w:val="004A7C94"/>
    <w:rsid w:val="004A7FBD"/>
    <w:rsid w:val="004B0306"/>
    <w:rsid w:val="004B071F"/>
    <w:rsid w:val="004B1139"/>
    <w:rsid w:val="004B208C"/>
    <w:rsid w:val="004B6BD0"/>
    <w:rsid w:val="004C0727"/>
    <w:rsid w:val="004C4419"/>
    <w:rsid w:val="004D1653"/>
    <w:rsid w:val="004D35B9"/>
    <w:rsid w:val="004D58FD"/>
    <w:rsid w:val="004D5C3E"/>
    <w:rsid w:val="004D730D"/>
    <w:rsid w:val="004E02A9"/>
    <w:rsid w:val="004E41F7"/>
    <w:rsid w:val="004E5DCE"/>
    <w:rsid w:val="004E620C"/>
    <w:rsid w:val="004E65EE"/>
    <w:rsid w:val="004F23B4"/>
    <w:rsid w:val="004F619E"/>
    <w:rsid w:val="004F6B5B"/>
    <w:rsid w:val="00501141"/>
    <w:rsid w:val="00501A24"/>
    <w:rsid w:val="005073F6"/>
    <w:rsid w:val="00511D02"/>
    <w:rsid w:val="00512944"/>
    <w:rsid w:val="00513082"/>
    <w:rsid w:val="00514090"/>
    <w:rsid w:val="005241BA"/>
    <w:rsid w:val="005259AC"/>
    <w:rsid w:val="00525F02"/>
    <w:rsid w:val="00527976"/>
    <w:rsid w:val="0053344D"/>
    <w:rsid w:val="00535F18"/>
    <w:rsid w:val="005368C8"/>
    <w:rsid w:val="0054322C"/>
    <w:rsid w:val="00545211"/>
    <w:rsid w:val="00547441"/>
    <w:rsid w:val="00547F18"/>
    <w:rsid w:val="00551298"/>
    <w:rsid w:val="00553495"/>
    <w:rsid w:val="005613A1"/>
    <w:rsid w:val="005654B5"/>
    <w:rsid w:val="0056589C"/>
    <w:rsid w:val="00565D9D"/>
    <w:rsid w:val="00570A22"/>
    <w:rsid w:val="0057156F"/>
    <w:rsid w:val="00573E7A"/>
    <w:rsid w:val="00574050"/>
    <w:rsid w:val="00575B77"/>
    <w:rsid w:val="005809D0"/>
    <w:rsid w:val="00587214"/>
    <w:rsid w:val="005878B9"/>
    <w:rsid w:val="005938C8"/>
    <w:rsid w:val="005939D6"/>
    <w:rsid w:val="0059520F"/>
    <w:rsid w:val="005A4C61"/>
    <w:rsid w:val="005A5461"/>
    <w:rsid w:val="005C22C4"/>
    <w:rsid w:val="005C468A"/>
    <w:rsid w:val="005C5290"/>
    <w:rsid w:val="005C78AC"/>
    <w:rsid w:val="005C7AF0"/>
    <w:rsid w:val="005D155E"/>
    <w:rsid w:val="005D4C01"/>
    <w:rsid w:val="005D4D91"/>
    <w:rsid w:val="005D57AD"/>
    <w:rsid w:val="005F05EF"/>
    <w:rsid w:val="005F4F90"/>
    <w:rsid w:val="005F546A"/>
    <w:rsid w:val="00601704"/>
    <w:rsid w:val="0060502A"/>
    <w:rsid w:val="00605E0F"/>
    <w:rsid w:val="00606E70"/>
    <w:rsid w:val="00611775"/>
    <w:rsid w:val="00612475"/>
    <w:rsid w:val="00613FA1"/>
    <w:rsid w:val="00614939"/>
    <w:rsid w:val="006221EA"/>
    <w:rsid w:val="006261C2"/>
    <w:rsid w:val="006262A1"/>
    <w:rsid w:val="00626B0A"/>
    <w:rsid w:val="0063301E"/>
    <w:rsid w:val="00633DA9"/>
    <w:rsid w:val="00633F2C"/>
    <w:rsid w:val="00636436"/>
    <w:rsid w:val="00644BB5"/>
    <w:rsid w:val="00654C21"/>
    <w:rsid w:val="00664385"/>
    <w:rsid w:val="00673503"/>
    <w:rsid w:val="00674258"/>
    <w:rsid w:val="00674831"/>
    <w:rsid w:val="00674C4F"/>
    <w:rsid w:val="006756B7"/>
    <w:rsid w:val="006763AB"/>
    <w:rsid w:val="006824FC"/>
    <w:rsid w:val="00683FC3"/>
    <w:rsid w:val="00690A16"/>
    <w:rsid w:val="00691AA6"/>
    <w:rsid w:val="00692B7E"/>
    <w:rsid w:val="006933C9"/>
    <w:rsid w:val="00694E0B"/>
    <w:rsid w:val="00696274"/>
    <w:rsid w:val="006A1249"/>
    <w:rsid w:val="006A4F18"/>
    <w:rsid w:val="006A7572"/>
    <w:rsid w:val="006B53C3"/>
    <w:rsid w:val="006B7FC6"/>
    <w:rsid w:val="006C02BA"/>
    <w:rsid w:val="006C1A9E"/>
    <w:rsid w:val="006C3633"/>
    <w:rsid w:val="006D07DF"/>
    <w:rsid w:val="006D2003"/>
    <w:rsid w:val="006D42D1"/>
    <w:rsid w:val="006E3D45"/>
    <w:rsid w:val="006F0635"/>
    <w:rsid w:val="006F1F0B"/>
    <w:rsid w:val="006F507A"/>
    <w:rsid w:val="006F6850"/>
    <w:rsid w:val="00704A80"/>
    <w:rsid w:val="00704F31"/>
    <w:rsid w:val="007056B9"/>
    <w:rsid w:val="007066A4"/>
    <w:rsid w:val="007071DA"/>
    <w:rsid w:val="00712042"/>
    <w:rsid w:val="00713A24"/>
    <w:rsid w:val="0072034E"/>
    <w:rsid w:val="00724DD4"/>
    <w:rsid w:val="00725E81"/>
    <w:rsid w:val="00727397"/>
    <w:rsid w:val="007274AD"/>
    <w:rsid w:val="00730548"/>
    <w:rsid w:val="00730A48"/>
    <w:rsid w:val="00732128"/>
    <w:rsid w:val="00735D16"/>
    <w:rsid w:val="007363EB"/>
    <w:rsid w:val="00737CC1"/>
    <w:rsid w:val="00740E0D"/>
    <w:rsid w:val="00744D36"/>
    <w:rsid w:val="00744EF5"/>
    <w:rsid w:val="00751A45"/>
    <w:rsid w:val="007536F8"/>
    <w:rsid w:val="00753FC8"/>
    <w:rsid w:val="00756FDC"/>
    <w:rsid w:val="00757BDD"/>
    <w:rsid w:val="007613A9"/>
    <w:rsid w:val="0076470E"/>
    <w:rsid w:val="007709C0"/>
    <w:rsid w:val="00771763"/>
    <w:rsid w:val="00771EFE"/>
    <w:rsid w:val="007746F1"/>
    <w:rsid w:val="00775871"/>
    <w:rsid w:val="0077761E"/>
    <w:rsid w:val="00777C46"/>
    <w:rsid w:val="007813DB"/>
    <w:rsid w:val="00783170"/>
    <w:rsid w:val="00786568"/>
    <w:rsid w:val="00787340"/>
    <w:rsid w:val="00794C9E"/>
    <w:rsid w:val="00795596"/>
    <w:rsid w:val="007A2E7B"/>
    <w:rsid w:val="007A5FC2"/>
    <w:rsid w:val="007A7353"/>
    <w:rsid w:val="007B41BE"/>
    <w:rsid w:val="007B7759"/>
    <w:rsid w:val="007C0C34"/>
    <w:rsid w:val="007C5DEE"/>
    <w:rsid w:val="007C669E"/>
    <w:rsid w:val="007C6D2B"/>
    <w:rsid w:val="007D0709"/>
    <w:rsid w:val="007D255F"/>
    <w:rsid w:val="007D397E"/>
    <w:rsid w:val="007D773E"/>
    <w:rsid w:val="007E25A0"/>
    <w:rsid w:val="007E30DE"/>
    <w:rsid w:val="007E3DD1"/>
    <w:rsid w:val="007E5BA9"/>
    <w:rsid w:val="007F31AA"/>
    <w:rsid w:val="007F5B3E"/>
    <w:rsid w:val="00803D35"/>
    <w:rsid w:val="00804D9F"/>
    <w:rsid w:val="00807DCC"/>
    <w:rsid w:val="00810B9D"/>
    <w:rsid w:val="00812731"/>
    <w:rsid w:val="00814FCA"/>
    <w:rsid w:val="0081646B"/>
    <w:rsid w:val="008176F4"/>
    <w:rsid w:val="00820497"/>
    <w:rsid w:val="008212F9"/>
    <w:rsid w:val="00821F57"/>
    <w:rsid w:val="00822C82"/>
    <w:rsid w:val="00823088"/>
    <w:rsid w:val="00823756"/>
    <w:rsid w:val="00827067"/>
    <w:rsid w:val="0083001C"/>
    <w:rsid w:val="00832199"/>
    <w:rsid w:val="00832254"/>
    <w:rsid w:val="00835C7C"/>
    <w:rsid w:val="008362AF"/>
    <w:rsid w:val="00841913"/>
    <w:rsid w:val="00845D42"/>
    <w:rsid w:val="00851972"/>
    <w:rsid w:val="00852914"/>
    <w:rsid w:val="00853545"/>
    <w:rsid w:val="00855224"/>
    <w:rsid w:val="008559CD"/>
    <w:rsid w:val="00856FBD"/>
    <w:rsid w:val="00860AEA"/>
    <w:rsid w:val="00860B16"/>
    <w:rsid w:val="00863800"/>
    <w:rsid w:val="00866EC6"/>
    <w:rsid w:val="00867290"/>
    <w:rsid w:val="00871188"/>
    <w:rsid w:val="00871A36"/>
    <w:rsid w:val="00874D72"/>
    <w:rsid w:val="00875B33"/>
    <w:rsid w:val="00881A94"/>
    <w:rsid w:val="00883426"/>
    <w:rsid w:val="00883F1D"/>
    <w:rsid w:val="00884B15"/>
    <w:rsid w:val="00893E4F"/>
    <w:rsid w:val="00895307"/>
    <w:rsid w:val="00896C98"/>
    <w:rsid w:val="008A058F"/>
    <w:rsid w:val="008A28CD"/>
    <w:rsid w:val="008B2D79"/>
    <w:rsid w:val="008B4B68"/>
    <w:rsid w:val="008C0996"/>
    <w:rsid w:val="008C2854"/>
    <w:rsid w:val="008C485F"/>
    <w:rsid w:val="008C4A37"/>
    <w:rsid w:val="008C4C19"/>
    <w:rsid w:val="008C7CFE"/>
    <w:rsid w:val="008D0411"/>
    <w:rsid w:val="008D27F3"/>
    <w:rsid w:val="008D3A35"/>
    <w:rsid w:val="008D5118"/>
    <w:rsid w:val="008D5802"/>
    <w:rsid w:val="008D67E9"/>
    <w:rsid w:val="008D715D"/>
    <w:rsid w:val="008E1B96"/>
    <w:rsid w:val="008E5DB1"/>
    <w:rsid w:val="008F0E4F"/>
    <w:rsid w:val="008F1716"/>
    <w:rsid w:val="008F3332"/>
    <w:rsid w:val="008F397B"/>
    <w:rsid w:val="008F77ED"/>
    <w:rsid w:val="009034BB"/>
    <w:rsid w:val="00903C38"/>
    <w:rsid w:val="00904E7B"/>
    <w:rsid w:val="00913DF3"/>
    <w:rsid w:val="00915AD9"/>
    <w:rsid w:val="009175D7"/>
    <w:rsid w:val="00921BB4"/>
    <w:rsid w:val="00923278"/>
    <w:rsid w:val="00927CFF"/>
    <w:rsid w:val="009310B3"/>
    <w:rsid w:val="00931AE6"/>
    <w:rsid w:val="0093214C"/>
    <w:rsid w:val="00936890"/>
    <w:rsid w:val="00941FEE"/>
    <w:rsid w:val="009424D6"/>
    <w:rsid w:val="00946136"/>
    <w:rsid w:val="00946E5C"/>
    <w:rsid w:val="00947C06"/>
    <w:rsid w:val="0095272A"/>
    <w:rsid w:val="00952741"/>
    <w:rsid w:val="0095408A"/>
    <w:rsid w:val="00957988"/>
    <w:rsid w:val="00957A51"/>
    <w:rsid w:val="00960D66"/>
    <w:rsid w:val="009653EA"/>
    <w:rsid w:val="00971FDB"/>
    <w:rsid w:val="00986C27"/>
    <w:rsid w:val="00987017"/>
    <w:rsid w:val="0099325A"/>
    <w:rsid w:val="009933EC"/>
    <w:rsid w:val="0099595B"/>
    <w:rsid w:val="00995F31"/>
    <w:rsid w:val="009965D4"/>
    <w:rsid w:val="00996994"/>
    <w:rsid w:val="00996EA0"/>
    <w:rsid w:val="009A1124"/>
    <w:rsid w:val="009A145C"/>
    <w:rsid w:val="009A14BF"/>
    <w:rsid w:val="009A2BBF"/>
    <w:rsid w:val="009A2BC2"/>
    <w:rsid w:val="009A2FCC"/>
    <w:rsid w:val="009A30B8"/>
    <w:rsid w:val="009B12A9"/>
    <w:rsid w:val="009B7F0A"/>
    <w:rsid w:val="009C1B13"/>
    <w:rsid w:val="009C37B2"/>
    <w:rsid w:val="009C45A6"/>
    <w:rsid w:val="009C5199"/>
    <w:rsid w:val="009C64EA"/>
    <w:rsid w:val="009D1FA8"/>
    <w:rsid w:val="009D27D1"/>
    <w:rsid w:val="009D4BEF"/>
    <w:rsid w:val="009D57B9"/>
    <w:rsid w:val="009D5944"/>
    <w:rsid w:val="009D5C2F"/>
    <w:rsid w:val="009D76C7"/>
    <w:rsid w:val="009D7F88"/>
    <w:rsid w:val="009E03B5"/>
    <w:rsid w:val="009E3CEE"/>
    <w:rsid w:val="009E6509"/>
    <w:rsid w:val="009E6772"/>
    <w:rsid w:val="009E738F"/>
    <w:rsid w:val="009F0BE8"/>
    <w:rsid w:val="009F1DBD"/>
    <w:rsid w:val="00A0151D"/>
    <w:rsid w:val="00A0309C"/>
    <w:rsid w:val="00A07EC1"/>
    <w:rsid w:val="00A127E2"/>
    <w:rsid w:val="00A12C93"/>
    <w:rsid w:val="00A14AAC"/>
    <w:rsid w:val="00A15DA0"/>
    <w:rsid w:val="00A26CF3"/>
    <w:rsid w:val="00A3064C"/>
    <w:rsid w:val="00A379A7"/>
    <w:rsid w:val="00A37ADA"/>
    <w:rsid w:val="00A40286"/>
    <w:rsid w:val="00A4165B"/>
    <w:rsid w:val="00A44085"/>
    <w:rsid w:val="00A44D47"/>
    <w:rsid w:val="00A473B3"/>
    <w:rsid w:val="00A47F48"/>
    <w:rsid w:val="00A54222"/>
    <w:rsid w:val="00A5716A"/>
    <w:rsid w:val="00A57B3A"/>
    <w:rsid w:val="00A60371"/>
    <w:rsid w:val="00A610E0"/>
    <w:rsid w:val="00A62D6D"/>
    <w:rsid w:val="00A645D0"/>
    <w:rsid w:val="00A73445"/>
    <w:rsid w:val="00A74097"/>
    <w:rsid w:val="00A763FF"/>
    <w:rsid w:val="00A84300"/>
    <w:rsid w:val="00A914F7"/>
    <w:rsid w:val="00A9373A"/>
    <w:rsid w:val="00A93F00"/>
    <w:rsid w:val="00A94188"/>
    <w:rsid w:val="00A9571F"/>
    <w:rsid w:val="00A964EC"/>
    <w:rsid w:val="00A970FF"/>
    <w:rsid w:val="00A97957"/>
    <w:rsid w:val="00AA0E6A"/>
    <w:rsid w:val="00AA29AA"/>
    <w:rsid w:val="00AA4D4E"/>
    <w:rsid w:val="00AA5D6C"/>
    <w:rsid w:val="00AB0FF3"/>
    <w:rsid w:val="00AB3566"/>
    <w:rsid w:val="00AB5E52"/>
    <w:rsid w:val="00AC04BE"/>
    <w:rsid w:val="00AC3FB3"/>
    <w:rsid w:val="00AC4CDF"/>
    <w:rsid w:val="00AC7886"/>
    <w:rsid w:val="00AD31FF"/>
    <w:rsid w:val="00AD5091"/>
    <w:rsid w:val="00AD58DC"/>
    <w:rsid w:val="00AD73C6"/>
    <w:rsid w:val="00AD7B31"/>
    <w:rsid w:val="00AE33AF"/>
    <w:rsid w:val="00AE3E03"/>
    <w:rsid w:val="00AE5C42"/>
    <w:rsid w:val="00AF102D"/>
    <w:rsid w:val="00AF2A01"/>
    <w:rsid w:val="00AF5028"/>
    <w:rsid w:val="00B021E8"/>
    <w:rsid w:val="00B027C6"/>
    <w:rsid w:val="00B03E58"/>
    <w:rsid w:val="00B12238"/>
    <w:rsid w:val="00B1235D"/>
    <w:rsid w:val="00B16516"/>
    <w:rsid w:val="00B219E7"/>
    <w:rsid w:val="00B22AD4"/>
    <w:rsid w:val="00B2465E"/>
    <w:rsid w:val="00B2497C"/>
    <w:rsid w:val="00B24D0A"/>
    <w:rsid w:val="00B255B1"/>
    <w:rsid w:val="00B27989"/>
    <w:rsid w:val="00B34E1D"/>
    <w:rsid w:val="00B414F7"/>
    <w:rsid w:val="00B422DB"/>
    <w:rsid w:val="00B46104"/>
    <w:rsid w:val="00B461C6"/>
    <w:rsid w:val="00B46492"/>
    <w:rsid w:val="00B50906"/>
    <w:rsid w:val="00B52B80"/>
    <w:rsid w:val="00B5515E"/>
    <w:rsid w:val="00B562D7"/>
    <w:rsid w:val="00B5657C"/>
    <w:rsid w:val="00B67964"/>
    <w:rsid w:val="00B67C66"/>
    <w:rsid w:val="00B709AE"/>
    <w:rsid w:val="00B71486"/>
    <w:rsid w:val="00B726DE"/>
    <w:rsid w:val="00B73742"/>
    <w:rsid w:val="00B759AC"/>
    <w:rsid w:val="00B772D3"/>
    <w:rsid w:val="00B80BD9"/>
    <w:rsid w:val="00B81DCA"/>
    <w:rsid w:val="00B8494F"/>
    <w:rsid w:val="00B851FA"/>
    <w:rsid w:val="00B86638"/>
    <w:rsid w:val="00B86FD3"/>
    <w:rsid w:val="00B877CF"/>
    <w:rsid w:val="00B90FE3"/>
    <w:rsid w:val="00B94D65"/>
    <w:rsid w:val="00B9632E"/>
    <w:rsid w:val="00B97578"/>
    <w:rsid w:val="00BA2E7B"/>
    <w:rsid w:val="00BA3715"/>
    <w:rsid w:val="00BA75A8"/>
    <w:rsid w:val="00BB0EFB"/>
    <w:rsid w:val="00BB310A"/>
    <w:rsid w:val="00BB332A"/>
    <w:rsid w:val="00BB5022"/>
    <w:rsid w:val="00BB6C6F"/>
    <w:rsid w:val="00BB7397"/>
    <w:rsid w:val="00BB7D5D"/>
    <w:rsid w:val="00BC0CFF"/>
    <w:rsid w:val="00BC190E"/>
    <w:rsid w:val="00BC20E0"/>
    <w:rsid w:val="00BC21FE"/>
    <w:rsid w:val="00BC4D1F"/>
    <w:rsid w:val="00BC6163"/>
    <w:rsid w:val="00BC6D00"/>
    <w:rsid w:val="00BD1992"/>
    <w:rsid w:val="00BD3B9E"/>
    <w:rsid w:val="00BD4336"/>
    <w:rsid w:val="00BD43C0"/>
    <w:rsid w:val="00BE420C"/>
    <w:rsid w:val="00BE5658"/>
    <w:rsid w:val="00BF68B8"/>
    <w:rsid w:val="00BF7839"/>
    <w:rsid w:val="00C016C7"/>
    <w:rsid w:val="00C02C1F"/>
    <w:rsid w:val="00C036FB"/>
    <w:rsid w:val="00C04327"/>
    <w:rsid w:val="00C048C7"/>
    <w:rsid w:val="00C06080"/>
    <w:rsid w:val="00C07881"/>
    <w:rsid w:val="00C1547C"/>
    <w:rsid w:val="00C16E87"/>
    <w:rsid w:val="00C25441"/>
    <w:rsid w:val="00C25A69"/>
    <w:rsid w:val="00C30C8C"/>
    <w:rsid w:val="00C31D4B"/>
    <w:rsid w:val="00C31E42"/>
    <w:rsid w:val="00C339A6"/>
    <w:rsid w:val="00C35460"/>
    <w:rsid w:val="00C36C9E"/>
    <w:rsid w:val="00C37484"/>
    <w:rsid w:val="00C379EC"/>
    <w:rsid w:val="00C42760"/>
    <w:rsid w:val="00C42AF0"/>
    <w:rsid w:val="00C43D8B"/>
    <w:rsid w:val="00C5285F"/>
    <w:rsid w:val="00C55DE7"/>
    <w:rsid w:val="00C55F5B"/>
    <w:rsid w:val="00C56D36"/>
    <w:rsid w:val="00C612B4"/>
    <w:rsid w:val="00C61AEA"/>
    <w:rsid w:val="00C6325B"/>
    <w:rsid w:val="00C64713"/>
    <w:rsid w:val="00C674B4"/>
    <w:rsid w:val="00C721E9"/>
    <w:rsid w:val="00C73C0B"/>
    <w:rsid w:val="00C73D42"/>
    <w:rsid w:val="00C74E39"/>
    <w:rsid w:val="00C77693"/>
    <w:rsid w:val="00C77795"/>
    <w:rsid w:val="00C84135"/>
    <w:rsid w:val="00C91316"/>
    <w:rsid w:val="00C928A4"/>
    <w:rsid w:val="00C93369"/>
    <w:rsid w:val="00C93F61"/>
    <w:rsid w:val="00C9417F"/>
    <w:rsid w:val="00C94912"/>
    <w:rsid w:val="00C951AD"/>
    <w:rsid w:val="00C97BAE"/>
    <w:rsid w:val="00C97CAC"/>
    <w:rsid w:val="00CA0018"/>
    <w:rsid w:val="00CA35D9"/>
    <w:rsid w:val="00CB3891"/>
    <w:rsid w:val="00CB5925"/>
    <w:rsid w:val="00CB7EB2"/>
    <w:rsid w:val="00CC00B1"/>
    <w:rsid w:val="00CC0F19"/>
    <w:rsid w:val="00CC41E9"/>
    <w:rsid w:val="00CC7B27"/>
    <w:rsid w:val="00CD267D"/>
    <w:rsid w:val="00CD2D23"/>
    <w:rsid w:val="00CD7889"/>
    <w:rsid w:val="00CE0330"/>
    <w:rsid w:val="00CE5960"/>
    <w:rsid w:val="00CF225B"/>
    <w:rsid w:val="00D01623"/>
    <w:rsid w:val="00D017BE"/>
    <w:rsid w:val="00D024E4"/>
    <w:rsid w:val="00D02517"/>
    <w:rsid w:val="00D02741"/>
    <w:rsid w:val="00D057BA"/>
    <w:rsid w:val="00D05F2E"/>
    <w:rsid w:val="00D06FB7"/>
    <w:rsid w:val="00D12110"/>
    <w:rsid w:val="00D13589"/>
    <w:rsid w:val="00D16DA3"/>
    <w:rsid w:val="00D20456"/>
    <w:rsid w:val="00D3017C"/>
    <w:rsid w:val="00D33508"/>
    <w:rsid w:val="00D3366F"/>
    <w:rsid w:val="00D341CB"/>
    <w:rsid w:val="00D403B0"/>
    <w:rsid w:val="00D43C15"/>
    <w:rsid w:val="00D45311"/>
    <w:rsid w:val="00D45697"/>
    <w:rsid w:val="00D4774E"/>
    <w:rsid w:val="00D502D6"/>
    <w:rsid w:val="00D51FB6"/>
    <w:rsid w:val="00D522E9"/>
    <w:rsid w:val="00D523AE"/>
    <w:rsid w:val="00D5309B"/>
    <w:rsid w:val="00D6055B"/>
    <w:rsid w:val="00D61A30"/>
    <w:rsid w:val="00D63603"/>
    <w:rsid w:val="00D63D01"/>
    <w:rsid w:val="00D67F76"/>
    <w:rsid w:val="00D708E2"/>
    <w:rsid w:val="00D72221"/>
    <w:rsid w:val="00D727ED"/>
    <w:rsid w:val="00D73427"/>
    <w:rsid w:val="00D756C4"/>
    <w:rsid w:val="00D8412A"/>
    <w:rsid w:val="00D913B1"/>
    <w:rsid w:val="00D91706"/>
    <w:rsid w:val="00D95298"/>
    <w:rsid w:val="00D97966"/>
    <w:rsid w:val="00DA0393"/>
    <w:rsid w:val="00DB2DB6"/>
    <w:rsid w:val="00DB7A68"/>
    <w:rsid w:val="00DB7BF9"/>
    <w:rsid w:val="00DC5B89"/>
    <w:rsid w:val="00DC6143"/>
    <w:rsid w:val="00DD0F36"/>
    <w:rsid w:val="00DD2E28"/>
    <w:rsid w:val="00DD3D58"/>
    <w:rsid w:val="00DD79EA"/>
    <w:rsid w:val="00DE10B3"/>
    <w:rsid w:val="00DE287E"/>
    <w:rsid w:val="00DE28D4"/>
    <w:rsid w:val="00DF2E8D"/>
    <w:rsid w:val="00E0265F"/>
    <w:rsid w:val="00E04163"/>
    <w:rsid w:val="00E0454D"/>
    <w:rsid w:val="00E1033C"/>
    <w:rsid w:val="00E14114"/>
    <w:rsid w:val="00E20550"/>
    <w:rsid w:val="00E21AD0"/>
    <w:rsid w:val="00E23119"/>
    <w:rsid w:val="00E27023"/>
    <w:rsid w:val="00E278E1"/>
    <w:rsid w:val="00E32399"/>
    <w:rsid w:val="00E32774"/>
    <w:rsid w:val="00E3621B"/>
    <w:rsid w:val="00E3E3E2"/>
    <w:rsid w:val="00E41245"/>
    <w:rsid w:val="00E478BB"/>
    <w:rsid w:val="00E51DC0"/>
    <w:rsid w:val="00E535C6"/>
    <w:rsid w:val="00E543D2"/>
    <w:rsid w:val="00E548B6"/>
    <w:rsid w:val="00E604B7"/>
    <w:rsid w:val="00E61A07"/>
    <w:rsid w:val="00E61DA6"/>
    <w:rsid w:val="00E65394"/>
    <w:rsid w:val="00E671DF"/>
    <w:rsid w:val="00E6726E"/>
    <w:rsid w:val="00E72A7A"/>
    <w:rsid w:val="00E72DAF"/>
    <w:rsid w:val="00E7528C"/>
    <w:rsid w:val="00E7582E"/>
    <w:rsid w:val="00E75899"/>
    <w:rsid w:val="00E82B02"/>
    <w:rsid w:val="00E84D2C"/>
    <w:rsid w:val="00E85F72"/>
    <w:rsid w:val="00E87954"/>
    <w:rsid w:val="00E948AE"/>
    <w:rsid w:val="00EA455F"/>
    <w:rsid w:val="00EA490D"/>
    <w:rsid w:val="00EA6FF0"/>
    <w:rsid w:val="00EB36CA"/>
    <w:rsid w:val="00EB68A0"/>
    <w:rsid w:val="00EB7E5C"/>
    <w:rsid w:val="00EC2643"/>
    <w:rsid w:val="00EC5502"/>
    <w:rsid w:val="00EC5A40"/>
    <w:rsid w:val="00EC6AC2"/>
    <w:rsid w:val="00ED1D0F"/>
    <w:rsid w:val="00ED2AFA"/>
    <w:rsid w:val="00ED3A95"/>
    <w:rsid w:val="00ED7E1E"/>
    <w:rsid w:val="00EE4290"/>
    <w:rsid w:val="00EE47DA"/>
    <w:rsid w:val="00EE6A2D"/>
    <w:rsid w:val="00EE7705"/>
    <w:rsid w:val="00EF012C"/>
    <w:rsid w:val="00EF0546"/>
    <w:rsid w:val="00F017C7"/>
    <w:rsid w:val="00F02D9B"/>
    <w:rsid w:val="00F04A95"/>
    <w:rsid w:val="00F10E25"/>
    <w:rsid w:val="00F111B1"/>
    <w:rsid w:val="00F134E6"/>
    <w:rsid w:val="00F1361A"/>
    <w:rsid w:val="00F14E26"/>
    <w:rsid w:val="00F1621B"/>
    <w:rsid w:val="00F1644C"/>
    <w:rsid w:val="00F169EA"/>
    <w:rsid w:val="00F223E5"/>
    <w:rsid w:val="00F22F6C"/>
    <w:rsid w:val="00F23610"/>
    <w:rsid w:val="00F23C74"/>
    <w:rsid w:val="00F24385"/>
    <w:rsid w:val="00F25F3C"/>
    <w:rsid w:val="00F26643"/>
    <w:rsid w:val="00F273D8"/>
    <w:rsid w:val="00F33325"/>
    <w:rsid w:val="00F33D4D"/>
    <w:rsid w:val="00F34E0D"/>
    <w:rsid w:val="00F418AA"/>
    <w:rsid w:val="00F42124"/>
    <w:rsid w:val="00F42B39"/>
    <w:rsid w:val="00F46633"/>
    <w:rsid w:val="00F47140"/>
    <w:rsid w:val="00F47874"/>
    <w:rsid w:val="00F51168"/>
    <w:rsid w:val="00F52A03"/>
    <w:rsid w:val="00F5548D"/>
    <w:rsid w:val="00F5696C"/>
    <w:rsid w:val="00F64131"/>
    <w:rsid w:val="00F66046"/>
    <w:rsid w:val="00F75403"/>
    <w:rsid w:val="00F76F8D"/>
    <w:rsid w:val="00F771FD"/>
    <w:rsid w:val="00F81EC7"/>
    <w:rsid w:val="00F82E7E"/>
    <w:rsid w:val="00F85DCA"/>
    <w:rsid w:val="00F93354"/>
    <w:rsid w:val="00F95E74"/>
    <w:rsid w:val="00F96673"/>
    <w:rsid w:val="00F97E49"/>
    <w:rsid w:val="00FA6A4C"/>
    <w:rsid w:val="00FB1DF8"/>
    <w:rsid w:val="00FB39CF"/>
    <w:rsid w:val="00FB3CB2"/>
    <w:rsid w:val="00FB5168"/>
    <w:rsid w:val="00FC577F"/>
    <w:rsid w:val="00FC67DD"/>
    <w:rsid w:val="00FD14F1"/>
    <w:rsid w:val="00FD463D"/>
    <w:rsid w:val="00FD5BE5"/>
    <w:rsid w:val="00FE1DB1"/>
    <w:rsid w:val="00FE2EEA"/>
    <w:rsid w:val="00FE6F35"/>
    <w:rsid w:val="00FE7823"/>
    <w:rsid w:val="00FE7B25"/>
    <w:rsid w:val="00FF0512"/>
    <w:rsid w:val="00FF4685"/>
    <w:rsid w:val="016A3D0E"/>
    <w:rsid w:val="01C3027F"/>
    <w:rsid w:val="0384ADE0"/>
    <w:rsid w:val="0408944B"/>
    <w:rsid w:val="086EA72C"/>
    <w:rsid w:val="0C0881B8"/>
    <w:rsid w:val="11E5D9EB"/>
    <w:rsid w:val="12A44277"/>
    <w:rsid w:val="1365D7D0"/>
    <w:rsid w:val="149C06CD"/>
    <w:rsid w:val="166DD2EA"/>
    <w:rsid w:val="1731AC6F"/>
    <w:rsid w:val="1FD640FA"/>
    <w:rsid w:val="2119854D"/>
    <w:rsid w:val="22ACFF1E"/>
    <w:rsid w:val="247A17E0"/>
    <w:rsid w:val="2725EEF8"/>
    <w:rsid w:val="27D06C9D"/>
    <w:rsid w:val="28FCB35D"/>
    <w:rsid w:val="2BE517B6"/>
    <w:rsid w:val="3358FEE9"/>
    <w:rsid w:val="35F0DEA5"/>
    <w:rsid w:val="37B35E5E"/>
    <w:rsid w:val="382492AC"/>
    <w:rsid w:val="3F76A8CA"/>
    <w:rsid w:val="40E91F2E"/>
    <w:rsid w:val="43491833"/>
    <w:rsid w:val="467F0ED6"/>
    <w:rsid w:val="475ABAF2"/>
    <w:rsid w:val="4FC959C5"/>
    <w:rsid w:val="5288A100"/>
    <w:rsid w:val="55833F80"/>
    <w:rsid w:val="59F824C1"/>
    <w:rsid w:val="5A6C1308"/>
    <w:rsid w:val="6A2B4C85"/>
    <w:rsid w:val="6A9E8780"/>
    <w:rsid w:val="6E4F1228"/>
    <w:rsid w:val="70DD4D7C"/>
    <w:rsid w:val="71C9494C"/>
    <w:rsid w:val="74EE85E3"/>
    <w:rsid w:val="7BAC551A"/>
    <w:rsid w:val="7C1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ssuno">
    <w:name w:val="Nessuno"/>
    <w:rsid w:val="00C73D42"/>
  </w:style>
  <w:style w:type="character" w:customStyle="1" w:styleId="Hyperlink1">
    <w:name w:val="Hyperlink.1"/>
    <w:basedOn w:val="Nessuno"/>
    <w:rsid w:val="00C73D42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D0E"/>
    <w:rPr>
      <w:rFonts w:ascii="Segoe UI" w:eastAsia="Calibri" w:hAnsi="Segoe UI" w:cs="Segoe UI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D12110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lmr.it/" TargetMode="External"/><Relationship Id="rId13" Type="http://schemas.openxmlformats.org/officeDocument/2006/relationships/hyperlink" Target="https://visit.asti.it/settembre-astigiano/festival-delle-sagre/" TargetMode="External"/><Relationship Id="rId18" Type="http://schemas.openxmlformats.org/officeDocument/2006/relationships/hyperlink" Target="https://www.fieradeltartufo.org/eventi-fiera-del-tartufo/rievocazione-storica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ieradeltartufo.org/eventi-fiera-del-tartufo/baccanale-dei-borgh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ujador.it/" TargetMode="External"/><Relationship Id="rId17" Type="http://schemas.openxmlformats.org/officeDocument/2006/relationships/hyperlink" Target="https://www.fieradeltartufo.org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arbera-agliano.com/" TargetMode="External"/><Relationship Id="rId20" Type="http://schemas.openxmlformats.org/officeDocument/2006/relationships/hyperlink" Target="https://visitalba.eu/mud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.asti.it/settembre-astigiano/palio-di-asti/" TargetMode="External"/><Relationship Id="rId24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sitlmr.it/it/eventi/calendario-eventi/monferrato/maggio/orsolina28-stagione-2024-moncalvo?day=2024-09-08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hyperlink" Target="https://www.visitlmr.it/it/calendario-eventi" TargetMode="External"/><Relationship Id="rId19" Type="http://schemas.openxmlformats.org/officeDocument/2006/relationships/hyperlink" Target="https://www.fieradeltartufo.org/eventi-fiera-del-tartufo/sfilata-e-palio-degli-asi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brasfestival.it/default.aspx" TargetMode="External"/><Relationship Id="rId22" Type="http://schemas.openxmlformats.org/officeDocument/2006/relationships/hyperlink" Target="https://www.visitlmr.it/it/eventi/calendario-eventi/langhe/giugno/nespolo-chiarlo-dal-2013-arte-in-vigna-la-morra?day=2024-09-01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ggero-press@visitlmr.it" TargetMode="External"/><Relationship Id="rId1" Type="http://schemas.openxmlformats.org/officeDocument/2006/relationships/hyperlink" Target="mailto:borgogno@visitl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647E-0341-4BB9-BE41-070CF98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4</cp:revision>
  <cp:lastPrinted>2022-05-04T12:53:00Z</cp:lastPrinted>
  <dcterms:created xsi:type="dcterms:W3CDTF">2024-07-25T11:55:00Z</dcterms:created>
  <dcterms:modified xsi:type="dcterms:W3CDTF">2024-07-26T07:35:00Z</dcterms:modified>
</cp:coreProperties>
</file>