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07F31" w14:textId="77777777" w:rsidR="00261B74" w:rsidRDefault="00261B74" w:rsidP="003D56C4">
      <w:pPr>
        <w:rPr>
          <w:rFonts w:ascii="Roboto" w:hAnsi="Roboto"/>
          <w:b/>
          <w:bCs/>
          <w:i/>
          <w:iCs/>
          <w:sz w:val="8"/>
          <w:szCs w:val="8"/>
        </w:rPr>
      </w:pPr>
    </w:p>
    <w:p w14:paraId="21B13828" w14:textId="57EDEDA1" w:rsidR="00CC5273" w:rsidRPr="00CC5273" w:rsidRDefault="00CC5273" w:rsidP="003D56C4">
      <w:pPr>
        <w:jc w:val="right"/>
        <w:rPr>
          <w:rFonts w:ascii="Roboto" w:hAnsi="Roboto"/>
          <w:b/>
          <w:bCs/>
          <w:color w:val="AF0160"/>
          <w:sz w:val="28"/>
          <w:szCs w:val="28"/>
        </w:rPr>
      </w:pPr>
      <w:r w:rsidRPr="00CC5273">
        <w:rPr>
          <w:rFonts w:ascii="Roboto" w:hAnsi="Roboto"/>
          <w:b/>
          <w:bCs/>
          <w:color w:val="AF0160"/>
          <w:sz w:val="28"/>
          <w:szCs w:val="28"/>
        </w:rPr>
        <w:t>MISURARE PER MIGLIORARE</w:t>
      </w:r>
      <w:r>
        <w:rPr>
          <w:rFonts w:ascii="Roboto" w:hAnsi="Roboto"/>
          <w:b/>
          <w:bCs/>
          <w:color w:val="AF0160"/>
          <w:sz w:val="28"/>
          <w:szCs w:val="28"/>
        </w:rPr>
        <w:t xml:space="preserve"> – 10 anni di Unesco</w:t>
      </w:r>
      <w:r w:rsidRPr="00CC5273">
        <w:rPr>
          <w:rFonts w:ascii="Roboto" w:hAnsi="Roboto"/>
          <w:b/>
          <w:bCs/>
          <w:color w:val="AF0160"/>
          <w:sz w:val="28"/>
          <w:szCs w:val="28"/>
        </w:rPr>
        <w:t xml:space="preserve"> </w:t>
      </w:r>
    </w:p>
    <w:p w14:paraId="49573434" w14:textId="77777777" w:rsidR="00AF1CFC" w:rsidRPr="00AF1CFC" w:rsidRDefault="00AF1CFC" w:rsidP="003D56C4">
      <w:pPr>
        <w:jc w:val="right"/>
        <w:rPr>
          <w:rFonts w:ascii="Roboto" w:hAnsi="Roboto"/>
          <w:b/>
          <w:bCs/>
          <w:color w:val="AF0160"/>
          <w:sz w:val="10"/>
          <w:szCs w:val="10"/>
        </w:rPr>
      </w:pPr>
    </w:p>
    <w:p w14:paraId="7E4A4892" w14:textId="0E5E0E4C" w:rsidR="0064605A" w:rsidRPr="00CC5273" w:rsidRDefault="00CC5273" w:rsidP="003D56C4">
      <w:pPr>
        <w:jc w:val="right"/>
        <w:rPr>
          <w:rFonts w:ascii="Roboto" w:hAnsi="Roboto"/>
          <w:b/>
          <w:bCs/>
          <w:i/>
          <w:iCs/>
          <w:color w:val="AF0160"/>
          <w:sz w:val="32"/>
          <w:szCs w:val="32"/>
        </w:rPr>
      </w:pPr>
      <w:r>
        <w:rPr>
          <w:rFonts w:ascii="Roboto" w:hAnsi="Roboto"/>
          <w:b/>
          <w:bCs/>
          <w:color w:val="AF0160"/>
          <w:sz w:val="32"/>
          <w:szCs w:val="32"/>
        </w:rPr>
        <w:t xml:space="preserve">Cosa </w:t>
      </w:r>
      <w:r w:rsidR="00AF1CFC">
        <w:rPr>
          <w:rFonts w:ascii="Roboto" w:hAnsi="Roboto"/>
          <w:b/>
          <w:bCs/>
          <w:color w:val="AF0160"/>
          <w:sz w:val="32"/>
          <w:szCs w:val="32"/>
        </w:rPr>
        <w:t>s</w:t>
      </w:r>
      <w:r>
        <w:rPr>
          <w:rFonts w:ascii="Roboto" w:hAnsi="Roboto"/>
          <w:b/>
          <w:bCs/>
          <w:color w:val="AF0160"/>
          <w:sz w:val="32"/>
          <w:szCs w:val="32"/>
        </w:rPr>
        <w:t>ignifica</w:t>
      </w:r>
      <w:r w:rsidR="0064605A" w:rsidRPr="0064605A">
        <w:rPr>
          <w:rFonts w:ascii="Roboto" w:hAnsi="Roboto"/>
          <w:b/>
          <w:bCs/>
          <w:color w:val="AF0160"/>
          <w:sz w:val="32"/>
          <w:szCs w:val="32"/>
        </w:rPr>
        <w:t xml:space="preserve"> </w:t>
      </w:r>
      <w:r>
        <w:rPr>
          <w:rFonts w:ascii="Roboto" w:hAnsi="Roboto"/>
          <w:b/>
          <w:bCs/>
          <w:color w:val="AF0160"/>
          <w:sz w:val="32"/>
          <w:szCs w:val="32"/>
        </w:rPr>
        <w:t>per</w:t>
      </w:r>
      <w:r w:rsidR="004D3DCE">
        <w:rPr>
          <w:rFonts w:ascii="Roboto" w:hAnsi="Roboto"/>
          <w:b/>
          <w:bCs/>
          <w:color w:val="AF0160"/>
          <w:sz w:val="32"/>
          <w:szCs w:val="32"/>
        </w:rPr>
        <w:t xml:space="preserve"> </w:t>
      </w:r>
      <w:r w:rsidR="0064605A" w:rsidRPr="0064605A">
        <w:rPr>
          <w:rFonts w:ascii="Roboto" w:hAnsi="Roboto"/>
          <w:b/>
          <w:bCs/>
          <w:color w:val="AF0160"/>
          <w:sz w:val="32"/>
          <w:szCs w:val="32"/>
        </w:rPr>
        <w:t>“</w:t>
      </w:r>
      <w:r w:rsidR="0064605A" w:rsidRPr="00CC5273">
        <w:rPr>
          <w:rFonts w:ascii="Roboto" w:hAnsi="Roboto"/>
          <w:b/>
          <w:bCs/>
          <w:i/>
          <w:iCs/>
          <w:color w:val="AF0160"/>
          <w:sz w:val="32"/>
          <w:szCs w:val="32"/>
        </w:rPr>
        <w:t>I paesaggi vitivinicoli del Piemonte:</w:t>
      </w:r>
    </w:p>
    <w:p w14:paraId="5D01117E" w14:textId="0693861E" w:rsidR="0064605A" w:rsidRDefault="0064605A" w:rsidP="003D56C4">
      <w:pPr>
        <w:jc w:val="right"/>
        <w:rPr>
          <w:rFonts w:ascii="Roboto" w:hAnsi="Roboto"/>
          <w:b/>
          <w:bCs/>
          <w:color w:val="AF0160"/>
          <w:sz w:val="32"/>
          <w:szCs w:val="32"/>
        </w:rPr>
      </w:pPr>
      <w:r w:rsidRPr="00CC5273">
        <w:rPr>
          <w:rFonts w:ascii="Roboto" w:hAnsi="Roboto"/>
          <w:b/>
          <w:bCs/>
          <w:i/>
          <w:iCs/>
          <w:color w:val="AF0160"/>
          <w:sz w:val="32"/>
          <w:szCs w:val="32"/>
        </w:rPr>
        <w:t>Langhe-Roero e Monferrato</w:t>
      </w:r>
      <w:r w:rsidRPr="0064605A">
        <w:rPr>
          <w:rFonts w:ascii="Roboto" w:hAnsi="Roboto"/>
          <w:b/>
          <w:bCs/>
          <w:color w:val="AF0160"/>
          <w:sz w:val="32"/>
          <w:szCs w:val="32"/>
        </w:rPr>
        <w:t xml:space="preserve">” </w:t>
      </w:r>
      <w:r w:rsidR="00CC5273">
        <w:rPr>
          <w:rFonts w:ascii="Roboto" w:hAnsi="Roboto"/>
          <w:b/>
          <w:bCs/>
          <w:color w:val="AF0160"/>
          <w:sz w:val="32"/>
          <w:szCs w:val="32"/>
        </w:rPr>
        <w:t>l’iscrizione alla World Heritage List</w:t>
      </w:r>
    </w:p>
    <w:p w14:paraId="729A0CB6" w14:textId="57F73A3B" w:rsidR="003D56C4" w:rsidRPr="00AF1CFC" w:rsidRDefault="003D56C4" w:rsidP="003D56C4">
      <w:pPr>
        <w:jc w:val="right"/>
        <w:rPr>
          <w:rFonts w:ascii="Roboto" w:hAnsi="Roboto"/>
          <w:b/>
          <w:bCs/>
          <w:color w:val="AF0160"/>
          <w:sz w:val="10"/>
          <w:szCs w:val="10"/>
        </w:rPr>
      </w:pPr>
    </w:p>
    <w:p w14:paraId="3EEB53E8" w14:textId="47E3D2BD" w:rsidR="00CC5273" w:rsidRPr="00CC5273" w:rsidRDefault="00CC5273" w:rsidP="003D56C4">
      <w:pPr>
        <w:jc w:val="right"/>
        <w:rPr>
          <w:rFonts w:ascii="Roboto" w:hAnsi="Roboto"/>
          <w:b/>
          <w:bCs/>
          <w:color w:val="AF0160"/>
          <w:sz w:val="10"/>
          <w:szCs w:val="10"/>
        </w:rPr>
      </w:pPr>
    </w:p>
    <w:p w14:paraId="0B99A70F" w14:textId="2A47DC9A" w:rsidR="00CC5273" w:rsidRPr="00720D93" w:rsidRDefault="00CC5273" w:rsidP="003D56C4">
      <w:pPr>
        <w:jc w:val="right"/>
        <w:rPr>
          <w:rFonts w:ascii="Roboto Condensed" w:hAnsi="Roboto Condensed"/>
          <w:color w:val="AF0160"/>
          <w:sz w:val="20"/>
          <w:szCs w:val="20"/>
        </w:rPr>
      </w:pPr>
      <w:r w:rsidRPr="00720D93">
        <w:rPr>
          <w:rFonts w:ascii="Roboto Condensed" w:hAnsi="Roboto Condensed"/>
          <w:color w:val="AF0160"/>
          <w:sz w:val="20"/>
          <w:szCs w:val="20"/>
        </w:rPr>
        <w:t>È stato celebrato lo scorso 22 giugno 2024 il decennale dell’iscrizione de</w:t>
      </w:r>
    </w:p>
    <w:p w14:paraId="32873FBA" w14:textId="3E99CEF5" w:rsidR="00CC5273" w:rsidRPr="00720D93" w:rsidRDefault="00CC5273" w:rsidP="003D56C4">
      <w:pPr>
        <w:jc w:val="right"/>
        <w:rPr>
          <w:rFonts w:ascii="Roboto Condensed" w:hAnsi="Roboto Condensed"/>
          <w:color w:val="AF0160"/>
          <w:sz w:val="20"/>
          <w:szCs w:val="20"/>
        </w:rPr>
      </w:pPr>
      <w:r w:rsidRPr="00720D93">
        <w:rPr>
          <w:rFonts w:ascii="Roboto Condensed" w:hAnsi="Roboto Condensed"/>
          <w:color w:val="AF0160"/>
          <w:sz w:val="20"/>
          <w:szCs w:val="20"/>
        </w:rPr>
        <w:t xml:space="preserve"> “I </w:t>
      </w:r>
      <w:r w:rsidR="00AF1CFC">
        <w:rPr>
          <w:rFonts w:ascii="Roboto Condensed" w:hAnsi="Roboto Condensed"/>
          <w:color w:val="AF0160"/>
          <w:sz w:val="20"/>
          <w:szCs w:val="20"/>
        </w:rPr>
        <w:t>P</w:t>
      </w:r>
      <w:r w:rsidRPr="00720D93">
        <w:rPr>
          <w:rFonts w:ascii="Roboto Condensed" w:hAnsi="Roboto Condensed"/>
          <w:color w:val="AF0160"/>
          <w:sz w:val="20"/>
          <w:szCs w:val="20"/>
        </w:rPr>
        <w:t xml:space="preserve">aesaggi </w:t>
      </w:r>
      <w:r w:rsidR="00AF1CFC">
        <w:rPr>
          <w:rFonts w:ascii="Roboto Condensed" w:hAnsi="Roboto Condensed"/>
          <w:color w:val="AF0160"/>
          <w:sz w:val="20"/>
          <w:szCs w:val="20"/>
        </w:rPr>
        <w:t>v</w:t>
      </w:r>
      <w:r w:rsidRPr="00720D93">
        <w:rPr>
          <w:rFonts w:ascii="Roboto Condensed" w:hAnsi="Roboto Condensed"/>
          <w:color w:val="AF0160"/>
          <w:sz w:val="20"/>
          <w:szCs w:val="20"/>
        </w:rPr>
        <w:t>itivinicoli del Piemonte: Langhe-Roero e Monferrato” nella Lista del Patrimonio Mondiale dell’Umanità.</w:t>
      </w:r>
    </w:p>
    <w:p w14:paraId="44B632F3" w14:textId="3B685750" w:rsidR="00CC5273" w:rsidRPr="00720D93" w:rsidRDefault="00CC5273" w:rsidP="003D56C4">
      <w:pPr>
        <w:jc w:val="right"/>
        <w:rPr>
          <w:rFonts w:ascii="Roboto Condensed" w:hAnsi="Roboto Condensed"/>
          <w:color w:val="AF0160"/>
          <w:sz w:val="20"/>
          <w:szCs w:val="20"/>
        </w:rPr>
      </w:pPr>
      <w:r w:rsidRPr="00720D93">
        <w:rPr>
          <w:rFonts w:ascii="Roboto Condensed" w:hAnsi="Roboto Condensed"/>
          <w:color w:val="AF0160"/>
          <w:sz w:val="20"/>
          <w:szCs w:val="20"/>
        </w:rPr>
        <w:t xml:space="preserve">Alla società </w:t>
      </w:r>
      <w:hyperlink r:id="rId7" w:history="1">
        <w:proofErr w:type="spellStart"/>
        <w:r w:rsidRPr="00720D93">
          <w:rPr>
            <w:rStyle w:val="Collegamentoipertestuale"/>
            <w:rFonts w:ascii="Roboto Condensed" w:hAnsi="Roboto Condensed"/>
            <w:sz w:val="20"/>
            <w:szCs w:val="20"/>
          </w:rPr>
          <w:t>formules</w:t>
        </w:r>
        <w:proofErr w:type="spellEnd"/>
      </w:hyperlink>
      <w:r w:rsidRPr="00720D93">
        <w:rPr>
          <w:rFonts w:ascii="Roboto Condensed" w:hAnsi="Roboto Condensed"/>
          <w:color w:val="AF0160"/>
          <w:sz w:val="20"/>
          <w:szCs w:val="20"/>
        </w:rPr>
        <w:t xml:space="preserve"> è stato dato l’incarico di sondare l’impatto che, nel lungo periodo, tale evento ha avuto </w:t>
      </w:r>
      <w:r w:rsidR="00720D93" w:rsidRPr="00720D93">
        <w:rPr>
          <w:rFonts w:ascii="Roboto Condensed" w:hAnsi="Roboto Condensed"/>
          <w:color w:val="AF0160"/>
          <w:sz w:val="20"/>
          <w:szCs w:val="20"/>
        </w:rPr>
        <w:t xml:space="preserve">nelle aree comprese dal perimetro del sito, </w:t>
      </w:r>
      <w:r w:rsidRPr="00720D93">
        <w:rPr>
          <w:rFonts w:ascii="Roboto Condensed" w:hAnsi="Roboto Condensed"/>
          <w:color w:val="AF0160"/>
          <w:sz w:val="20"/>
          <w:szCs w:val="20"/>
        </w:rPr>
        <w:t xml:space="preserve">a più livelli. Come abbia influenzato le opinioni, le percezioni e le decisioni di diversi stakeholder territoriali, come sia mutato nel tempo l’andamento dei principali indicatori economici </w:t>
      </w:r>
      <w:r w:rsidR="00720D93" w:rsidRPr="00720D93">
        <w:rPr>
          <w:rFonts w:ascii="Roboto Condensed" w:hAnsi="Roboto Condensed"/>
          <w:color w:val="AF0160"/>
          <w:sz w:val="20"/>
          <w:szCs w:val="20"/>
        </w:rPr>
        <w:t>e, infine,</w:t>
      </w:r>
      <w:r w:rsidRPr="00720D93">
        <w:rPr>
          <w:rFonts w:ascii="Roboto Condensed" w:hAnsi="Roboto Condensed"/>
          <w:color w:val="AF0160"/>
          <w:sz w:val="20"/>
          <w:szCs w:val="20"/>
        </w:rPr>
        <w:t xml:space="preserve"> </w:t>
      </w:r>
      <w:r w:rsidR="00720D93" w:rsidRPr="00720D93">
        <w:rPr>
          <w:rFonts w:ascii="Roboto Condensed" w:hAnsi="Roboto Condensed"/>
          <w:color w:val="AF0160"/>
          <w:sz w:val="20"/>
          <w:szCs w:val="20"/>
        </w:rPr>
        <w:t>i benefici che ne hanno tratto, a livello di</w:t>
      </w:r>
      <w:r w:rsidRPr="00720D93">
        <w:rPr>
          <w:rFonts w:ascii="Roboto Condensed" w:hAnsi="Roboto Condensed"/>
          <w:color w:val="AF0160"/>
          <w:sz w:val="20"/>
          <w:szCs w:val="20"/>
        </w:rPr>
        <w:t xml:space="preserve"> </w:t>
      </w:r>
      <w:r w:rsidR="00720D93" w:rsidRPr="00720D93">
        <w:rPr>
          <w:rFonts w:ascii="Roboto Condensed" w:hAnsi="Roboto Condensed"/>
          <w:color w:val="AF0160"/>
          <w:sz w:val="20"/>
          <w:szCs w:val="20"/>
        </w:rPr>
        <w:t>reputazione, notorietà</w:t>
      </w:r>
      <w:r w:rsidRPr="00720D93">
        <w:rPr>
          <w:rFonts w:ascii="Roboto Condensed" w:hAnsi="Roboto Condensed"/>
          <w:color w:val="AF0160"/>
          <w:sz w:val="20"/>
          <w:szCs w:val="20"/>
        </w:rPr>
        <w:t xml:space="preserve"> e</w:t>
      </w:r>
      <w:r w:rsidR="00731BC4">
        <w:rPr>
          <w:rFonts w:ascii="Roboto Condensed" w:hAnsi="Roboto Condensed"/>
          <w:color w:val="AF0160"/>
          <w:sz w:val="20"/>
          <w:szCs w:val="20"/>
        </w:rPr>
        <w:t xml:space="preserve"> </w:t>
      </w:r>
      <w:r w:rsidRPr="00720D93">
        <w:rPr>
          <w:rFonts w:ascii="Roboto Condensed" w:hAnsi="Roboto Condensed"/>
          <w:color w:val="AF0160"/>
          <w:sz w:val="20"/>
          <w:szCs w:val="20"/>
        </w:rPr>
        <w:t>attrattività turistica</w:t>
      </w:r>
      <w:r w:rsidR="00720D93" w:rsidRPr="00720D93">
        <w:rPr>
          <w:rFonts w:ascii="Roboto Condensed" w:hAnsi="Roboto Condensed"/>
          <w:color w:val="AF0160"/>
          <w:sz w:val="20"/>
          <w:szCs w:val="20"/>
        </w:rPr>
        <w:t>,</w:t>
      </w:r>
      <w:r w:rsidRPr="00720D93">
        <w:rPr>
          <w:rFonts w:ascii="Roboto Condensed" w:hAnsi="Roboto Condensed"/>
          <w:color w:val="AF0160"/>
          <w:sz w:val="20"/>
          <w:szCs w:val="20"/>
        </w:rPr>
        <w:t xml:space="preserve"> le località coinvolte.</w:t>
      </w:r>
    </w:p>
    <w:p w14:paraId="20B2D2B2" w14:textId="77777777" w:rsidR="00261B74" w:rsidRPr="00720D93" w:rsidRDefault="00261B74" w:rsidP="003D56C4">
      <w:pPr>
        <w:jc w:val="right"/>
        <w:rPr>
          <w:rFonts w:ascii="Roboto Condensed" w:hAnsi="Roboto Condensed"/>
          <w:color w:val="AF0160"/>
          <w:sz w:val="20"/>
          <w:szCs w:val="20"/>
        </w:rPr>
      </w:pPr>
    </w:p>
    <w:p w14:paraId="79C96BB3" w14:textId="77777777" w:rsidR="00AD23F2" w:rsidRDefault="00720D93" w:rsidP="003D56C4">
      <w:pPr>
        <w:jc w:val="right"/>
        <w:rPr>
          <w:rFonts w:ascii="Roboto Condensed" w:hAnsi="Roboto Condensed"/>
          <w:color w:val="AF0160"/>
          <w:sz w:val="20"/>
          <w:szCs w:val="20"/>
        </w:rPr>
      </w:pPr>
      <w:r w:rsidRPr="00720D93">
        <w:rPr>
          <w:rFonts w:ascii="Roboto Condensed" w:hAnsi="Roboto Condensed"/>
          <w:color w:val="AF0160"/>
          <w:sz w:val="20"/>
          <w:szCs w:val="20"/>
        </w:rPr>
        <w:t xml:space="preserve">I risultati della ricerca sono stati presentati da </w:t>
      </w:r>
      <w:r w:rsidRPr="00720D93">
        <w:rPr>
          <w:rFonts w:ascii="Roboto Condensed" w:hAnsi="Roboto Condensed"/>
          <w:b/>
          <w:bCs/>
          <w:color w:val="AF0160"/>
          <w:sz w:val="20"/>
          <w:szCs w:val="20"/>
        </w:rPr>
        <w:t xml:space="preserve">Guido Guerzoni, CEO &amp; Founder di </w:t>
      </w:r>
      <w:proofErr w:type="spellStart"/>
      <w:r w:rsidRPr="00720D93">
        <w:rPr>
          <w:rFonts w:ascii="Roboto Condensed" w:hAnsi="Roboto Condensed"/>
          <w:b/>
          <w:bCs/>
          <w:color w:val="AF0160"/>
          <w:sz w:val="20"/>
          <w:szCs w:val="20"/>
        </w:rPr>
        <w:t>formules</w:t>
      </w:r>
      <w:proofErr w:type="spellEnd"/>
      <w:r w:rsidRPr="00720D93">
        <w:rPr>
          <w:rFonts w:ascii="Roboto Condensed" w:hAnsi="Roboto Condensed"/>
          <w:color w:val="AF0160"/>
          <w:sz w:val="20"/>
          <w:szCs w:val="20"/>
        </w:rPr>
        <w:t xml:space="preserve">, insieme a </w:t>
      </w:r>
    </w:p>
    <w:p w14:paraId="109E3217" w14:textId="56836AF2" w:rsidR="00720D93" w:rsidRDefault="00720D93" w:rsidP="003D56C4">
      <w:pPr>
        <w:jc w:val="right"/>
        <w:rPr>
          <w:rFonts w:ascii="Roboto Condensed" w:hAnsi="Roboto Condensed"/>
          <w:b/>
          <w:bCs/>
          <w:color w:val="AF0160"/>
          <w:sz w:val="20"/>
          <w:szCs w:val="20"/>
        </w:rPr>
      </w:pPr>
      <w:r w:rsidRPr="00720D93">
        <w:rPr>
          <w:rFonts w:ascii="Roboto Condensed" w:hAnsi="Roboto Condensed"/>
          <w:b/>
          <w:bCs/>
          <w:color w:val="AF0160"/>
          <w:sz w:val="20"/>
          <w:szCs w:val="20"/>
        </w:rPr>
        <w:t>Giovanna Quaglia, Presidente dell’Associazione per il Patrimonio dei Paesaggi Vitivinicoli di Langhe Roero e Monferrato</w:t>
      </w:r>
      <w:r w:rsidRPr="00720D93">
        <w:rPr>
          <w:rFonts w:ascii="Roboto Condensed" w:hAnsi="Roboto Condensed"/>
          <w:color w:val="AF0160"/>
          <w:sz w:val="20"/>
          <w:szCs w:val="20"/>
        </w:rPr>
        <w:t xml:space="preserve"> (Ente gestore del Sito Unesco) e </w:t>
      </w:r>
      <w:r w:rsidRPr="00AF1CFC">
        <w:rPr>
          <w:rFonts w:ascii="Roboto Condensed" w:hAnsi="Roboto Condensed"/>
          <w:color w:val="AF0160"/>
          <w:sz w:val="20"/>
          <w:szCs w:val="20"/>
        </w:rPr>
        <w:t>a</w:t>
      </w:r>
      <w:r w:rsidRPr="00720D93">
        <w:rPr>
          <w:rFonts w:ascii="Roboto Condensed" w:hAnsi="Roboto Condensed"/>
          <w:b/>
          <w:bCs/>
          <w:color w:val="AF0160"/>
          <w:sz w:val="20"/>
          <w:szCs w:val="20"/>
        </w:rPr>
        <w:t xml:space="preserve"> Bruno </w:t>
      </w:r>
      <w:proofErr w:type="spellStart"/>
      <w:r w:rsidRPr="00720D93">
        <w:rPr>
          <w:rFonts w:ascii="Roboto Condensed" w:hAnsi="Roboto Condensed"/>
          <w:b/>
          <w:bCs/>
          <w:color w:val="AF0160"/>
          <w:sz w:val="20"/>
          <w:szCs w:val="20"/>
        </w:rPr>
        <w:t>Bertero</w:t>
      </w:r>
      <w:proofErr w:type="spellEnd"/>
      <w:r w:rsidRPr="00720D93">
        <w:rPr>
          <w:rFonts w:ascii="Roboto Condensed" w:hAnsi="Roboto Condensed"/>
          <w:b/>
          <w:bCs/>
          <w:color w:val="AF0160"/>
          <w:sz w:val="20"/>
          <w:szCs w:val="20"/>
        </w:rPr>
        <w:t>, Presidente della stessa Associazione</w:t>
      </w:r>
      <w:r w:rsidRPr="00720D93">
        <w:rPr>
          <w:rFonts w:ascii="Roboto Condensed" w:hAnsi="Roboto Condensed"/>
          <w:color w:val="AF0160"/>
          <w:sz w:val="20"/>
          <w:szCs w:val="20"/>
        </w:rPr>
        <w:t xml:space="preserve">, a Rimini, </w:t>
      </w:r>
      <w:r w:rsidR="00731BC4">
        <w:rPr>
          <w:rFonts w:ascii="Roboto Condensed" w:hAnsi="Roboto Condensed"/>
          <w:color w:val="AF0160"/>
          <w:sz w:val="20"/>
          <w:szCs w:val="20"/>
        </w:rPr>
        <w:t xml:space="preserve">il 9 ottobre </w:t>
      </w:r>
      <w:r w:rsidRPr="00720D93">
        <w:rPr>
          <w:rFonts w:ascii="Roboto Condensed" w:hAnsi="Roboto Condensed"/>
          <w:color w:val="AF0160"/>
          <w:sz w:val="20"/>
          <w:szCs w:val="20"/>
        </w:rPr>
        <w:t>nell’ambito del TTG Travel Experience, il più importante marketplace dedicato al comparto turistico nazionale</w:t>
      </w:r>
      <w:r w:rsidR="00AD23F2">
        <w:rPr>
          <w:rFonts w:ascii="Roboto Condensed" w:hAnsi="Roboto Condensed"/>
          <w:color w:val="AF0160"/>
          <w:sz w:val="20"/>
          <w:szCs w:val="20"/>
        </w:rPr>
        <w:t xml:space="preserve">, presso lo stand di Enit. A fare gli onori di casa, </w:t>
      </w:r>
      <w:r w:rsidR="00AD23F2" w:rsidRPr="00AD23F2">
        <w:rPr>
          <w:rFonts w:ascii="Roboto Condensed" w:hAnsi="Roboto Condensed"/>
          <w:b/>
          <w:bCs/>
          <w:color w:val="AF0160"/>
          <w:sz w:val="20"/>
          <w:szCs w:val="20"/>
        </w:rPr>
        <w:t xml:space="preserve">Alessandra Priante, Presidente Enit. </w:t>
      </w:r>
    </w:p>
    <w:p w14:paraId="53104449" w14:textId="77777777" w:rsidR="00AD23F2" w:rsidRDefault="00AD23F2" w:rsidP="003D56C4">
      <w:pPr>
        <w:jc w:val="right"/>
        <w:rPr>
          <w:rFonts w:ascii="Roboto Condensed" w:hAnsi="Roboto Condensed"/>
          <w:b/>
          <w:bCs/>
          <w:color w:val="AF0160"/>
          <w:sz w:val="20"/>
          <w:szCs w:val="20"/>
        </w:rPr>
      </w:pPr>
    </w:p>
    <w:p w14:paraId="7556645D" w14:textId="25B90915" w:rsidR="00AD23F2" w:rsidRDefault="00AD23F2" w:rsidP="00AD23F2">
      <w:pPr>
        <w:jc w:val="center"/>
        <w:rPr>
          <w:rFonts w:ascii="Roboto Condensed" w:hAnsi="Roboto Condensed"/>
          <w:b/>
          <w:bCs/>
          <w:color w:val="FFFFFF" w:themeColor="background1"/>
          <w:sz w:val="23"/>
          <w:szCs w:val="23"/>
          <w:shd w:val="clear" w:color="auto" w:fill="B41640"/>
        </w:rPr>
      </w:pPr>
      <w:r w:rsidRPr="00AD23F2">
        <w:rPr>
          <w:rFonts w:ascii="Roboto Condensed" w:hAnsi="Roboto Condensed"/>
          <w:b/>
          <w:bCs/>
          <w:color w:val="FFFFFF" w:themeColor="background1"/>
          <w:sz w:val="23"/>
          <w:szCs w:val="23"/>
          <w:shd w:val="clear" w:color="auto" w:fill="B41640"/>
        </w:rPr>
        <w:t>PAESAGGI VITIVINICOLI DEL PIEMONTE AL TTG TRAVEL EXPERIENCE</w:t>
      </w:r>
    </w:p>
    <w:p w14:paraId="72AE4A54" w14:textId="1067B34E" w:rsidR="00AD23F2" w:rsidRPr="00AD23F2" w:rsidRDefault="00AD23F2" w:rsidP="00AD23F2">
      <w:pPr>
        <w:jc w:val="center"/>
        <w:rPr>
          <w:rFonts w:ascii="Roboto Condensed" w:hAnsi="Roboto Condensed"/>
          <w:b/>
          <w:bCs/>
          <w:color w:val="AF0160"/>
          <w:sz w:val="23"/>
          <w:szCs w:val="23"/>
        </w:rPr>
      </w:pPr>
      <w:r w:rsidRPr="00AD23F2">
        <w:rPr>
          <w:rFonts w:ascii="Roboto Condensed" w:hAnsi="Roboto Condensed"/>
          <w:b/>
          <w:bCs/>
          <w:color w:val="FFFFFF" w:themeColor="background1"/>
          <w:sz w:val="23"/>
          <w:szCs w:val="23"/>
          <w:shd w:val="clear" w:color="auto" w:fill="B41640"/>
        </w:rPr>
        <w:t>PAD. C5 STAND 227-314</w:t>
      </w:r>
    </w:p>
    <w:p w14:paraId="0749AD4A" w14:textId="08A1C470" w:rsidR="00261B74" w:rsidRPr="00AF1CFC" w:rsidRDefault="00261B74" w:rsidP="003D56C4">
      <w:pPr>
        <w:jc w:val="center"/>
        <w:rPr>
          <w:rFonts w:ascii="Roboto" w:hAnsi="Roboto"/>
          <w:b/>
          <w:bCs/>
          <w:sz w:val="10"/>
          <w:szCs w:val="10"/>
        </w:rPr>
      </w:pPr>
    </w:p>
    <w:p w14:paraId="2DB1168C" w14:textId="464494D5" w:rsidR="00261B74" w:rsidRDefault="00A03EC0" w:rsidP="003D56C4">
      <w:pPr>
        <w:jc w:val="center"/>
        <w:rPr>
          <w:rFonts w:ascii="Roboto" w:hAnsi="Roboto"/>
          <w:sz w:val="20"/>
          <w:szCs w:val="20"/>
        </w:rPr>
      </w:pPr>
      <w:r w:rsidRPr="00CC5273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59D0372" wp14:editId="375BC3AF">
                <wp:extent cx="4419600" cy="1270"/>
                <wp:effectExtent l="0" t="0" r="0" b="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00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ttangolo 1" style="width:34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a0a0a0" stroked="f" strokeweight="0" w14:anchorId="2A38ED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">
                <w10:anchorlock/>
              </v:rect>
            </w:pict>
          </mc:Fallback>
        </mc:AlternateContent>
      </w:r>
    </w:p>
    <w:p w14:paraId="53F5EA57" w14:textId="77777777" w:rsidR="003D56C4" w:rsidRPr="00731BC4" w:rsidRDefault="003D56C4" w:rsidP="003D56C4">
      <w:pPr>
        <w:jc w:val="center"/>
        <w:rPr>
          <w:rFonts w:ascii="Roboto" w:hAnsi="Roboto"/>
          <w:sz w:val="20"/>
          <w:szCs w:val="20"/>
        </w:rPr>
      </w:pPr>
    </w:p>
    <w:p w14:paraId="785C3A1A" w14:textId="6CD80484" w:rsidR="00B94746" w:rsidRDefault="00AF1CFC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Rimini, </w:t>
      </w:r>
      <w:r w:rsidR="00731BC4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9 ottobre 2024</w:t>
      </w:r>
      <w:r w:rsidR="00A03EC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– </w:t>
      </w:r>
      <w:r w:rsidR="00DB39FF">
        <w:rPr>
          <w:rFonts w:ascii="Roboto Condensed" w:hAnsi="Roboto Condensed" w:cstheme="minorHAnsi"/>
          <w:color w:val="000000" w:themeColor="text1"/>
          <w:sz w:val="21"/>
          <w:szCs w:val="21"/>
        </w:rPr>
        <w:t>In occasione</w:t>
      </w:r>
      <w:r w:rsidR="00731BC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della </w:t>
      </w:r>
      <w:proofErr w:type="gramStart"/>
      <w:r w:rsidR="00731BC4">
        <w:rPr>
          <w:rFonts w:ascii="Roboto Condensed" w:hAnsi="Roboto Condensed" w:cstheme="minorHAnsi"/>
          <w:color w:val="000000" w:themeColor="text1"/>
          <w:sz w:val="21"/>
          <w:szCs w:val="21"/>
        </w:rPr>
        <w:t>61esima</w:t>
      </w:r>
      <w:proofErr w:type="gramEnd"/>
      <w:r w:rsidR="00731BC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edizione del TTG Travel </w:t>
      </w:r>
      <w:r w:rsidR="002E6530">
        <w:rPr>
          <w:rFonts w:ascii="Roboto Condensed" w:hAnsi="Roboto Condensed" w:cstheme="minorHAnsi"/>
          <w:color w:val="000000" w:themeColor="text1"/>
          <w:sz w:val="21"/>
          <w:szCs w:val="21"/>
        </w:rPr>
        <w:t>Experience di Rimini</w:t>
      </w:r>
      <w:r w:rsidR="0088275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sono stati </w:t>
      </w:r>
      <w:r w:rsidR="00350C72">
        <w:rPr>
          <w:rFonts w:ascii="Roboto Condensed" w:hAnsi="Roboto Condensed" w:cstheme="minorHAnsi"/>
          <w:color w:val="000000" w:themeColor="text1"/>
          <w:sz w:val="21"/>
          <w:szCs w:val="21"/>
        </w:rPr>
        <w:t>presentati</w:t>
      </w:r>
      <w:r w:rsidR="0088275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BD4E9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 dati </w:t>
      </w:r>
      <w:r w:rsidR="001F11DC">
        <w:rPr>
          <w:rFonts w:ascii="Roboto Condensed" w:hAnsi="Roboto Condensed" w:cstheme="minorHAnsi"/>
          <w:color w:val="000000" w:themeColor="text1"/>
          <w:sz w:val="21"/>
          <w:szCs w:val="21"/>
        </w:rPr>
        <w:t>raccolti nell’ambito della ricerca su</w:t>
      </w:r>
      <w:r w:rsidR="00111F5D" w:rsidRPr="00111F5D">
        <w:rPr>
          <w:rFonts w:ascii="Roboto Condensed" w:hAnsi="Roboto Condensed" w:cstheme="minorHAnsi"/>
          <w:color w:val="000000" w:themeColor="text1"/>
          <w:sz w:val="21"/>
          <w:szCs w:val="21"/>
        </w:rPr>
        <w:t>gli</w:t>
      </w:r>
      <w:r w:rsidR="00111F5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11F5D" w:rsidRPr="00111F5D">
        <w:rPr>
          <w:rFonts w:ascii="Roboto Condensed" w:hAnsi="Roboto Condensed" w:cstheme="minorHAnsi"/>
          <w:color w:val="000000" w:themeColor="text1"/>
          <w:sz w:val="21"/>
          <w:szCs w:val="21"/>
        </w:rPr>
        <w:t>impatti di lungo periodo</w:t>
      </w:r>
      <w:r w:rsidR="0063300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</w:t>
      </w:r>
      <w:r w:rsidR="0063300B" w:rsidRPr="0063300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ell’iscrizione </w:t>
      </w:r>
      <w:r w:rsidR="0063300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 sito UNESCO </w:t>
      </w:r>
      <w:r w:rsidR="0063300B" w:rsidRPr="0063300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del </w:t>
      </w:r>
      <w:r w:rsidR="0063300B" w:rsidRPr="00BD4E98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Sito Paesaggi vitivinicoli del Piemonte: Langhe-Roero e Monferrato</w:t>
      </w:r>
      <w:r w:rsidR="00A612A7">
        <w:rPr>
          <w:rFonts w:ascii="Roboto Condensed" w:hAnsi="Roboto Condensed" w:cstheme="minorHAnsi"/>
          <w:color w:val="000000" w:themeColor="text1"/>
          <w:sz w:val="21"/>
          <w:szCs w:val="21"/>
        </w:rPr>
        <w:t>. Lo studio</w:t>
      </w:r>
      <w:r w:rsidR="00BD4E9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condotto dalla società </w:t>
      </w:r>
      <w:hyperlink r:id="rId8" w:history="1">
        <w:proofErr w:type="spellStart"/>
        <w:r w:rsidR="00BD4E98" w:rsidRPr="002E6530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formules</w:t>
        </w:r>
        <w:proofErr w:type="spellEnd"/>
      </w:hyperlink>
      <w:r w:rsidR="00BD4E98" w:rsidRPr="00BB35CE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BD4E9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A612A7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è volto a </w:t>
      </w:r>
      <w:r w:rsidR="00111F5D" w:rsidRPr="00111F5D">
        <w:rPr>
          <w:rFonts w:ascii="Roboto Condensed" w:hAnsi="Roboto Condensed" w:cstheme="minorHAnsi"/>
          <w:color w:val="000000" w:themeColor="text1"/>
          <w:sz w:val="21"/>
          <w:szCs w:val="21"/>
        </w:rPr>
        <w:t>capire se e come</w:t>
      </w:r>
      <w:r w:rsidR="00111F5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11F5D" w:rsidRPr="00111F5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l’iscrizione </w:t>
      </w:r>
      <w:r w:rsidR="004E0E5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 Sito Unesco </w:t>
      </w:r>
      <w:r w:rsidR="00111F5D" w:rsidRPr="00111F5D">
        <w:rPr>
          <w:rFonts w:ascii="Roboto Condensed" w:hAnsi="Roboto Condensed" w:cstheme="minorHAnsi"/>
          <w:color w:val="000000" w:themeColor="text1"/>
          <w:sz w:val="21"/>
          <w:szCs w:val="21"/>
        </w:rPr>
        <w:t>abbia influenzato le opinioni, le percezioni e</w:t>
      </w:r>
      <w:r w:rsidR="00111F5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11F5D" w:rsidRPr="00111F5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le decisioni </w:t>
      </w:r>
      <w:r w:rsidR="00A612A7">
        <w:rPr>
          <w:rFonts w:ascii="Roboto Condensed" w:hAnsi="Roboto Condensed" w:cstheme="minorHAnsi"/>
          <w:color w:val="000000" w:themeColor="text1"/>
          <w:sz w:val="21"/>
          <w:szCs w:val="21"/>
        </w:rPr>
        <w:t>degli</w:t>
      </w:r>
      <w:r w:rsidR="00111F5D" w:rsidRPr="00111F5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stakeholder territoriali,</w:t>
      </w:r>
      <w:r w:rsidR="00111F5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11F5D" w:rsidRPr="00111F5D">
        <w:rPr>
          <w:rFonts w:ascii="Roboto Condensed" w:hAnsi="Roboto Condensed" w:cstheme="minorHAnsi"/>
          <w:color w:val="000000" w:themeColor="text1"/>
          <w:sz w:val="21"/>
          <w:szCs w:val="21"/>
        </w:rPr>
        <w:t>l’andamento dei principali indicatori economici nelle</w:t>
      </w:r>
      <w:r w:rsidR="00111F5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11F5D" w:rsidRPr="00111F5D">
        <w:rPr>
          <w:rFonts w:ascii="Roboto Condensed" w:hAnsi="Roboto Condensed" w:cstheme="minorHAnsi"/>
          <w:color w:val="000000" w:themeColor="text1"/>
          <w:sz w:val="21"/>
          <w:szCs w:val="21"/>
        </w:rPr>
        <w:t>aree comprese nel perimetro del sito e infine la</w:t>
      </w:r>
      <w:r w:rsidR="00111F5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11F5D" w:rsidRPr="00111F5D">
        <w:rPr>
          <w:rFonts w:ascii="Roboto Condensed" w:hAnsi="Roboto Condensed" w:cstheme="minorHAnsi"/>
          <w:color w:val="000000" w:themeColor="text1"/>
          <w:sz w:val="21"/>
          <w:szCs w:val="21"/>
        </w:rPr>
        <w:t>reputazione, la notorietà e l’attrattività turistica delle</w:t>
      </w:r>
      <w:r w:rsidR="00111F5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11F5D" w:rsidRPr="00111F5D">
        <w:rPr>
          <w:rFonts w:ascii="Roboto Condensed" w:hAnsi="Roboto Condensed" w:cstheme="minorHAnsi"/>
          <w:color w:val="000000" w:themeColor="text1"/>
          <w:sz w:val="21"/>
          <w:szCs w:val="21"/>
        </w:rPr>
        <w:t>località coinvolte</w:t>
      </w:r>
      <w:r w:rsidR="00B94746">
        <w:rPr>
          <w:rFonts w:ascii="Roboto Condensed" w:hAnsi="Roboto Condensed" w:cstheme="minorHAnsi"/>
          <w:color w:val="000000" w:themeColor="text1"/>
          <w:sz w:val="21"/>
          <w:szCs w:val="21"/>
        </w:rPr>
        <w:t>, con particolare attenzione a 3 tipi di impatto: sociale, economico occupazionale, comunicazionale.</w:t>
      </w:r>
    </w:p>
    <w:p w14:paraId="3AE63AFB" w14:textId="77777777" w:rsidR="00AF1CFC" w:rsidRPr="00AF1CFC" w:rsidRDefault="00AF1CFC" w:rsidP="003D56C4">
      <w:pPr>
        <w:jc w:val="both"/>
        <w:rPr>
          <w:rFonts w:ascii="Roboto Condensed" w:hAnsi="Roboto Condensed" w:cstheme="minorHAnsi"/>
          <w:color w:val="000000" w:themeColor="text1"/>
          <w:sz w:val="10"/>
          <w:szCs w:val="10"/>
        </w:rPr>
      </w:pPr>
    </w:p>
    <w:p w14:paraId="4E6A972C" w14:textId="4217FE21" w:rsidR="00B67276" w:rsidRPr="00B67276" w:rsidRDefault="00B67276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0E5E19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I comuni interessati dalla candidatura UNESCO sono 101</w:t>
      </w:r>
      <w:r w:rsidRPr="00B67276">
        <w:rPr>
          <w:rFonts w:ascii="Roboto Condensed" w:hAnsi="Roboto Condensed" w:cstheme="minorHAnsi"/>
          <w:color w:val="000000" w:themeColor="text1"/>
          <w:sz w:val="21"/>
          <w:szCs w:val="21"/>
        </w:rPr>
        <w:t>: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B67276">
        <w:rPr>
          <w:rFonts w:ascii="Roboto Condensed" w:hAnsi="Roboto Condensed" w:cstheme="minorHAnsi"/>
          <w:color w:val="000000" w:themeColor="text1"/>
          <w:sz w:val="21"/>
          <w:szCs w:val="21"/>
        </w:rPr>
        <w:t>29 comuni interessati dalle 6 Core Zones</w:t>
      </w:r>
      <w:r w:rsidR="00C54C6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(</w:t>
      </w:r>
      <w:r w:rsidRPr="00B67276">
        <w:rPr>
          <w:rFonts w:ascii="Roboto Condensed" w:hAnsi="Roboto Condensed" w:cstheme="minorHAnsi"/>
          <w:color w:val="000000" w:themeColor="text1"/>
          <w:sz w:val="21"/>
          <w:szCs w:val="21"/>
        </w:rPr>
        <w:t>aree di eccellenza</w:t>
      </w:r>
      <w:r w:rsidR="00C54C6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) e </w:t>
      </w:r>
      <w:r w:rsidRPr="00B672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72 comuni interessati solo dalle 2 Buffer Zones </w:t>
      </w:r>
      <w:r w:rsidR="00C54C62">
        <w:rPr>
          <w:rFonts w:ascii="Roboto Condensed" w:hAnsi="Roboto Condensed" w:cstheme="minorHAnsi"/>
          <w:color w:val="000000" w:themeColor="text1"/>
          <w:sz w:val="21"/>
          <w:szCs w:val="21"/>
        </w:rPr>
        <w:t>(</w:t>
      </w:r>
      <w:r w:rsidRPr="00B67276">
        <w:rPr>
          <w:rFonts w:ascii="Roboto Condensed" w:hAnsi="Roboto Condensed" w:cstheme="minorHAnsi"/>
          <w:color w:val="000000" w:themeColor="text1"/>
          <w:sz w:val="21"/>
          <w:szCs w:val="21"/>
        </w:rPr>
        <w:t>aree di</w:t>
      </w:r>
      <w:r w:rsidR="00C54C6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B67276">
        <w:rPr>
          <w:rFonts w:ascii="Roboto Condensed" w:hAnsi="Roboto Condensed" w:cstheme="minorHAnsi"/>
          <w:color w:val="000000" w:themeColor="text1"/>
          <w:sz w:val="21"/>
          <w:szCs w:val="21"/>
        </w:rPr>
        <w:t>protezione delle eccellenze individuate</w:t>
      </w:r>
      <w:r w:rsidR="00670158">
        <w:rPr>
          <w:rFonts w:ascii="Roboto Condensed" w:hAnsi="Roboto Condensed" w:cstheme="minorHAnsi"/>
          <w:color w:val="000000" w:themeColor="text1"/>
          <w:sz w:val="21"/>
          <w:szCs w:val="21"/>
        </w:rPr>
        <w:t>)</w:t>
      </w:r>
      <w:r w:rsidR="00616E4D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</w:p>
    <w:p w14:paraId="214495D0" w14:textId="176CFDDC" w:rsidR="00B67276" w:rsidRPr="00B67276" w:rsidRDefault="00670158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Le </w:t>
      </w:r>
      <w:r w:rsidR="00B67276" w:rsidRPr="00B67276">
        <w:rPr>
          <w:rFonts w:ascii="Roboto Condensed" w:hAnsi="Roboto Condensed" w:cstheme="minorHAnsi"/>
          <w:color w:val="000000" w:themeColor="text1"/>
          <w:sz w:val="21"/>
          <w:szCs w:val="21"/>
        </w:rPr>
        <w:t>Core zones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corrispondono ai </w:t>
      </w:r>
      <w:r w:rsidR="008A47E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seguenti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6 territori</w:t>
      </w:r>
      <w:r w:rsidR="008A47E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: </w:t>
      </w:r>
      <w:r w:rsidR="00B67276" w:rsidRPr="00B67276">
        <w:rPr>
          <w:rFonts w:ascii="Roboto Condensed" w:hAnsi="Roboto Condensed" w:cstheme="minorHAnsi"/>
          <w:color w:val="000000" w:themeColor="text1"/>
          <w:sz w:val="21"/>
          <w:szCs w:val="21"/>
        </w:rPr>
        <w:t>La Langa del Barolo (7 comuni)</w:t>
      </w:r>
      <w:r w:rsidR="008A47E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; </w:t>
      </w:r>
      <w:r w:rsidR="00B67276" w:rsidRPr="00B67276">
        <w:rPr>
          <w:rFonts w:ascii="Roboto Condensed" w:hAnsi="Roboto Condensed" w:cstheme="minorHAnsi"/>
          <w:color w:val="000000" w:themeColor="text1"/>
          <w:sz w:val="21"/>
          <w:szCs w:val="21"/>
        </w:rPr>
        <w:t>Il Castello di Grinzane Cavour (1 comune)</w:t>
      </w:r>
      <w:r w:rsidR="008A47E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; </w:t>
      </w:r>
      <w:r w:rsidR="00B67276" w:rsidRPr="00B67276">
        <w:rPr>
          <w:rFonts w:ascii="Roboto Condensed" w:hAnsi="Roboto Condensed" w:cstheme="minorHAnsi"/>
          <w:color w:val="000000" w:themeColor="text1"/>
          <w:sz w:val="21"/>
          <w:szCs w:val="21"/>
        </w:rPr>
        <w:t>Le Colline del Barbaresco (2 comuni)</w:t>
      </w:r>
      <w:r w:rsidR="008A47E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; </w:t>
      </w:r>
      <w:r w:rsidR="00B67276" w:rsidRPr="00B67276">
        <w:rPr>
          <w:rFonts w:ascii="Roboto Condensed" w:hAnsi="Roboto Condensed" w:cstheme="minorHAnsi"/>
          <w:color w:val="000000" w:themeColor="text1"/>
          <w:sz w:val="21"/>
          <w:szCs w:val="21"/>
        </w:rPr>
        <w:t>Nizza Monferrato e il Barbera (7 comuni)</w:t>
      </w:r>
      <w:r w:rsidR="008A47E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; </w:t>
      </w:r>
      <w:r w:rsidR="00B67276" w:rsidRPr="00B67276">
        <w:rPr>
          <w:rFonts w:ascii="Roboto Condensed" w:hAnsi="Roboto Condensed" w:cstheme="minorHAnsi"/>
          <w:color w:val="000000" w:themeColor="text1"/>
          <w:sz w:val="21"/>
          <w:szCs w:val="21"/>
        </w:rPr>
        <w:t>Canelli e l’Asti Spumante (3 comuni)</w:t>
      </w:r>
      <w:r w:rsidR="008A47E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; </w:t>
      </w:r>
      <w:r w:rsidR="00B67276" w:rsidRPr="00B672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Il Monferrato degli </w:t>
      </w:r>
      <w:proofErr w:type="spellStart"/>
      <w:r w:rsidR="00B67276" w:rsidRPr="00B67276">
        <w:rPr>
          <w:rFonts w:ascii="Roboto Condensed" w:hAnsi="Roboto Condensed" w:cstheme="minorHAnsi"/>
          <w:color w:val="000000" w:themeColor="text1"/>
          <w:sz w:val="21"/>
          <w:szCs w:val="21"/>
        </w:rPr>
        <w:t>Infernot</w:t>
      </w:r>
      <w:proofErr w:type="spellEnd"/>
      <w:r w:rsidR="00B67276" w:rsidRPr="00B672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(9 comuni)</w:t>
      </w:r>
      <w:r w:rsidR="008A47E0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</w:p>
    <w:p w14:paraId="4CC22CD0" w14:textId="7876F433" w:rsidR="00B94746" w:rsidRDefault="00B67276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67276">
        <w:rPr>
          <w:rFonts w:ascii="Roboto Condensed" w:hAnsi="Roboto Condensed" w:cstheme="minorHAnsi"/>
          <w:color w:val="000000" w:themeColor="text1"/>
          <w:sz w:val="21"/>
          <w:szCs w:val="21"/>
        </w:rPr>
        <w:t>L’analisi li ha inclusi tutti (aggregando i dati disponibili a livello</w:t>
      </w:r>
      <w:r w:rsidR="00BF2CB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B67276">
        <w:rPr>
          <w:rFonts w:ascii="Roboto Condensed" w:hAnsi="Roboto Condensed" w:cstheme="minorHAnsi"/>
          <w:color w:val="000000" w:themeColor="text1"/>
          <w:sz w:val="21"/>
          <w:szCs w:val="21"/>
        </w:rPr>
        <w:t>comunale) ma ha deciso di analizzare anche le informazioni</w:t>
      </w:r>
      <w:r w:rsidR="00BF2CB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B67276">
        <w:rPr>
          <w:rFonts w:ascii="Roboto Condensed" w:hAnsi="Roboto Condensed" w:cstheme="minorHAnsi"/>
          <w:color w:val="000000" w:themeColor="text1"/>
          <w:sz w:val="21"/>
          <w:szCs w:val="21"/>
        </w:rPr>
        <w:t>riguardanti i 99 comuni confinanti con la buffer zone (Control Zone)</w:t>
      </w:r>
      <w:r w:rsidR="00BF2CB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</w:t>
      </w:r>
      <w:r w:rsidRPr="00B6727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 comuni analizzati sono stati pertanto </w:t>
      </w:r>
      <w:r w:rsidR="000E5E19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in totale </w:t>
      </w:r>
      <w:r w:rsidRPr="00B67276">
        <w:rPr>
          <w:rFonts w:ascii="Roboto Condensed" w:hAnsi="Roboto Condensed" w:cstheme="minorHAnsi"/>
          <w:color w:val="000000" w:themeColor="text1"/>
          <w:sz w:val="21"/>
          <w:szCs w:val="21"/>
        </w:rPr>
        <w:t>200.</w:t>
      </w:r>
    </w:p>
    <w:p w14:paraId="7A5884BA" w14:textId="77777777" w:rsidR="00B05828" w:rsidRPr="00AF1CFC" w:rsidRDefault="00B05828" w:rsidP="003D56C4">
      <w:pPr>
        <w:jc w:val="both"/>
        <w:rPr>
          <w:rFonts w:ascii="Roboto Condensed" w:hAnsi="Roboto Condensed" w:cstheme="minorHAnsi"/>
          <w:color w:val="000000" w:themeColor="text1"/>
          <w:sz w:val="10"/>
          <w:szCs w:val="10"/>
        </w:rPr>
      </w:pPr>
    </w:p>
    <w:p w14:paraId="276BBC60" w14:textId="4496A346" w:rsidR="00B05828" w:rsidRDefault="00202C9A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202C9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La ricerca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ha previsto un</w:t>
      </w:r>
      <w:r w:rsidRPr="00202C9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questionario mirato a valutare se, come e quanto la designazione Unesco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B05828" w:rsidRPr="00B0582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abbia impattato le attività di </w:t>
      </w:r>
      <w:r w:rsidR="00B05828" w:rsidRPr="000E5E19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10 categorie di stakeholder</w:t>
      </w:r>
      <w:r w:rsidR="00694C0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3C4F5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presenti sul territorio </w:t>
      </w:r>
      <w:r w:rsidR="0097782C">
        <w:rPr>
          <w:rFonts w:ascii="Roboto Condensed" w:hAnsi="Roboto Condensed" w:cstheme="minorHAnsi"/>
          <w:color w:val="000000" w:themeColor="text1"/>
          <w:sz w:val="21"/>
          <w:szCs w:val="21"/>
        </w:rPr>
        <w:t>(</w:t>
      </w:r>
      <w:r w:rsidR="001A75EA" w:rsidRPr="001A75EA">
        <w:rPr>
          <w:rFonts w:ascii="Roboto Condensed" w:hAnsi="Roboto Condensed" w:cstheme="minorHAnsi"/>
          <w:color w:val="000000" w:themeColor="text1"/>
          <w:sz w:val="21"/>
          <w:szCs w:val="21"/>
        </w:rPr>
        <w:t>sindaci e amministratori locali</w:t>
      </w:r>
      <w:r w:rsidR="001A75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1A75EA" w:rsidRPr="001A75EA">
        <w:rPr>
          <w:rFonts w:ascii="Roboto Condensed" w:hAnsi="Roboto Condensed" w:cstheme="minorHAnsi"/>
          <w:color w:val="000000" w:themeColor="text1"/>
          <w:sz w:val="21"/>
          <w:szCs w:val="21"/>
        </w:rPr>
        <w:t>operatori del settore</w:t>
      </w:r>
      <w:r w:rsidR="001A75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A75EA" w:rsidRPr="001A75EA">
        <w:rPr>
          <w:rFonts w:ascii="Roboto Condensed" w:hAnsi="Roboto Condensed" w:cstheme="minorHAnsi"/>
          <w:color w:val="000000" w:themeColor="text1"/>
          <w:sz w:val="21"/>
          <w:szCs w:val="21"/>
        </w:rPr>
        <w:t>turistico</w:t>
      </w:r>
      <w:r w:rsidR="001A75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5517E1">
        <w:rPr>
          <w:rFonts w:ascii="Roboto Condensed" w:hAnsi="Roboto Condensed" w:cstheme="minorHAnsi"/>
          <w:color w:val="000000" w:themeColor="text1"/>
          <w:sz w:val="21"/>
          <w:szCs w:val="21"/>
        </w:rPr>
        <w:t>p</w:t>
      </w:r>
      <w:r w:rsidR="001A75EA" w:rsidRPr="001A75EA">
        <w:rPr>
          <w:rFonts w:ascii="Roboto Condensed" w:hAnsi="Roboto Condensed" w:cstheme="minorHAnsi"/>
          <w:color w:val="000000" w:themeColor="text1"/>
          <w:sz w:val="21"/>
          <w:szCs w:val="21"/>
        </w:rPr>
        <w:t>roduttori vinicoli e titolari di aziende agricole</w:t>
      </w:r>
      <w:r w:rsidR="001A75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1A75EA" w:rsidRPr="001A75EA">
        <w:rPr>
          <w:rFonts w:ascii="Roboto Condensed" w:hAnsi="Roboto Condensed" w:cstheme="minorHAnsi"/>
          <w:color w:val="000000" w:themeColor="text1"/>
          <w:sz w:val="21"/>
          <w:szCs w:val="21"/>
        </w:rPr>
        <w:t>agenzie immobiliari</w:t>
      </w:r>
      <w:r w:rsidR="001A75EA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1A75EA" w:rsidRPr="001A75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imprenditori</w:t>
      </w:r>
      <w:r w:rsidR="001A75E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1A75EA" w:rsidRPr="001A75EA">
        <w:rPr>
          <w:rFonts w:ascii="Roboto Condensed" w:hAnsi="Roboto Condensed" w:cstheme="minorHAnsi"/>
          <w:color w:val="000000" w:themeColor="text1"/>
          <w:sz w:val="21"/>
          <w:szCs w:val="21"/>
        </w:rPr>
        <w:t>albergatori e proprietari di</w:t>
      </w:r>
      <w:r w:rsidR="003C4F5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AF1CFC">
        <w:rPr>
          <w:rFonts w:ascii="Roboto Condensed" w:hAnsi="Roboto Condensed" w:cstheme="minorHAnsi"/>
          <w:color w:val="000000" w:themeColor="text1"/>
          <w:sz w:val="21"/>
          <w:szCs w:val="21"/>
        </w:rPr>
        <w:t>a</w:t>
      </w:r>
      <w:r w:rsidR="001A75EA" w:rsidRPr="001A75EA">
        <w:rPr>
          <w:rFonts w:ascii="Roboto Condensed" w:hAnsi="Roboto Condensed" w:cstheme="minorHAnsi"/>
          <w:color w:val="000000" w:themeColor="text1"/>
          <w:sz w:val="21"/>
          <w:szCs w:val="21"/>
        </w:rPr>
        <w:t>griturismi</w:t>
      </w:r>
      <w:r w:rsidR="005517E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1A75EA" w:rsidRPr="001A75EA">
        <w:rPr>
          <w:rFonts w:ascii="Roboto Condensed" w:hAnsi="Roboto Condensed" w:cstheme="minorHAnsi"/>
          <w:color w:val="000000" w:themeColor="text1"/>
          <w:sz w:val="21"/>
          <w:szCs w:val="21"/>
        </w:rPr>
        <w:t>ristoratori</w:t>
      </w:r>
      <w:r w:rsidR="005517E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1A75EA" w:rsidRPr="001A75EA">
        <w:rPr>
          <w:rFonts w:ascii="Roboto Condensed" w:hAnsi="Roboto Condensed" w:cstheme="minorHAnsi"/>
          <w:color w:val="000000" w:themeColor="text1"/>
          <w:sz w:val="21"/>
          <w:szCs w:val="21"/>
        </w:rPr>
        <w:t>commercianti</w:t>
      </w:r>
      <w:r w:rsidR="005517E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1A75EA" w:rsidRPr="001A75EA">
        <w:rPr>
          <w:rFonts w:ascii="Roboto Condensed" w:hAnsi="Roboto Condensed" w:cstheme="minorHAnsi"/>
          <w:color w:val="000000" w:themeColor="text1"/>
          <w:sz w:val="21"/>
          <w:szCs w:val="21"/>
        </w:rPr>
        <w:t>giornalisti e media</w:t>
      </w:r>
      <w:r w:rsidR="005517E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A75EA" w:rsidRPr="001A75EA">
        <w:rPr>
          <w:rFonts w:ascii="Roboto Condensed" w:hAnsi="Roboto Condensed" w:cstheme="minorHAnsi"/>
          <w:color w:val="000000" w:themeColor="text1"/>
          <w:sz w:val="21"/>
          <w:szCs w:val="21"/>
        </w:rPr>
        <w:t>locali</w:t>
      </w:r>
      <w:r w:rsidR="003C4F5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1A75EA" w:rsidRPr="001A75EA">
        <w:rPr>
          <w:rFonts w:ascii="Roboto Condensed" w:hAnsi="Roboto Condensed" w:cstheme="minorHAnsi"/>
          <w:color w:val="000000" w:themeColor="text1"/>
          <w:sz w:val="21"/>
          <w:szCs w:val="21"/>
        </w:rPr>
        <w:t>enti ed operatori culturali</w:t>
      </w:r>
      <w:r w:rsidR="003C4F5F">
        <w:rPr>
          <w:rFonts w:ascii="Roboto Condensed" w:hAnsi="Roboto Condensed" w:cstheme="minorHAnsi"/>
          <w:color w:val="000000" w:themeColor="text1"/>
          <w:sz w:val="21"/>
          <w:szCs w:val="21"/>
        </w:rPr>
        <w:t>)</w:t>
      </w:r>
      <w:r w:rsidR="00CD717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a cui hanno risposto 512 persone </w:t>
      </w:r>
      <w:r w:rsidR="00AD3E71">
        <w:rPr>
          <w:rFonts w:ascii="Roboto Condensed" w:hAnsi="Roboto Condensed" w:cstheme="minorHAnsi"/>
          <w:color w:val="000000" w:themeColor="text1"/>
          <w:sz w:val="21"/>
          <w:szCs w:val="21"/>
        </w:rPr>
        <w:t>nell’arco di poco più di un mese tra aprile e maggio 2024.</w:t>
      </w:r>
      <w:r w:rsidR="00694C0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</w:p>
    <w:p w14:paraId="260ADF6C" w14:textId="77777777" w:rsidR="00694C01" w:rsidRPr="00AF1CFC" w:rsidRDefault="00694C01" w:rsidP="003D56C4">
      <w:pPr>
        <w:jc w:val="both"/>
        <w:rPr>
          <w:rFonts w:ascii="Roboto Condensed" w:hAnsi="Roboto Condensed" w:cstheme="minorHAnsi"/>
          <w:color w:val="000000" w:themeColor="text1"/>
          <w:sz w:val="10"/>
          <w:szCs w:val="10"/>
        </w:rPr>
      </w:pPr>
    </w:p>
    <w:p w14:paraId="047DE75F" w14:textId="28604855" w:rsidR="00694C01" w:rsidRDefault="00694C01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694C0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Successivamente si sono tenuti </w:t>
      </w:r>
      <w:r w:rsidRPr="00AF1CF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due focus group</w:t>
      </w:r>
      <w:r w:rsidRPr="00694C0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322E7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 cui hanno partecipato una </w:t>
      </w:r>
      <w:r w:rsidR="00125DDD">
        <w:rPr>
          <w:rFonts w:ascii="Roboto Condensed" w:hAnsi="Roboto Condensed" w:cstheme="minorHAnsi"/>
          <w:color w:val="000000" w:themeColor="text1"/>
          <w:sz w:val="21"/>
          <w:szCs w:val="21"/>
        </w:rPr>
        <w:t>trentina di</w:t>
      </w:r>
      <w:r w:rsidR="00F34A9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persone</w:t>
      </w:r>
      <w:r w:rsidR="00433ECC">
        <w:rPr>
          <w:rFonts w:ascii="Roboto Condensed" w:hAnsi="Roboto Condensed" w:cstheme="minorHAnsi"/>
          <w:color w:val="000000" w:themeColor="text1"/>
          <w:sz w:val="21"/>
          <w:szCs w:val="21"/>
        </w:rPr>
        <w:t>, organizzati con l’intento di</w:t>
      </w:r>
      <w:r w:rsidRPr="00694C0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comprendere se e come l’iscrizione abbia influenzato le opinioni,</w:t>
      </w:r>
      <w:r w:rsidR="006322E7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322E7" w:rsidRPr="006322E7">
        <w:rPr>
          <w:rFonts w:ascii="Roboto Condensed" w:hAnsi="Roboto Condensed" w:cstheme="minorHAnsi"/>
          <w:color w:val="000000" w:themeColor="text1"/>
          <w:sz w:val="21"/>
          <w:szCs w:val="21"/>
        </w:rPr>
        <w:t>le percezioni e le decisioni dei diversi stakeholder territoriali.</w:t>
      </w:r>
      <w:r w:rsidR="00A90EE9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7537C1">
        <w:rPr>
          <w:rFonts w:ascii="Roboto Condensed" w:hAnsi="Roboto Condensed" w:cstheme="minorHAnsi"/>
          <w:color w:val="000000" w:themeColor="text1"/>
          <w:sz w:val="21"/>
          <w:szCs w:val="21"/>
        </w:rPr>
        <w:t>L</w:t>
      </w:r>
      <w:r w:rsidR="001B3F7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 ricerca ha comportato la creazione </w:t>
      </w:r>
      <w:r w:rsidR="001B3F7E" w:rsidRPr="001B3F7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di </w:t>
      </w:r>
      <w:r w:rsidR="001B3F7E" w:rsidRPr="00A90EE9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20 dataset e l’analisi di 51 serie storiche</w:t>
      </w:r>
      <w:r w:rsidR="001B3F7E" w:rsidRPr="001B3F7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proofErr w:type="spellStart"/>
      <w:r w:rsidR="001B3F7E" w:rsidRPr="001B3F7E">
        <w:rPr>
          <w:rFonts w:ascii="Roboto Condensed" w:hAnsi="Roboto Condensed" w:cstheme="minorHAnsi"/>
          <w:color w:val="000000" w:themeColor="text1"/>
          <w:sz w:val="21"/>
          <w:szCs w:val="21"/>
        </w:rPr>
        <w:lastRenderedPageBreak/>
        <w:t>pre</w:t>
      </w:r>
      <w:proofErr w:type="spellEnd"/>
      <w:r w:rsidR="001B3F7E" w:rsidRPr="001B3F7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post nomina Unesco</w:t>
      </w:r>
      <w:r w:rsidR="001B3F7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in ambiti quali </w:t>
      </w:r>
      <w:r w:rsidR="001B3F7E" w:rsidRPr="001B3F7E">
        <w:rPr>
          <w:rFonts w:ascii="Roboto Condensed" w:hAnsi="Roboto Condensed" w:cstheme="minorHAnsi"/>
          <w:color w:val="000000" w:themeColor="text1"/>
          <w:sz w:val="21"/>
          <w:szCs w:val="21"/>
        </w:rPr>
        <w:t>Mercato immobiliare, Mercato</w:t>
      </w:r>
      <w:r w:rsidR="001B3F7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B3F7E" w:rsidRPr="001B3F7E">
        <w:rPr>
          <w:rFonts w:ascii="Roboto Condensed" w:hAnsi="Roboto Condensed" w:cstheme="minorHAnsi"/>
          <w:color w:val="000000" w:themeColor="text1"/>
          <w:sz w:val="21"/>
          <w:szCs w:val="21"/>
        </w:rPr>
        <w:t>fondiario, Settore del turismo, Imprese, Occupazione,</w:t>
      </w:r>
      <w:r w:rsidR="00374B3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B3F7E" w:rsidRPr="001B3F7E">
        <w:rPr>
          <w:rFonts w:ascii="Roboto Condensed" w:hAnsi="Roboto Condensed" w:cstheme="minorHAnsi"/>
          <w:color w:val="000000" w:themeColor="text1"/>
          <w:sz w:val="21"/>
          <w:szCs w:val="21"/>
        </w:rPr>
        <w:t>Prezzi</w:t>
      </w:r>
      <w:r w:rsidR="00374B36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</w:p>
    <w:p w14:paraId="324B48DA" w14:textId="469E3EA0" w:rsidR="003D56C4" w:rsidRPr="003D56C4" w:rsidRDefault="003D56C4" w:rsidP="003D56C4">
      <w:pPr>
        <w:jc w:val="both"/>
        <w:rPr>
          <w:rFonts w:ascii="Roboto Condensed" w:hAnsi="Roboto Condensed" w:cstheme="minorHAnsi"/>
          <w:color w:val="000000" w:themeColor="text1"/>
        </w:rPr>
      </w:pPr>
      <w:proofErr w:type="spellStart"/>
      <w:r w:rsidRPr="003D56C4">
        <w:rPr>
          <w:rFonts w:ascii="Roboto Condensed" w:hAnsi="Roboto Condensed"/>
          <w:b/>
          <w:bCs/>
          <w:color w:val="AF0160"/>
        </w:rPr>
        <w:t>Awareness</w:t>
      </w:r>
      <w:proofErr w:type="spellEnd"/>
      <w:r w:rsidRPr="003D56C4">
        <w:rPr>
          <w:rFonts w:ascii="Roboto Condensed" w:hAnsi="Roboto Condensed"/>
          <w:b/>
          <w:bCs/>
          <w:color w:val="AF0160"/>
        </w:rPr>
        <w:t xml:space="preserve"> e impatto sociale</w:t>
      </w:r>
    </w:p>
    <w:p w14:paraId="7E0C5C8F" w14:textId="4930B262" w:rsidR="006222A8" w:rsidRDefault="003C1F18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Per quanto riguarda </w:t>
      </w:r>
      <w:r w:rsidR="002E473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il sentimento di </w:t>
      </w:r>
      <w:proofErr w:type="spellStart"/>
      <w:r w:rsidR="002E4736">
        <w:rPr>
          <w:rFonts w:ascii="Roboto Condensed" w:hAnsi="Roboto Condensed" w:cstheme="minorHAnsi"/>
          <w:color w:val="000000" w:themeColor="text1"/>
          <w:sz w:val="21"/>
          <w:szCs w:val="21"/>
        </w:rPr>
        <w:t>awarness</w:t>
      </w:r>
      <w:proofErr w:type="spellEnd"/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Pr="00B4480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i</w:t>
      </w:r>
      <w:r w:rsidR="006222A8" w:rsidRPr="00B4480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 96% dei rispondenti dichiara di essere a</w:t>
      </w:r>
      <w:r w:rsidR="008477D0" w:rsidRPr="00B4480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="006222A8" w:rsidRPr="00B4480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conoscenza del Sito Unesco,</w:t>
      </w:r>
      <w:r w:rsidR="008477D0" w:rsidRPr="00B4480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="006222A8" w:rsidRPr="00B4480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tuttavia</w:t>
      </w:r>
      <w:r w:rsidR="008477D0" w:rsidRPr="00B4480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,</w:t>
      </w:r>
      <w:r w:rsidR="006222A8" w:rsidRPr="00B4480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solo il 49%</w:t>
      </w:r>
      <w:r w:rsidR="008477D0" w:rsidRPr="00B4480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="006222A8" w:rsidRPr="00B4480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conosce la sua geografia </w:t>
      </w:r>
      <w:r w:rsidR="006222A8" w:rsidRPr="006222A8">
        <w:rPr>
          <w:rFonts w:ascii="Roboto Condensed" w:hAnsi="Roboto Condensed" w:cstheme="minorHAnsi"/>
          <w:color w:val="000000" w:themeColor="text1"/>
          <w:sz w:val="21"/>
          <w:szCs w:val="21"/>
        </w:rPr>
        <w:t>- anche il 26%* dei</w:t>
      </w:r>
      <w:r w:rsidR="008477D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222A8" w:rsidRPr="006222A8">
        <w:rPr>
          <w:rFonts w:ascii="Roboto Condensed" w:hAnsi="Roboto Condensed" w:cstheme="minorHAnsi"/>
          <w:color w:val="000000" w:themeColor="text1"/>
          <w:sz w:val="21"/>
          <w:szCs w:val="21"/>
        </w:rPr>
        <w:t>sindaci ha risposto erroneamente alla domanda</w:t>
      </w:r>
      <w:r w:rsidR="00B4480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s</w:t>
      </w:r>
      <w:r w:rsidR="00FF2612">
        <w:rPr>
          <w:rFonts w:ascii="Roboto Condensed" w:hAnsi="Roboto Condensed" w:cstheme="minorHAnsi"/>
          <w:color w:val="000000" w:themeColor="text1"/>
          <w:sz w:val="21"/>
          <w:szCs w:val="21"/>
        </w:rPr>
        <w:t>ulla conoscenza dell’articolazione del territorio</w:t>
      </w:r>
      <w:r w:rsidR="006222A8" w:rsidRPr="006222A8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  <w:r w:rsidR="008477D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222A8" w:rsidRPr="006222A8">
        <w:rPr>
          <w:rFonts w:ascii="Roboto Condensed" w:hAnsi="Roboto Condensed" w:cstheme="minorHAnsi"/>
          <w:color w:val="000000" w:themeColor="text1"/>
          <w:sz w:val="21"/>
          <w:szCs w:val="21"/>
        </w:rPr>
        <w:t>Il 27% dei rispondenti non è consapevole delle</w:t>
      </w:r>
      <w:r w:rsidR="008477D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222A8" w:rsidRPr="006222A8">
        <w:rPr>
          <w:rFonts w:ascii="Roboto Condensed" w:hAnsi="Roboto Condensed" w:cstheme="minorHAnsi"/>
          <w:color w:val="000000" w:themeColor="text1"/>
          <w:sz w:val="21"/>
          <w:szCs w:val="21"/>
        </w:rPr>
        <w:t>ragioni per cui al sito è stato attribuito un</w:t>
      </w:r>
      <w:r w:rsidR="008477D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222A8" w:rsidRPr="006222A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eccezionale Valore Universale. Risulta </w:t>
      </w:r>
      <w:r w:rsidR="00FF261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inoltre </w:t>
      </w:r>
      <w:r w:rsidR="006222A8" w:rsidRPr="006222A8">
        <w:rPr>
          <w:rFonts w:ascii="Roboto Condensed" w:hAnsi="Roboto Condensed" w:cstheme="minorHAnsi"/>
          <w:color w:val="000000" w:themeColor="text1"/>
          <w:sz w:val="21"/>
          <w:szCs w:val="21"/>
        </w:rPr>
        <w:t>essere</w:t>
      </w:r>
      <w:r w:rsidR="008477D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222A8" w:rsidRPr="006222A8">
        <w:rPr>
          <w:rFonts w:ascii="Roboto Condensed" w:hAnsi="Roboto Condensed" w:cstheme="minorHAnsi"/>
          <w:color w:val="000000" w:themeColor="text1"/>
          <w:sz w:val="21"/>
          <w:szCs w:val="21"/>
        </w:rPr>
        <w:t>particolarmente sottovalutata (solo 8% delle</w:t>
      </w:r>
      <w:r w:rsidR="008477D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6222A8" w:rsidRPr="006222A8">
        <w:rPr>
          <w:rFonts w:ascii="Roboto Condensed" w:hAnsi="Roboto Condensed" w:cstheme="minorHAnsi"/>
          <w:color w:val="000000" w:themeColor="text1"/>
          <w:sz w:val="21"/>
          <w:szCs w:val="21"/>
        </w:rPr>
        <w:t>risposte) la coltivazione di vitigni autoctoni.</w:t>
      </w:r>
    </w:p>
    <w:p w14:paraId="12B7B949" w14:textId="77777777" w:rsidR="007D4988" w:rsidRPr="00C75E55" w:rsidRDefault="007D4988" w:rsidP="003D56C4">
      <w:pPr>
        <w:jc w:val="both"/>
        <w:rPr>
          <w:rFonts w:ascii="Roboto Condensed" w:hAnsi="Roboto Condensed" w:cstheme="minorHAnsi"/>
          <w:color w:val="000000" w:themeColor="text1"/>
          <w:sz w:val="10"/>
          <w:szCs w:val="10"/>
        </w:rPr>
      </w:pPr>
    </w:p>
    <w:p w14:paraId="5C60B56D" w14:textId="1840D475" w:rsidR="00391D2B" w:rsidRDefault="00827B36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Secondo il </w:t>
      </w:r>
      <w:r w:rsidRPr="00C972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78% dei rispondenti,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</w:t>
      </w:r>
      <w:r w:rsidR="007D498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’impatto della nomina </w:t>
      </w:r>
      <w:r w:rsidR="005D308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 Sito Unesco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è</w:t>
      </w:r>
      <w:r w:rsidR="00672A4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391D2B" w:rsidRPr="00391D2B">
        <w:rPr>
          <w:rFonts w:ascii="Roboto Condensed" w:hAnsi="Roboto Condensed" w:cstheme="minorHAnsi"/>
          <w:color w:val="000000" w:themeColor="text1"/>
          <w:sz w:val="21"/>
          <w:szCs w:val="21"/>
        </w:rPr>
        <w:t>percepito maggiormente dagli esterni</w:t>
      </w:r>
      <w:r w:rsidR="00672A4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391D2B" w:rsidRPr="00391D2B">
        <w:rPr>
          <w:rFonts w:ascii="Roboto Condensed" w:hAnsi="Roboto Condensed" w:cstheme="minorHAnsi"/>
          <w:color w:val="000000" w:themeColor="text1"/>
          <w:sz w:val="21"/>
          <w:szCs w:val="21"/>
        </w:rPr>
        <w:t>rispetto a chi vi risiede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391D2B" w:rsidRPr="00391D2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mentre solo il 5,1%</w:t>
      </w:r>
      <w:r w:rsidR="00672A4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391D2B" w:rsidRPr="00391D2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afferma che i turisti ne </w:t>
      </w:r>
      <w:r w:rsidR="00CB6A65" w:rsidRPr="00391D2B">
        <w:rPr>
          <w:rFonts w:ascii="Roboto Condensed" w:hAnsi="Roboto Condensed" w:cstheme="minorHAnsi"/>
          <w:color w:val="000000" w:themeColor="text1"/>
          <w:sz w:val="21"/>
          <w:szCs w:val="21"/>
        </w:rPr>
        <w:t>riconoscono</w:t>
      </w:r>
      <w:r w:rsidR="00391D2B" w:rsidRPr="00391D2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meno</w:t>
      </w:r>
      <w:r w:rsidR="00672A4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391D2B" w:rsidRPr="00391D2B">
        <w:rPr>
          <w:rFonts w:ascii="Roboto Condensed" w:hAnsi="Roboto Condensed" w:cstheme="minorHAnsi"/>
          <w:color w:val="000000" w:themeColor="text1"/>
          <w:sz w:val="21"/>
          <w:szCs w:val="21"/>
        </w:rPr>
        <w:t>il valore.</w:t>
      </w:r>
      <w:r w:rsidR="00C4143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C41434" w:rsidRPr="00C41434">
        <w:rPr>
          <w:rFonts w:ascii="Roboto Condensed" w:hAnsi="Roboto Condensed" w:cstheme="minorHAnsi"/>
          <w:color w:val="000000" w:themeColor="text1"/>
          <w:sz w:val="21"/>
          <w:szCs w:val="21"/>
        </w:rPr>
        <w:t>Tra gli impatti più riconosciuti vi sono la</w:t>
      </w:r>
      <w:r w:rsidR="00C4143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C41434" w:rsidRPr="00C41434">
        <w:rPr>
          <w:rFonts w:ascii="Roboto Condensed" w:hAnsi="Roboto Condensed" w:cstheme="minorHAnsi"/>
          <w:color w:val="000000" w:themeColor="text1"/>
          <w:sz w:val="21"/>
          <w:szCs w:val="21"/>
        </w:rPr>
        <w:t>promozione internazionale della cultura</w:t>
      </w:r>
      <w:r w:rsidR="00C4143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C41434" w:rsidRPr="00C41434">
        <w:rPr>
          <w:rFonts w:ascii="Roboto Condensed" w:hAnsi="Roboto Condensed" w:cstheme="minorHAnsi"/>
          <w:color w:val="000000" w:themeColor="text1"/>
          <w:sz w:val="21"/>
          <w:szCs w:val="21"/>
        </w:rPr>
        <w:t>enogastronomica piemontese e</w:t>
      </w:r>
      <w:r w:rsidR="00C4143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C41434" w:rsidRPr="00C972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l'accrescimento della reputazione nazionale e internazionale.</w:t>
      </w:r>
      <w:r w:rsidR="00C4143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367517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Il valor della nomina a sito </w:t>
      </w:r>
      <w:r w:rsidR="00C41434" w:rsidRPr="00C41434">
        <w:rPr>
          <w:rFonts w:ascii="Roboto Condensed" w:hAnsi="Roboto Condensed" w:cstheme="minorHAnsi"/>
          <w:color w:val="000000" w:themeColor="text1"/>
          <w:sz w:val="21"/>
          <w:szCs w:val="21"/>
        </w:rPr>
        <w:t>Unesco è invece riconosciuto come</w:t>
      </w:r>
      <w:r w:rsidR="00C4143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C41434" w:rsidRPr="00C41434">
        <w:rPr>
          <w:rFonts w:ascii="Roboto Condensed" w:hAnsi="Roboto Condensed" w:cstheme="minorHAnsi"/>
          <w:color w:val="000000" w:themeColor="text1"/>
          <w:sz w:val="21"/>
          <w:szCs w:val="21"/>
        </w:rPr>
        <w:t>meno</w:t>
      </w:r>
      <w:r w:rsidR="009D5E8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C41434">
        <w:rPr>
          <w:rFonts w:ascii="Roboto Condensed" w:hAnsi="Roboto Condensed" w:cstheme="minorHAnsi"/>
          <w:color w:val="000000" w:themeColor="text1"/>
          <w:sz w:val="21"/>
          <w:szCs w:val="21"/>
        </w:rPr>
        <w:t>i</w:t>
      </w:r>
      <w:r w:rsidR="00C41434" w:rsidRPr="00C41434">
        <w:rPr>
          <w:rFonts w:ascii="Roboto Condensed" w:hAnsi="Roboto Condensed" w:cstheme="minorHAnsi"/>
          <w:color w:val="000000" w:themeColor="text1"/>
          <w:sz w:val="21"/>
          <w:szCs w:val="21"/>
        </w:rPr>
        <w:t>mpattante rispetto al senso</w:t>
      </w:r>
      <w:r w:rsidR="00C4143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C41434" w:rsidRPr="00C41434">
        <w:rPr>
          <w:rFonts w:ascii="Roboto Condensed" w:hAnsi="Roboto Condensed" w:cstheme="minorHAnsi"/>
          <w:color w:val="000000" w:themeColor="text1"/>
          <w:sz w:val="21"/>
          <w:szCs w:val="21"/>
        </w:rPr>
        <w:t>identitario ed all'orgoglio civico.</w:t>
      </w:r>
    </w:p>
    <w:p w14:paraId="18EC90B1" w14:textId="77777777" w:rsidR="003D56C4" w:rsidRPr="00C75E55" w:rsidRDefault="003D56C4" w:rsidP="003D56C4">
      <w:pPr>
        <w:jc w:val="both"/>
        <w:rPr>
          <w:rFonts w:ascii="Roboto Condensed" w:hAnsi="Roboto Condensed" w:cstheme="minorHAnsi"/>
          <w:color w:val="000000" w:themeColor="text1"/>
          <w:sz w:val="10"/>
          <w:szCs w:val="10"/>
        </w:rPr>
      </w:pPr>
    </w:p>
    <w:p w14:paraId="7E8BDCC0" w14:textId="3946169C" w:rsidR="00C72185" w:rsidRDefault="007B6F79" w:rsidP="003D56C4">
      <w:pPr>
        <w:jc w:val="both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>Se da un lato</w:t>
      </w:r>
      <w:r w:rsidR="00C972DC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tra i benefici della nomina</w:t>
      </w:r>
      <w:r w:rsidR="00C972DC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è segnalato,</w:t>
      </w:r>
      <w:r w:rsidR="00C972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quindi, un oggettivo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C972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aumento del prestigio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, questo viene con</w:t>
      </w:r>
      <w:r w:rsidR="00C972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trastato da </w:t>
      </w:r>
      <w:r w:rsidR="00C972DC" w:rsidRPr="00C972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preoccupazioni concernenti la salvaguardia del territorio e i rischi di </w:t>
      </w:r>
      <w:proofErr w:type="spellStart"/>
      <w:r w:rsidR="00C972DC" w:rsidRPr="00C972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overtourism</w:t>
      </w:r>
      <w:proofErr w:type="spellEnd"/>
    </w:p>
    <w:p w14:paraId="0FBE4FAC" w14:textId="2F8D3B9E" w:rsidR="00C972DC" w:rsidRDefault="00C972DC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C972DC">
        <w:rPr>
          <w:rFonts w:ascii="Roboto Condensed" w:hAnsi="Roboto Condensed" w:cstheme="minorHAnsi"/>
          <w:color w:val="000000" w:themeColor="text1"/>
          <w:sz w:val="21"/>
          <w:szCs w:val="21"/>
        </w:rPr>
        <w:t>I focus group hanno evidenziato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C972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la necessità </w:t>
      </w:r>
      <w:r w:rsidRPr="00C972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di stringere reti locali e sinergie sempre più forti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con la necessità di chiedere </w:t>
      </w:r>
      <w:r w:rsidRPr="00C972DC">
        <w:rPr>
          <w:rFonts w:ascii="Roboto Condensed" w:hAnsi="Roboto Condensed" w:cstheme="minorHAnsi"/>
          <w:color w:val="000000" w:themeColor="text1"/>
          <w:sz w:val="21"/>
          <w:szCs w:val="21"/>
        </w:rPr>
        <w:t>all’Associazione di fornire agli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C972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amministratori pubblici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l</w:t>
      </w:r>
      <w:r w:rsidRPr="00C972DC">
        <w:rPr>
          <w:rFonts w:ascii="Roboto Condensed" w:hAnsi="Roboto Condensed" w:cstheme="minorHAnsi"/>
          <w:color w:val="000000" w:themeColor="text1"/>
          <w:sz w:val="21"/>
          <w:szCs w:val="21"/>
        </w:rPr>
        <w:t>inee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C972DC">
        <w:rPr>
          <w:rFonts w:ascii="Roboto Condensed" w:hAnsi="Roboto Condensed" w:cstheme="minorHAnsi"/>
          <w:color w:val="000000" w:themeColor="text1"/>
          <w:sz w:val="21"/>
          <w:szCs w:val="21"/>
        </w:rPr>
        <w:t>guida e un piano di obiettivi e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C972DC">
        <w:rPr>
          <w:rFonts w:ascii="Roboto Condensed" w:hAnsi="Roboto Condensed" w:cstheme="minorHAnsi"/>
          <w:color w:val="000000" w:themeColor="text1"/>
          <w:sz w:val="21"/>
          <w:szCs w:val="21"/>
        </w:rPr>
        <w:t>priorità allineati con il piano di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C972DC">
        <w:rPr>
          <w:rFonts w:ascii="Roboto Condensed" w:hAnsi="Roboto Condensed" w:cstheme="minorHAnsi"/>
          <w:color w:val="000000" w:themeColor="text1"/>
          <w:sz w:val="21"/>
          <w:szCs w:val="21"/>
        </w:rPr>
        <w:t>gestione Unesco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: una </w:t>
      </w:r>
      <w:r w:rsidRPr="00C972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formazione adeguata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, quindi, essenziale per gestire le sfide future.</w:t>
      </w:r>
    </w:p>
    <w:p w14:paraId="2624B9E1" w14:textId="0CFE9FCA" w:rsidR="00C972DC" w:rsidRDefault="00C972DC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0AEACA35" w14:textId="59905B9A" w:rsidR="003D56C4" w:rsidRPr="003D56C4" w:rsidRDefault="003D56C4" w:rsidP="003D56C4">
      <w:pPr>
        <w:jc w:val="both"/>
        <w:rPr>
          <w:rFonts w:ascii="Roboto Condensed" w:hAnsi="Roboto Condensed" w:cstheme="minorHAnsi"/>
          <w:color w:val="000000" w:themeColor="text1"/>
        </w:rPr>
      </w:pPr>
      <w:r>
        <w:rPr>
          <w:rFonts w:ascii="Roboto Condensed" w:hAnsi="Roboto Condensed"/>
          <w:b/>
          <w:bCs/>
          <w:color w:val="AF0160"/>
        </w:rPr>
        <w:t>Impatto economico</w:t>
      </w:r>
    </w:p>
    <w:p w14:paraId="75DDA2C9" w14:textId="59E095D7" w:rsidR="00E24CDE" w:rsidRDefault="00E24CDE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2E5AEB14" w14:textId="17E14814" w:rsidR="00C972DC" w:rsidRPr="00C972DC" w:rsidRDefault="00E24CDE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/>
          <w:i/>
          <w:i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83D255E" wp14:editId="1631775D">
            <wp:simplePos x="0" y="0"/>
            <wp:positionH relativeFrom="margin">
              <wp:posOffset>-6985</wp:posOffset>
            </wp:positionH>
            <wp:positionV relativeFrom="margin">
              <wp:posOffset>3178266</wp:posOffset>
            </wp:positionV>
            <wp:extent cx="4384948" cy="2466593"/>
            <wp:effectExtent l="0" t="0" r="0" b="0"/>
            <wp:wrapSquare wrapText="bothSides"/>
            <wp:docPr id="69259591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95911" name="Immagine 6925959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4948" cy="2466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72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Per valutare l’impatto </w:t>
      </w:r>
      <w:r w:rsidR="003D56C4">
        <w:rPr>
          <w:rFonts w:ascii="Roboto Condensed" w:hAnsi="Roboto Condensed" w:cstheme="minorHAnsi"/>
          <w:color w:val="000000" w:themeColor="text1"/>
          <w:sz w:val="21"/>
          <w:szCs w:val="21"/>
        </w:rPr>
        <w:t>economico</w:t>
      </w:r>
      <w:r w:rsidR="00C972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che la nomina a sito Unesco ha avuto sul territorio si sono studiati </w:t>
      </w:r>
      <w:proofErr w:type="gramStart"/>
      <w:r w:rsidR="00C972DC">
        <w:rPr>
          <w:rFonts w:ascii="Roboto Condensed" w:hAnsi="Roboto Condensed" w:cstheme="minorHAnsi"/>
          <w:color w:val="000000" w:themeColor="text1"/>
          <w:sz w:val="21"/>
          <w:szCs w:val="21"/>
        </w:rPr>
        <w:t>6</w:t>
      </w:r>
      <w:proofErr w:type="gramEnd"/>
      <w:r w:rsidR="00C972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ambiti di analisi: </w:t>
      </w:r>
      <w:r w:rsidR="00C972DC" w:rsidRPr="003D56C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mercato immobiliare, mercato fondiario, settore del turismo, imprese, occupazione, prezzi e inflazione</w:t>
      </w:r>
      <w:r w:rsidR="00C972DC" w:rsidRPr="00C972DC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  <w:r w:rsidR="00C972DC" w:rsidRPr="00C972DC">
        <w:t xml:space="preserve"> </w:t>
      </w:r>
      <w:r w:rsidR="00C972DC" w:rsidRPr="00C972DC">
        <w:rPr>
          <w:rFonts w:ascii="Roboto Condensed" w:hAnsi="Roboto Condensed" w:cstheme="minorHAnsi"/>
          <w:color w:val="000000" w:themeColor="text1"/>
          <w:sz w:val="21"/>
          <w:szCs w:val="21"/>
        </w:rPr>
        <w:t>L’analisi statistica (</w:t>
      </w:r>
      <w:proofErr w:type="spellStart"/>
      <w:r w:rsidR="00C972DC" w:rsidRPr="00C972DC">
        <w:rPr>
          <w:rFonts w:ascii="Roboto Condensed" w:hAnsi="Roboto Condensed" w:cstheme="minorHAnsi"/>
          <w:color w:val="000000" w:themeColor="text1"/>
          <w:sz w:val="21"/>
          <w:szCs w:val="21"/>
        </w:rPr>
        <w:t>DiD</w:t>
      </w:r>
      <w:proofErr w:type="spellEnd"/>
      <w:r w:rsidR="00C972DC" w:rsidRPr="00C972DC">
        <w:rPr>
          <w:rFonts w:ascii="Roboto Condensed" w:hAnsi="Roboto Condensed" w:cstheme="minorHAnsi"/>
          <w:color w:val="000000" w:themeColor="text1"/>
          <w:sz w:val="21"/>
          <w:szCs w:val="21"/>
        </w:rPr>
        <w:t>) ha stabilito una relazione</w:t>
      </w:r>
      <w:r w:rsidR="00C972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C972DC" w:rsidRPr="00C972DC">
        <w:rPr>
          <w:rFonts w:ascii="Roboto Condensed" w:hAnsi="Roboto Condensed" w:cstheme="minorHAnsi"/>
          <w:color w:val="000000" w:themeColor="text1"/>
          <w:sz w:val="21"/>
          <w:szCs w:val="21"/>
        </w:rPr>
        <w:t>statisticamente significativa tra la designazione Unesco e le</w:t>
      </w:r>
    </w:p>
    <w:p w14:paraId="5D093A8C" w14:textId="779D6622" w:rsidR="00C972DC" w:rsidRDefault="00C972DC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C972DC">
        <w:rPr>
          <w:rFonts w:ascii="Roboto Condensed" w:hAnsi="Roboto Condensed" w:cstheme="minorHAnsi"/>
          <w:color w:val="000000" w:themeColor="text1"/>
          <w:sz w:val="21"/>
          <w:szCs w:val="21"/>
        </w:rPr>
        <w:t>variabili indagate nelle serie storiche, riscontrando un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C972DC">
        <w:rPr>
          <w:rFonts w:ascii="Roboto Condensed" w:hAnsi="Roboto Condensed" w:cstheme="minorHAnsi"/>
          <w:color w:val="000000" w:themeColor="text1"/>
          <w:sz w:val="21"/>
          <w:szCs w:val="21"/>
        </w:rPr>
        <w:t>risultato positivo nel 73% di esse. Ciò significa che la nomina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C972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Unesco </w:t>
      </w:r>
      <w:r w:rsidRPr="003D56C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ha impattato numerosi andamenti economici locali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, infatti, l</w:t>
      </w:r>
      <w:r w:rsidRPr="00C972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 stima dell’impatto economico mostra un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ritorno monetario</w:t>
      </w:r>
      <w:r w:rsidRPr="00C972D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totale di circa </w:t>
      </w:r>
      <w:r w:rsidRPr="00C972DC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121 milioni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di euro.</w:t>
      </w:r>
    </w:p>
    <w:p w14:paraId="6BD26563" w14:textId="77777777" w:rsidR="00C75E55" w:rsidRDefault="00C75E55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47BF5A5A" w14:textId="5CB48373" w:rsidR="00C972DC" w:rsidRPr="00C75E55" w:rsidRDefault="00C75E55" w:rsidP="003D56C4">
      <w:pPr>
        <w:jc w:val="both"/>
        <w:rPr>
          <w:rFonts w:ascii="Roboto Condensed" w:hAnsi="Roboto Condensed" w:cstheme="minorHAnsi"/>
          <w:color w:val="000000" w:themeColor="text1"/>
        </w:rPr>
      </w:pPr>
      <w:r>
        <w:rPr>
          <w:rFonts w:ascii="Roboto Condensed" w:hAnsi="Roboto Condensed"/>
          <w:b/>
          <w:bCs/>
          <w:color w:val="AF0160"/>
        </w:rPr>
        <w:t>Impatto immobiliare</w:t>
      </w:r>
    </w:p>
    <w:p w14:paraId="2807633D" w14:textId="0D70DFC4" w:rsidR="00DE24AE" w:rsidRDefault="007043C3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>Sul versante</w:t>
      </w:r>
      <w:r w:rsidR="00DE24A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DE24AE" w:rsidRPr="003D56C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immobiliare</w:t>
      </w:r>
      <w:r w:rsidR="00DE24AE">
        <w:rPr>
          <w:rFonts w:ascii="Roboto Condensed" w:hAnsi="Roboto Condensed" w:cstheme="minorHAnsi"/>
          <w:color w:val="000000" w:themeColor="text1"/>
          <w:sz w:val="21"/>
          <w:szCs w:val="21"/>
        </w:rPr>
        <w:t>, u</w:t>
      </w:r>
      <w:r w:rsidR="00D509F5" w:rsidRPr="00D509F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na delle principali criticità evidenziate dalla </w:t>
      </w:r>
      <w:r w:rsidR="00D509F5" w:rsidRPr="00D509F5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survey</w:t>
      </w:r>
      <w:r w:rsidR="00D509F5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</w:t>
      </w:r>
      <w:r w:rsidR="00D509F5" w:rsidRPr="00D509F5">
        <w:rPr>
          <w:rFonts w:ascii="Roboto Condensed" w:hAnsi="Roboto Condensed" w:cstheme="minorHAnsi"/>
          <w:color w:val="000000" w:themeColor="text1"/>
          <w:sz w:val="21"/>
          <w:szCs w:val="21"/>
        </w:rPr>
        <w:t>riguarda l’</w:t>
      </w:r>
      <w:r w:rsidR="00D509F5" w:rsidRPr="00D509F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innalzamento dei prezzi delle abitazioni </w:t>
      </w:r>
      <w:r w:rsidR="00D509F5" w:rsidRPr="00D509F5">
        <w:rPr>
          <w:rFonts w:ascii="Roboto Condensed" w:hAnsi="Roboto Condensed" w:cstheme="minorHAnsi"/>
          <w:color w:val="000000" w:themeColor="text1"/>
          <w:sz w:val="21"/>
          <w:szCs w:val="21"/>
        </w:rPr>
        <w:t>per i</w:t>
      </w:r>
      <w:r w:rsidR="00D509F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D509F5" w:rsidRPr="00D509F5">
        <w:rPr>
          <w:rFonts w:ascii="Roboto Condensed" w:hAnsi="Roboto Condensed" w:cstheme="minorHAnsi"/>
          <w:color w:val="000000" w:themeColor="text1"/>
          <w:sz w:val="21"/>
          <w:szCs w:val="21"/>
        </w:rPr>
        <w:t>residenti e l</w:t>
      </w:r>
      <w:r w:rsidR="00D509F5" w:rsidRPr="00D509F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’“aggressione edilizia” </w:t>
      </w:r>
      <w:r w:rsidR="00D509F5" w:rsidRPr="00D509F5">
        <w:rPr>
          <w:rFonts w:ascii="Roboto Condensed" w:hAnsi="Roboto Condensed" w:cstheme="minorHAnsi"/>
          <w:color w:val="000000" w:themeColor="text1"/>
          <w:sz w:val="21"/>
          <w:szCs w:val="21"/>
        </w:rPr>
        <w:t>del territorio.</w:t>
      </w:r>
      <w:r w:rsidR="00D509F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D509F5" w:rsidRPr="00D509F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L’analisi della serie storica relativa ai </w:t>
      </w:r>
      <w:r w:rsidR="00D509F5" w:rsidRPr="00D509F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valori</w:t>
      </w:r>
      <w:r w:rsidR="00E7419F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="00D509F5" w:rsidRPr="00D509F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massimi di vendita €/mq </w:t>
      </w:r>
      <w:r w:rsidR="00D509F5" w:rsidRPr="00D509F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mostra tuttavia </w:t>
      </w:r>
      <w:r w:rsidR="0090549F">
        <w:rPr>
          <w:rFonts w:ascii="Roboto Condensed" w:hAnsi="Roboto Condensed" w:cstheme="minorHAnsi"/>
          <w:color w:val="000000" w:themeColor="text1"/>
          <w:sz w:val="21"/>
          <w:szCs w:val="21"/>
        </w:rPr>
        <w:t>u</w:t>
      </w:r>
      <w:r w:rsidR="0090549F" w:rsidRPr="0090549F">
        <w:rPr>
          <w:rFonts w:ascii="Roboto Condensed" w:hAnsi="Roboto Condensed" w:cstheme="minorHAnsi"/>
          <w:color w:val="000000" w:themeColor="text1"/>
          <w:sz w:val="21"/>
          <w:szCs w:val="21"/>
        </w:rPr>
        <w:t>n incremento del prezzo €/mq delle abitazioni (2014−2020) nelle Langhe, nel Barbaresco</w:t>
      </w:r>
      <w:r w:rsidR="0090549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90549F" w:rsidRPr="0090549F">
        <w:rPr>
          <w:rFonts w:ascii="Roboto Condensed" w:hAnsi="Roboto Condensed" w:cstheme="minorHAnsi"/>
          <w:color w:val="000000" w:themeColor="text1"/>
          <w:sz w:val="21"/>
          <w:szCs w:val="21"/>
        </w:rPr>
        <w:t>e a Grinzane Cavour</w:t>
      </w:r>
      <w:r w:rsidR="0090549F">
        <w:rPr>
          <w:rFonts w:ascii="Roboto Condensed" w:hAnsi="Roboto Condensed" w:cstheme="minorHAnsi"/>
          <w:color w:val="000000" w:themeColor="text1"/>
          <w:sz w:val="21"/>
          <w:szCs w:val="21"/>
        </w:rPr>
        <w:t>, mentre</w:t>
      </w:r>
      <w:r w:rsidR="0090549F" w:rsidRPr="0090549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le altre zone del Sito hanno subito invece un calo significativo.</w:t>
      </w:r>
      <w:r w:rsidR="000B377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Sicuramente si può osservare un </w:t>
      </w:r>
      <w:r w:rsidR="00041556">
        <w:rPr>
          <w:rFonts w:ascii="Roboto Condensed" w:hAnsi="Roboto Condensed" w:cstheme="minorHAnsi"/>
          <w:color w:val="000000" w:themeColor="text1"/>
          <w:sz w:val="21"/>
          <w:szCs w:val="21"/>
        </w:rPr>
        <w:t>mercato in crescita con un aumento delle compravendite</w:t>
      </w:r>
      <w:r w:rsidR="00EA698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del</w:t>
      </w:r>
      <w:r w:rsidR="0004155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041556" w:rsidRPr="0004155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93% per le zone </w:t>
      </w:r>
      <w:r w:rsidR="00041556" w:rsidRPr="00041556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core</w:t>
      </w:r>
      <w:r w:rsidR="00E12BA2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</w:t>
      </w:r>
      <w:r w:rsidR="00E12BA2" w:rsidRPr="00E12BA2">
        <w:rPr>
          <w:rFonts w:ascii="Roboto Condensed" w:hAnsi="Roboto Condensed" w:cstheme="minorHAnsi"/>
          <w:color w:val="000000" w:themeColor="text1"/>
          <w:sz w:val="21"/>
          <w:szCs w:val="21"/>
        </w:rPr>
        <w:t>e</w:t>
      </w:r>
      <w:r w:rsidR="00041556" w:rsidRPr="00041556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</w:t>
      </w:r>
      <w:r w:rsidR="002C49D5">
        <w:rPr>
          <w:rFonts w:ascii="Roboto Condensed" w:hAnsi="Roboto Condensed" w:cstheme="minorHAnsi"/>
          <w:color w:val="000000" w:themeColor="text1"/>
          <w:sz w:val="21"/>
          <w:szCs w:val="21"/>
        </w:rPr>
        <w:t>d</w:t>
      </w:r>
      <w:r w:rsidR="00041556" w:rsidRPr="0004155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ell’82% per le zone </w:t>
      </w:r>
      <w:r w:rsidR="00041556" w:rsidRPr="00041556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buffer </w:t>
      </w:r>
      <w:r w:rsidR="00041556" w:rsidRPr="00041556">
        <w:rPr>
          <w:rFonts w:ascii="Roboto Condensed" w:hAnsi="Roboto Condensed" w:cstheme="minorHAnsi"/>
          <w:color w:val="000000" w:themeColor="text1"/>
          <w:sz w:val="21"/>
          <w:szCs w:val="21"/>
        </w:rPr>
        <w:t>tra</w:t>
      </w:r>
      <w:r w:rsidR="0004155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041556" w:rsidRPr="00041556">
        <w:rPr>
          <w:rFonts w:ascii="Roboto Condensed" w:hAnsi="Roboto Condensed" w:cstheme="minorHAnsi"/>
          <w:color w:val="000000" w:themeColor="text1"/>
          <w:sz w:val="21"/>
          <w:szCs w:val="21"/>
        </w:rPr>
        <w:t>2014 e 2022.</w:t>
      </w:r>
      <w:r w:rsidR="000B377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EA0CD8" w:rsidRPr="0043175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L’area in cui </w:t>
      </w:r>
      <w:r w:rsidR="00FB0358">
        <w:rPr>
          <w:rFonts w:ascii="Roboto Condensed" w:hAnsi="Roboto Condensed" w:cstheme="minorHAnsi"/>
          <w:color w:val="000000" w:themeColor="text1"/>
          <w:sz w:val="21"/>
          <w:szCs w:val="21"/>
        </w:rPr>
        <w:t>il numero delle</w:t>
      </w:r>
      <w:r w:rsidR="00EA0CD8" w:rsidRPr="0043175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vendite </w:t>
      </w:r>
      <w:r w:rsidR="00FB0358">
        <w:rPr>
          <w:rFonts w:ascii="Roboto Condensed" w:hAnsi="Roboto Condensed" w:cstheme="minorHAnsi"/>
          <w:color w:val="000000" w:themeColor="text1"/>
          <w:sz w:val="21"/>
          <w:szCs w:val="21"/>
        </w:rPr>
        <w:t>è</w:t>
      </w:r>
      <w:r w:rsidR="00EA0CD8" w:rsidRPr="0043175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aumentat</w:t>
      </w:r>
      <w:r w:rsidR="00FB0358">
        <w:rPr>
          <w:rFonts w:ascii="Roboto Condensed" w:hAnsi="Roboto Condensed" w:cstheme="minorHAnsi"/>
          <w:color w:val="000000" w:themeColor="text1"/>
          <w:sz w:val="21"/>
          <w:szCs w:val="21"/>
        </w:rPr>
        <w:t>o</w:t>
      </w:r>
      <w:r w:rsidR="00EA0CD8" w:rsidRPr="0043175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EA0CD8" w:rsidRPr="00431753">
        <w:rPr>
          <w:rFonts w:ascii="Roboto Condensed" w:hAnsi="Roboto Condensed" w:cstheme="minorHAnsi"/>
          <w:color w:val="000000" w:themeColor="text1"/>
          <w:sz w:val="21"/>
          <w:szCs w:val="21"/>
        </w:rPr>
        <w:lastRenderedPageBreak/>
        <w:t xml:space="preserve">maggiormente è il </w:t>
      </w:r>
      <w:r w:rsidR="00EA0CD8" w:rsidRPr="000B377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Monferrato</w:t>
      </w:r>
      <w:r w:rsidR="00EA0CD8" w:rsidRPr="0043175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</w:t>
      </w:r>
      <w:r w:rsidR="00EA0CD8" w:rsidRPr="00EA0C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 rispondenti della </w:t>
      </w:r>
      <w:r w:rsidR="00EA0CD8" w:rsidRPr="00EA0CD8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survey </w:t>
      </w:r>
      <w:r w:rsidR="00EA0CD8" w:rsidRPr="00EA0C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hanno notato </w:t>
      </w:r>
      <w:r w:rsidR="00EA0CD8" w:rsidRPr="00431753">
        <w:rPr>
          <w:rFonts w:ascii="Roboto Condensed" w:hAnsi="Roboto Condensed" w:cstheme="minorHAnsi"/>
          <w:color w:val="000000" w:themeColor="text1"/>
          <w:sz w:val="21"/>
          <w:szCs w:val="21"/>
        </w:rPr>
        <w:t>i</w:t>
      </w:r>
      <w:r w:rsidR="00EA0CD8" w:rsidRPr="00EA0C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n particolare un </w:t>
      </w:r>
      <w:r w:rsidR="00EA0CD8" w:rsidRPr="00EA0CD8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aumento della domanda</w:t>
      </w:r>
      <w:r w:rsidR="00EA0CD8" w:rsidRPr="002C49D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internazionale</w:t>
      </w:r>
      <w:r w:rsidR="00EA0CD8" w:rsidRPr="0043175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nei territori del Sito</w:t>
      </w:r>
    </w:p>
    <w:p w14:paraId="094E3FCA" w14:textId="61A6AEBF" w:rsidR="00C75E55" w:rsidRPr="00C75E55" w:rsidRDefault="00C75E55" w:rsidP="003D56C4">
      <w:pPr>
        <w:jc w:val="both"/>
        <w:rPr>
          <w:rFonts w:ascii="Roboto Condensed" w:hAnsi="Roboto Condensed" w:cstheme="minorHAnsi"/>
          <w:color w:val="000000" w:themeColor="text1"/>
        </w:rPr>
      </w:pPr>
      <w:r>
        <w:rPr>
          <w:rFonts w:ascii="Roboto Condensed" w:hAnsi="Roboto Condensed"/>
          <w:b/>
          <w:bCs/>
          <w:color w:val="AF0160"/>
        </w:rPr>
        <w:t>Impatto turistico</w:t>
      </w:r>
    </w:p>
    <w:p w14:paraId="0EE07585" w14:textId="255339DE" w:rsidR="008E1712" w:rsidRDefault="00DE24AE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Passando al </w:t>
      </w:r>
      <w:r w:rsidRPr="003D56C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turismo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3456C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D3CC6">
        <w:rPr>
          <w:rFonts w:ascii="Roboto Condensed" w:hAnsi="Roboto Condensed" w:cstheme="minorHAnsi"/>
          <w:color w:val="000000" w:themeColor="text1"/>
          <w:sz w:val="21"/>
          <w:szCs w:val="21"/>
        </w:rPr>
        <w:t>t</w:t>
      </w:r>
      <w:r w:rsidR="001D3CC6" w:rsidRPr="001D3CC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utte le sei zone del Sito hanno registrato </w:t>
      </w:r>
      <w:r w:rsidR="001D3CC6" w:rsidRPr="00D84BFA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una crescita su arrivi e presenze</w:t>
      </w:r>
      <w:r w:rsidR="001D3CC6">
        <w:rPr>
          <w:rFonts w:ascii="Roboto Condensed" w:hAnsi="Roboto Condensed" w:cstheme="minorHAnsi"/>
          <w:color w:val="000000" w:themeColor="text1"/>
          <w:sz w:val="21"/>
          <w:szCs w:val="21"/>
        </w:rPr>
        <w:t>, in lin</w:t>
      </w:r>
      <w:r w:rsidR="00FB0358">
        <w:rPr>
          <w:rFonts w:ascii="Roboto Condensed" w:hAnsi="Roboto Condensed" w:cstheme="minorHAnsi"/>
          <w:color w:val="000000" w:themeColor="text1"/>
          <w:sz w:val="21"/>
          <w:szCs w:val="21"/>
        </w:rPr>
        <w:t>e</w:t>
      </w:r>
      <w:r w:rsidR="001D3CC6">
        <w:rPr>
          <w:rFonts w:ascii="Roboto Condensed" w:hAnsi="Roboto Condensed" w:cstheme="minorHAnsi"/>
          <w:color w:val="000000" w:themeColor="text1"/>
          <w:sz w:val="21"/>
          <w:szCs w:val="21"/>
        </w:rPr>
        <w:t>a con quanto registrato a livello regionale</w:t>
      </w:r>
      <w:r w:rsidR="001D3CC6" w:rsidRPr="001D3CC6">
        <w:rPr>
          <w:rFonts w:ascii="Roboto Condensed" w:hAnsi="Roboto Condensed" w:cstheme="minorHAnsi"/>
          <w:color w:val="000000" w:themeColor="text1"/>
          <w:sz w:val="21"/>
          <w:szCs w:val="21"/>
        </w:rPr>
        <w:t>. Alla</w:t>
      </w:r>
      <w:r w:rsidR="001D3CC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D3CC6" w:rsidRPr="001D3CC6">
        <w:rPr>
          <w:rFonts w:ascii="Roboto Condensed" w:hAnsi="Roboto Condensed" w:cstheme="minorHAnsi"/>
          <w:color w:val="000000" w:themeColor="text1"/>
          <w:sz w:val="21"/>
          <w:szCs w:val="21"/>
        </w:rPr>
        <w:t>dinamica hanno contribuito sia la componente italiana sia quella estera.</w:t>
      </w:r>
      <w:r w:rsidR="008E171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Infatti, il</w:t>
      </w:r>
      <w:r w:rsidR="008E1712" w:rsidRPr="008E171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92% dei rispondenti alla survey dichiara di aver</w:t>
      </w:r>
      <w:r w:rsidR="00D84BF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8E1712" w:rsidRPr="008E1712">
        <w:rPr>
          <w:rFonts w:ascii="Roboto Condensed" w:hAnsi="Roboto Condensed" w:cstheme="minorHAnsi"/>
          <w:color w:val="000000" w:themeColor="text1"/>
          <w:sz w:val="21"/>
          <w:szCs w:val="21"/>
        </w:rPr>
        <w:t>notato un incremento di visite internazionali post</w:t>
      </w:r>
      <w:r w:rsidR="008E171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8E1712" w:rsidRPr="008E1712">
        <w:rPr>
          <w:rFonts w:ascii="Roboto Condensed" w:hAnsi="Roboto Condensed" w:cstheme="minorHAnsi"/>
          <w:color w:val="000000" w:themeColor="text1"/>
          <w:sz w:val="21"/>
          <w:szCs w:val="21"/>
        </w:rPr>
        <w:t>nomina Unesco.</w:t>
      </w:r>
      <w:r w:rsidR="008E171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8E1712" w:rsidRPr="008E1712">
        <w:rPr>
          <w:rFonts w:ascii="Roboto Condensed" w:hAnsi="Roboto Condensed" w:cstheme="minorHAnsi"/>
          <w:color w:val="000000" w:themeColor="text1"/>
          <w:sz w:val="21"/>
          <w:szCs w:val="21"/>
        </w:rPr>
        <w:t>Tali dati sono confermati dalle serie storiche di</w:t>
      </w:r>
      <w:r w:rsidR="008E171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8E1712" w:rsidRPr="008E171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arrivi e presenze. Tuttavia, come emerge </w:t>
      </w:r>
      <w:r w:rsidR="008E1712">
        <w:rPr>
          <w:rFonts w:ascii="Roboto Condensed" w:hAnsi="Roboto Condensed" w:cstheme="minorHAnsi"/>
          <w:color w:val="000000" w:themeColor="text1"/>
          <w:sz w:val="21"/>
          <w:szCs w:val="21"/>
        </w:rPr>
        <w:t>d</w:t>
      </w:r>
      <w:r w:rsidR="008E1712" w:rsidRPr="008E1712">
        <w:rPr>
          <w:rFonts w:ascii="Roboto Condensed" w:hAnsi="Roboto Condensed" w:cstheme="minorHAnsi"/>
          <w:color w:val="000000" w:themeColor="text1"/>
          <w:sz w:val="21"/>
          <w:szCs w:val="21"/>
        </w:rPr>
        <w:t>ai</w:t>
      </w:r>
      <w:r w:rsidR="008E171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8E1712" w:rsidRPr="008E171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grafici, </w:t>
      </w:r>
      <w:r w:rsidR="008E1712" w:rsidRPr="006D5759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la presenza di turisti esteri varia molto da zona a zona</w:t>
      </w:r>
      <w:r w:rsidR="008E1712" w:rsidRPr="008E1712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</w:p>
    <w:p w14:paraId="5C353163" w14:textId="721C750C" w:rsidR="00690931" w:rsidRPr="008E1712" w:rsidRDefault="00690931" w:rsidP="003D56C4">
      <w:pPr>
        <w:jc w:val="center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690931">
        <w:rPr>
          <w:rFonts w:ascii="Roboto Condensed" w:hAnsi="Roboto Condensed" w:cstheme="minorHAnsi"/>
          <w:noProof/>
          <w:color w:val="000000" w:themeColor="text1"/>
          <w:sz w:val="21"/>
          <w:szCs w:val="21"/>
        </w:rPr>
        <w:drawing>
          <wp:inline distT="0" distB="0" distL="0" distR="0" wp14:anchorId="291D1FFA" wp14:editId="19C4B680">
            <wp:extent cx="5181539" cy="3101091"/>
            <wp:effectExtent l="0" t="0" r="635" b="0"/>
            <wp:docPr id="122575066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481" cy="311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73BE6" w14:textId="77777777" w:rsidR="00690931" w:rsidRDefault="00690931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1E5B7CCA" w14:textId="63F1437F" w:rsidR="00261B74" w:rsidRDefault="006C32FC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970F1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La crescita maggiore, in termini percentuali, di arrivi e presenze estere</w:t>
      </w:r>
      <w:r w:rsidR="006D5759" w:rsidRPr="00B970F1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,</w:t>
      </w:r>
      <w:r w:rsidRPr="00B970F1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si registra nelle zone di Nizza Monferrato e Barbera e Canelli e l’Asti Spumante.</w:t>
      </w:r>
      <w:r w:rsidRPr="006C32F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B970F1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In termini di flussi, i valori più elevati si registrano nella zona della Langa,</w:t>
      </w:r>
      <w:r w:rsidRPr="006C32F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 meno</w:t>
      </w:r>
      <w:r w:rsidR="001A4C7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6C32FC">
        <w:rPr>
          <w:rFonts w:ascii="Roboto Condensed" w:hAnsi="Roboto Condensed" w:cstheme="minorHAnsi"/>
          <w:color w:val="000000" w:themeColor="text1"/>
          <w:sz w:val="21"/>
          <w:szCs w:val="21"/>
        </w:rPr>
        <w:t>significativi nella zona del Monferrato degli</w:t>
      </w:r>
      <w:r w:rsidR="001A4C7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proofErr w:type="spellStart"/>
      <w:r w:rsidRPr="006C32FC">
        <w:rPr>
          <w:rFonts w:ascii="Roboto Condensed" w:hAnsi="Roboto Condensed" w:cstheme="minorHAnsi"/>
          <w:color w:val="000000" w:themeColor="text1"/>
          <w:sz w:val="21"/>
          <w:szCs w:val="21"/>
        </w:rPr>
        <w:t>Infernot</w:t>
      </w:r>
      <w:proofErr w:type="spellEnd"/>
      <w:r w:rsidRPr="006C32FC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</w:p>
    <w:p w14:paraId="49F2B90A" w14:textId="497A4AD3" w:rsidR="00F46383" w:rsidRDefault="00F46383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>Interessante osservare che i gusti sulle zone dove soggiornare sono diametralmente opposti</w:t>
      </w:r>
      <w:r w:rsidR="00E1440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tra italiani e stranieri: </w:t>
      </w:r>
      <w:r w:rsidR="00E14401" w:rsidRPr="00E1440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gli </w:t>
      </w:r>
      <w:r w:rsidR="00E14401" w:rsidRPr="00E14401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italiani preferiscono le zone </w:t>
      </w:r>
      <w:r w:rsidR="00E14401" w:rsidRPr="00E14401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buffer</w:t>
      </w:r>
      <w:r w:rsidR="00E14401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 xml:space="preserve"> </w:t>
      </w:r>
      <w:r w:rsidR="00E14401" w:rsidRPr="00E1440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mentre </w:t>
      </w:r>
      <w:r w:rsidR="00E14401" w:rsidRPr="00E14401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gli stranieri le zone </w:t>
      </w:r>
      <w:r w:rsidR="00E14401" w:rsidRPr="00E14401">
        <w:rPr>
          <w:rFonts w:ascii="Roboto Condensed" w:hAnsi="Roboto Condensed" w:cstheme="minorHAnsi"/>
          <w:b/>
          <w:bCs/>
          <w:i/>
          <w:iCs/>
          <w:color w:val="000000" w:themeColor="text1"/>
          <w:sz w:val="21"/>
          <w:szCs w:val="21"/>
        </w:rPr>
        <w:t>core</w:t>
      </w:r>
      <w:r w:rsidR="00E14401" w:rsidRPr="00E14401">
        <w:rPr>
          <w:rFonts w:ascii="Roboto Condensed" w:hAnsi="Roboto Condensed" w:cstheme="minorHAnsi"/>
          <w:color w:val="000000" w:themeColor="text1"/>
          <w:sz w:val="21"/>
          <w:szCs w:val="21"/>
        </w:rPr>
        <w:t>, le più</w:t>
      </w:r>
      <w:r w:rsidR="00E1440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conosciute</w:t>
      </w:r>
      <w:r w:rsidR="00E14401" w:rsidRPr="00E1440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 livello turistico ed internazionale.</w:t>
      </w:r>
    </w:p>
    <w:p w14:paraId="6D49EB0B" w14:textId="77777777" w:rsidR="00682AB4" w:rsidRDefault="00682AB4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70EA4953" w14:textId="5501402E" w:rsidR="00AB27B7" w:rsidRDefault="00AB27B7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682AB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Il 71% dei rispondenti alla survey (categoria stakeholder</w:t>
      </w:r>
      <w:r w:rsidR="00E525C3" w:rsidRPr="00682AB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Pr="00682AB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turismo) ha affermato che l’offerta turistica è aumentata</w:t>
      </w:r>
      <w:r w:rsidR="00E525C3" w:rsidRPr="00682AB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Pr="00682AB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in maniera significativa.</w:t>
      </w:r>
      <w:r w:rsidR="00E525C3" w:rsidRPr="00682AB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="00E525C3">
        <w:rPr>
          <w:rFonts w:ascii="Roboto Condensed" w:hAnsi="Roboto Condensed" w:cstheme="minorHAnsi"/>
          <w:color w:val="000000" w:themeColor="text1"/>
          <w:sz w:val="21"/>
          <w:szCs w:val="21"/>
        </w:rPr>
        <w:t>Dato</w:t>
      </w:r>
      <w:r w:rsidR="00FA285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E525C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confermato dalle </w:t>
      </w:r>
      <w:r w:rsidRPr="00AB27B7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serie storiche </w:t>
      </w:r>
      <w:r w:rsidR="00E525C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che </w:t>
      </w:r>
      <w:r w:rsidRPr="00AB27B7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evidenziano </w:t>
      </w:r>
      <w:r w:rsidR="004F6A2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però </w:t>
      </w:r>
      <w:r w:rsidRPr="00AB27B7">
        <w:rPr>
          <w:rFonts w:ascii="Roboto Condensed" w:hAnsi="Roboto Condensed" w:cstheme="minorHAnsi"/>
          <w:color w:val="000000" w:themeColor="text1"/>
          <w:sz w:val="21"/>
          <w:szCs w:val="21"/>
        </w:rPr>
        <w:t>che</w:t>
      </w:r>
      <w:r w:rsidR="00E525C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4F6A28" w:rsidRPr="00682AB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è </w:t>
      </w:r>
      <w:r w:rsidR="00E525C3" w:rsidRPr="00682AB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soprattutto</w:t>
      </w:r>
      <w:r w:rsidRPr="00682AB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il settore</w:t>
      </w:r>
      <w:r w:rsidR="00E525C3" w:rsidRPr="00682AB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Pr="00682AB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extra-alberghiero </w:t>
      </w:r>
      <w:r w:rsidR="004F6A28" w:rsidRPr="00682AB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ad essere</w:t>
      </w:r>
      <w:r w:rsidRPr="00682AB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in forte espansione</w:t>
      </w:r>
      <w:r w:rsidRPr="00AB27B7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(+93% l’offerta</w:t>
      </w:r>
      <w:r w:rsidR="00E525C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AB27B7">
        <w:rPr>
          <w:rFonts w:ascii="Roboto Condensed" w:hAnsi="Roboto Condensed" w:cstheme="minorHAnsi"/>
          <w:color w:val="000000" w:themeColor="text1"/>
          <w:sz w:val="21"/>
          <w:szCs w:val="21"/>
        </w:rPr>
        <w:t>di camere in zona Nizza Monferrato e il Barbera, +50% nel</w:t>
      </w:r>
      <w:r w:rsidR="00FA285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AB27B7">
        <w:rPr>
          <w:rFonts w:ascii="Roboto Condensed" w:hAnsi="Roboto Condensed" w:cstheme="minorHAnsi"/>
          <w:color w:val="000000" w:themeColor="text1"/>
          <w:sz w:val="21"/>
          <w:szCs w:val="21"/>
        </w:rPr>
        <w:t>Barbaresco, +43% Canelli e l’Asti Spumante, +34%</w:t>
      </w:r>
      <w:r w:rsidR="00FA285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AB27B7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Monferrato degli </w:t>
      </w:r>
      <w:proofErr w:type="spellStart"/>
      <w:r w:rsidRPr="00AB27B7">
        <w:rPr>
          <w:rFonts w:ascii="Roboto Condensed" w:hAnsi="Roboto Condensed" w:cstheme="minorHAnsi"/>
          <w:color w:val="000000" w:themeColor="text1"/>
          <w:sz w:val="21"/>
          <w:szCs w:val="21"/>
        </w:rPr>
        <w:t>Infernot</w:t>
      </w:r>
      <w:proofErr w:type="spellEnd"/>
      <w:r w:rsidRPr="00AB27B7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+24% la Langa del Barolo).</w:t>
      </w:r>
      <w:r w:rsidR="00FA285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Una </w:t>
      </w:r>
      <w:r w:rsidRPr="00AB27B7">
        <w:rPr>
          <w:rFonts w:ascii="Roboto Condensed" w:hAnsi="Roboto Condensed" w:cstheme="minorHAnsi"/>
          <w:color w:val="000000" w:themeColor="text1"/>
          <w:sz w:val="21"/>
          <w:szCs w:val="21"/>
        </w:rPr>
        <w:t>crescita</w:t>
      </w:r>
      <w:r w:rsidR="00FA285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che </w:t>
      </w:r>
      <w:r w:rsidRPr="00AB27B7">
        <w:rPr>
          <w:rFonts w:ascii="Roboto Condensed" w:hAnsi="Roboto Condensed" w:cstheme="minorHAnsi"/>
          <w:color w:val="000000" w:themeColor="text1"/>
          <w:sz w:val="21"/>
          <w:szCs w:val="21"/>
        </w:rPr>
        <w:t>si contrappone ad un calo della ricettività</w:t>
      </w:r>
      <w:r w:rsidR="00FA285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AB27B7">
        <w:rPr>
          <w:rFonts w:ascii="Roboto Condensed" w:hAnsi="Roboto Condensed" w:cstheme="minorHAnsi"/>
          <w:color w:val="000000" w:themeColor="text1"/>
          <w:sz w:val="21"/>
          <w:szCs w:val="21"/>
        </w:rPr>
        <w:t>tradizionale soprattutto per Colline del Barbaresco</w:t>
      </w:r>
      <w:r w:rsidR="00FA285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AB27B7">
        <w:rPr>
          <w:rFonts w:ascii="Roboto Condensed" w:hAnsi="Roboto Condensed" w:cstheme="minorHAnsi"/>
          <w:color w:val="000000" w:themeColor="text1"/>
          <w:sz w:val="21"/>
          <w:szCs w:val="21"/>
        </w:rPr>
        <w:t>(camere -23%) e Nizza il Monferrato e il Barbera (- 52%).</w:t>
      </w:r>
      <w:r w:rsidR="00FA285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AB27B7">
        <w:rPr>
          <w:rFonts w:ascii="Roboto Condensed" w:hAnsi="Roboto Condensed" w:cstheme="minorHAnsi"/>
          <w:color w:val="000000" w:themeColor="text1"/>
          <w:sz w:val="21"/>
          <w:szCs w:val="21"/>
        </w:rPr>
        <w:t>Degni di nota i dati sulle locazioni turistiche, in crescita</w:t>
      </w:r>
      <w:r w:rsidR="00FA285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AB27B7">
        <w:rPr>
          <w:rFonts w:ascii="Roboto Condensed" w:hAnsi="Roboto Condensed" w:cstheme="minorHAnsi"/>
          <w:color w:val="000000" w:themeColor="text1"/>
          <w:sz w:val="21"/>
          <w:szCs w:val="21"/>
        </w:rPr>
        <w:t>vertiginosa in tutte le zone.</w:t>
      </w:r>
    </w:p>
    <w:p w14:paraId="57CDABC7" w14:textId="77777777" w:rsidR="003D56C4" w:rsidRDefault="003D56C4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65035340" w14:textId="528AC10F" w:rsidR="003D56C4" w:rsidRPr="00C75E55" w:rsidRDefault="003D56C4" w:rsidP="003D56C4">
      <w:pPr>
        <w:jc w:val="both"/>
        <w:rPr>
          <w:rFonts w:ascii="Roboto Condensed" w:hAnsi="Roboto Condensed" w:cstheme="minorHAnsi"/>
          <w:color w:val="000000" w:themeColor="text1"/>
        </w:rPr>
      </w:pPr>
      <w:r>
        <w:rPr>
          <w:rFonts w:ascii="Roboto Condensed" w:hAnsi="Roboto Condensed"/>
          <w:b/>
          <w:bCs/>
          <w:color w:val="AF0160"/>
        </w:rPr>
        <w:t>Impatto comunicazionale</w:t>
      </w:r>
    </w:p>
    <w:p w14:paraId="786D50FB" w14:textId="69D34774" w:rsidR="003D56C4" w:rsidRPr="003D56C4" w:rsidRDefault="003D56C4" w:rsidP="003D56C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Lo </w:t>
      </w:r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t>studio dell’impatto comunicazionale ha evidenziato una crescita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t>significativa della visibilità mediatica dei territori delle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t>Langhe-Roero e Monferrato sia a livello nazionale che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t>internazionale. Sempre più articoli citano i “Paesaggi Vitivinicoli del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t>Piemonte” come di un “Sito Patrimonio Mondiale”,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sottolineandone soprattutto le </w:t>
      </w:r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lastRenderedPageBreak/>
        <w:t>attrattive e le potenzialità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t>turistiche.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In particolare, la ricerca ha censito </w:t>
      </w:r>
      <w:r w:rsidRPr="003D56C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330 articoli pubblicati all’estero</w:t>
      </w:r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in </w:t>
      </w:r>
      <w:r w:rsidRPr="003D56C4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16 lingue e 45 paesi</w:t>
      </w:r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t>, spesso da testate di grande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t>rilievo internazionale (</w:t>
      </w:r>
      <w:proofErr w:type="spellStart"/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t>es.The</w:t>
      </w:r>
      <w:proofErr w:type="spellEnd"/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New York Times, The Wall Street</w:t>
      </w:r>
    </w:p>
    <w:p w14:paraId="44A343FA" w14:textId="77777777" w:rsidR="00854996" w:rsidRDefault="003D56C4" w:rsidP="000C6F4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Journal, Le Figaro, Forbes, Die </w:t>
      </w:r>
      <w:proofErr w:type="spellStart"/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t>Welt</w:t>
      </w:r>
      <w:proofErr w:type="spellEnd"/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El Mundo, </w:t>
      </w:r>
      <w:proofErr w:type="spellStart"/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t>ecc</w:t>
      </w:r>
      <w:proofErr w:type="spellEnd"/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t>), i quali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t>descrivono i territori del Sito prevalentemente come meta di viaggi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3D56C4">
        <w:rPr>
          <w:rFonts w:ascii="Roboto Condensed" w:hAnsi="Roboto Condensed" w:cstheme="minorHAnsi"/>
          <w:color w:val="000000" w:themeColor="text1"/>
          <w:sz w:val="21"/>
          <w:szCs w:val="21"/>
        </w:rPr>
        <w:t>e di raffinate esperienze gastronomiche.</w:t>
      </w:r>
    </w:p>
    <w:p w14:paraId="5C61622C" w14:textId="77777777" w:rsidR="00854996" w:rsidRDefault="00854996" w:rsidP="000C6F44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63520C48" w14:textId="46739D2B" w:rsidR="000C6F44" w:rsidRDefault="003D56C4" w:rsidP="000C6F44">
      <w:pPr>
        <w:jc w:val="both"/>
        <w:rPr>
          <w:rFonts w:ascii="Roboto Cn" w:hAnsi="Roboto Cn"/>
          <w:color w:val="000000" w:themeColor="text1"/>
          <w:sz w:val="20"/>
          <w:szCs w:val="20"/>
        </w:rPr>
      </w:pPr>
      <w:r w:rsidRPr="20BF09A5">
        <w:rPr>
          <w:rFonts w:ascii="Roboto Cn" w:hAnsi="Roboto Cn"/>
          <w:color w:val="000000" w:themeColor="text1"/>
          <w:sz w:val="20"/>
          <w:szCs w:val="20"/>
        </w:rPr>
        <w:t xml:space="preserve">Alla luce di quanto sopra riportato, </w:t>
      </w:r>
      <w:r w:rsidRPr="20BF09A5">
        <w:rPr>
          <w:rFonts w:ascii="Roboto Cn" w:hAnsi="Roboto Cn"/>
          <w:b/>
          <w:bCs/>
          <w:color w:val="000000" w:themeColor="text1"/>
          <w:sz w:val="20"/>
          <w:szCs w:val="20"/>
        </w:rPr>
        <w:t>Giovanna Quaglia, Presidente dell’Associazione per il Patrimonio dei Paesaggi Vitivinicoli</w:t>
      </w:r>
      <w:r w:rsidRPr="20BF09A5">
        <w:rPr>
          <w:rFonts w:ascii="Roboto Cn" w:hAnsi="Roboto Cn"/>
          <w:color w:val="000000" w:themeColor="text1"/>
          <w:sz w:val="20"/>
          <w:szCs w:val="20"/>
        </w:rPr>
        <w:t>, ha</w:t>
      </w:r>
      <w:r w:rsidR="000C6F44" w:rsidRPr="20BF09A5">
        <w:rPr>
          <w:rFonts w:ascii="Roboto Cn" w:hAnsi="Roboto Cn"/>
          <w:color w:val="000000" w:themeColor="text1"/>
          <w:sz w:val="20"/>
          <w:szCs w:val="20"/>
        </w:rPr>
        <w:t xml:space="preserve"> sottolineato</w:t>
      </w:r>
      <w:r w:rsidR="00C75E55" w:rsidRPr="20BF09A5">
        <w:rPr>
          <w:rFonts w:ascii="Roboto Cn" w:hAnsi="Roboto Cn"/>
          <w:color w:val="000000" w:themeColor="text1"/>
          <w:sz w:val="20"/>
          <w:szCs w:val="20"/>
        </w:rPr>
        <w:t xml:space="preserve"> quanto segue: </w:t>
      </w:r>
      <w:r w:rsidR="000C6F44" w:rsidRPr="20BF09A5">
        <w:rPr>
          <w:rFonts w:ascii="Roboto Cn" w:hAnsi="Roboto Cn"/>
          <w:color w:val="000000" w:themeColor="text1"/>
          <w:sz w:val="20"/>
          <w:szCs w:val="20"/>
        </w:rPr>
        <w:t>“</w:t>
      </w:r>
      <w:r w:rsidR="000C6F44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Se è innegabile l’aumento della visibilità del Sito a livello nazionale e internazionale, con conseguenti benefici per l’industria turistica e lo sviluppo dell’economia locale, è anche importante </w:t>
      </w:r>
      <w:r w:rsidR="000C6F44" w:rsidRPr="20BF09A5">
        <w:rPr>
          <w:rFonts w:ascii="Roboto Condensed" w:hAnsi="Roboto Condensed"/>
          <w:b/>
          <w:bCs/>
          <w:i/>
          <w:iCs/>
          <w:color w:val="000000" w:themeColor="text1"/>
          <w:sz w:val="20"/>
          <w:szCs w:val="20"/>
        </w:rPr>
        <w:t>prendere atto che a trainare questi risultati sono specifiche zone e comuni di eccellenza</w:t>
      </w:r>
      <w:r w:rsidR="000C6F44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>. Per questo diventa sempre più cruciale il ruolo della nostra Associazione</w:t>
      </w:r>
      <w:r w:rsidR="00AD23F2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>,</w:t>
      </w:r>
      <w:r w:rsidR="000C6F44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 </w:t>
      </w:r>
      <w:r w:rsidR="00C75E55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>al fine di</w:t>
      </w:r>
      <w:r w:rsidR="000C6F44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 </w:t>
      </w:r>
      <w:r w:rsidR="000C6F44" w:rsidRPr="20BF09A5">
        <w:rPr>
          <w:rFonts w:ascii="Roboto Condensed" w:hAnsi="Roboto Condensed"/>
          <w:b/>
          <w:bCs/>
          <w:i/>
          <w:iCs/>
          <w:color w:val="000000" w:themeColor="text1"/>
          <w:sz w:val="20"/>
          <w:szCs w:val="20"/>
        </w:rPr>
        <w:t>sviluppare strategie capaci di valutare benefici e criticità delle diverse identità territoriali</w:t>
      </w:r>
      <w:r w:rsidR="000C6F44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 al fine di attuare politiche di disseminazione in grado di aumentare tra i residenti stessi la consapevolezza del valore del brand Unesco</w:t>
      </w:r>
      <w:r w:rsidR="00C75E55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, senza mai perdere di vista </w:t>
      </w:r>
      <w:r w:rsidR="00C75E55" w:rsidRPr="20BF09A5">
        <w:rPr>
          <w:rFonts w:ascii="Roboto Condensed" w:hAnsi="Roboto Condensed"/>
          <w:b/>
          <w:bCs/>
          <w:i/>
          <w:iCs/>
          <w:color w:val="000000" w:themeColor="text1"/>
          <w:sz w:val="20"/>
          <w:szCs w:val="20"/>
        </w:rPr>
        <w:t xml:space="preserve">la fragilità del nostro territorio, la cura e la tutela delle nostre radici, delle nostre tradizioni, delle culture </w:t>
      </w:r>
      <w:r w:rsidR="00C75E55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che ci hanno </w:t>
      </w:r>
      <w:r w:rsidR="00DF5F53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>valso</w:t>
      </w:r>
      <w:r w:rsidR="00C75E55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, nel 2014, </w:t>
      </w:r>
      <w:r w:rsidR="00DF5F53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>l’elezione a sito Unesco</w:t>
      </w:r>
      <w:r w:rsidR="00891279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>. Questa ricerca</w:t>
      </w:r>
      <w:r w:rsidR="00AD23F2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- </w:t>
      </w:r>
      <w:r w:rsidR="00AD23F2" w:rsidRPr="20BF09A5">
        <w:rPr>
          <w:rFonts w:ascii="Roboto Condensed" w:hAnsi="Roboto Condensed"/>
          <w:color w:val="000000" w:themeColor="text1"/>
          <w:sz w:val="20"/>
          <w:szCs w:val="20"/>
        </w:rPr>
        <w:t>conclude Quaglia –</w:t>
      </w:r>
      <w:r w:rsidR="00AD23F2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 a </w:t>
      </w:r>
      <w:proofErr w:type="gramStart"/>
      <w:r w:rsidR="00AD23F2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>10</w:t>
      </w:r>
      <w:proofErr w:type="gramEnd"/>
      <w:r w:rsidR="00AD23F2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 anni dal riconoscimento, è</w:t>
      </w:r>
      <w:r w:rsidR="00891279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 per noi fondamentale per individuare le nuove sfide: sostenibilità, tutela del paesaggio e prospettive di crescita per la comunità</w:t>
      </w:r>
      <w:r w:rsidR="00DF5F53" w:rsidRPr="20BF09A5">
        <w:rPr>
          <w:rFonts w:ascii="Roboto Cn" w:hAnsi="Roboto Cn"/>
          <w:color w:val="000000" w:themeColor="text1"/>
          <w:sz w:val="20"/>
          <w:szCs w:val="20"/>
        </w:rPr>
        <w:t>”.</w:t>
      </w:r>
    </w:p>
    <w:p w14:paraId="781481DD" w14:textId="3BD43995" w:rsidR="000C6F44" w:rsidRDefault="000C6F44" w:rsidP="20BF09A5">
      <w:pPr>
        <w:jc w:val="both"/>
        <w:rPr>
          <w:rFonts w:ascii="Roboto Condensed" w:hAnsi="Roboto Condensed"/>
          <w:b/>
          <w:bCs/>
          <w:i/>
          <w:iCs/>
          <w:color w:val="000000" w:themeColor="text1"/>
          <w:sz w:val="20"/>
          <w:szCs w:val="20"/>
        </w:rPr>
      </w:pPr>
      <w:r w:rsidRPr="20BF09A5">
        <w:rPr>
          <w:rFonts w:ascii="Roboto Cn" w:hAnsi="Roboto Cn"/>
          <w:color w:val="000000" w:themeColor="text1"/>
          <w:sz w:val="20"/>
          <w:szCs w:val="20"/>
        </w:rPr>
        <w:t>"</w:t>
      </w:r>
      <w:r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>L'iscrizione dei Paesaggi Vitivinicoli del Piemonte nella World Heritage List UNESCO</w:t>
      </w:r>
      <w:r w:rsidRPr="20BF09A5">
        <w:rPr>
          <w:rFonts w:ascii="Roboto Cn" w:hAnsi="Roboto Cn"/>
          <w:color w:val="000000" w:themeColor="text1"/>
          <w:sz w:val="20"/>
          <w:szCs w:val="20"/>
        </w:rPr>
        <w:t xml:space="preserve"> – le fa eco </w:t>
      </w:r>
      <w:r w:rsidRPr="20BF09A5">
        <w:rPr>
          <w:rFonts w:ascii="Roboto Cn" w:hAnsi="Roboto Cn"/>
          <w:b/>
          <w:bCs/>
          <w:color w:val="000000" w:themeColor="text1"/>
          <w:sz w:val="20"/>
          <w:szCs w:val="20"/>
        </w:rPr>
        <w:t xml:space="preserve">Bruno </w:t>
      </w:r>
      <w:proofErr w:type="spellStart"/>
      <w:r w:rsidRPr="20BF09A5">
        <w:rPr>
          <w:rFonts w:ascii="Roboto Cn" w:hAnsi="Roboto Cn"/>
          <w:b/>
          <w:bCs/>
          <w:color w:val="000000" w:themeColor="text1"/>
          <w:sz w:val="20"/>
          <w:szCs w:val="20"/>
        </w:rPr>
        <w:t>Bertero</w:t>
      </w:r>
      <w:proofErr w:type="spellEnd"/>
      <w:r w:rsidRPr="20BF09A5">
        <w:rPr>
          <w:rFonts w:ascii="Roboto Cn" w:hAnsi="Roboto Cn"/>
          <w:b/>
          <w:bCs/>
          <w:color w:val="000000" w:themeColor="text1"/>
          <w:sz w:val="20"/>
          <w:szCs w:val="20"/>
        </w:rPr>
        <w:t>,</w:t>
      </w:r>
      <w:r w:rsidRPr="20BF09A5">
        <w:rPr>
          <w:rFonts w:ascii="Roboto Cn" w:hAnsi="Roboto Cn"/>
          <w:color w:val="000000" w:themeColor="text1"/>
          <w:sz w:val="20"/>
          <w:szCs w:val="20"/>
        </w:rPr>
        <w:t xml:space="preserve"> </w:t>
      </w:r>
      <w:r w:rsidR="00891279" w:rsidRPr="20BF09A5">
        <w:rPr>
          <w:rFonts w:ascii="Roboto Cn" w:hAnsi="Roboto Cn"/>
          <w:b/>
          <w:bCs/>
          <w:color w:val="000000" w:themeColor="text1"/>
          <w:sz w:val="20"/>
          <w:szCs w:val="20"/>
        </w:rPr>
        <w:t xml:space="preserve">Direttore </w:t>
      </w:r>
      <w:r w:rsidRPr="20BF09A5">
        <w:rPr>
          <w:rFonts w:ascii="Roboto Cn" w:hAnsi="Roboto Cn"/>
          <w:color w:val="000000" w:themeColor="text1"/>
          <w:sz w:val="20"/>
          <w:szCs w:val="20"/>
        </w:rPr>
        <w:t xml:space="preserve">della stessa Associazione </w:t>
      </w:r>
      <w:r w:rsidR="00DF5F53" w:rsidRPr="20BF09A5">
        <w:rPr>
          <w:rFonts w:ascii="Roboto Cn" w:hAnsi="Roboto Cn"/>
          <w:color w:val="000000" w:themeColor="text1"/>
          <w:sz w:val="20"/>
          <w:szCs w:val="20"/>
        </w:rPr>
        <w:t xml:space="preserve">- </w:t>
      </w:r>
      <w:r w:rsidR="00DF5F53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>ha</w:t>
      </w:r>
      <w:r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 messo in evidenza l'unicità di un paesaggio culturale in cui l'uomo e le sue attività sono poste al centro. Il nostro è un paesaggio a tutti gli effetti "vivente", testimone del rapporto positivo tra uomo e natura che ha consentito nei secoli </w:t>
      </w:r>
      <w:r w:rsidRPr="20BF09A5">
        <w:rPr>
          <w:rFonts w:ascii="Roboto Condensed" w:hAnsi="Roboto Condensed"/>
          <w:b/>
          <w:bCs/>
          <w:i/>
          <w:iCs/>
          <w:color w:val="000000" w:themeColor="text1"/>
          <w:sz w:val="20"/>
          <w:szCs w:val="20"/>
        </w:rPr>
        <w:t>la costituzione di un'identità socioeconomica molto forte</w:t>
      </w:r>
      <w:r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>. L'attività umana legata alla viticoltura, alla gastronomia, fatta di tradizioni e antichi saperi tramandati nel tempo, è la vera autenticità di Langhe-Roero e Monferrato. Uno straordinario valore universale garantito dalle persone che abitano questi luoghi, le quali devono essere poste al centro delle attività di tutela in qualità di attori attivi e consapevoli. Preservare un territorio richiede grande sforzo,</w:t>
      </w:r>
      <w:r w:rsidR="00891279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 analizzare i dati, come si è deciso di fare con ques</w:t>
      </w:r>
      <w:r w:rsidR="001069CB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>t’importante l</w:t>
      </w:r>
      <w:r w:rsidR="00891279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>a</w:t>
      </w:r>
      <w:r w:rsidR="001069CB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>voro di</w:t>
      </w:r>
      <w:r w:rsidR="00891279"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 ricerca, diventa dunque fondamentale per identificare le corrette strategie di gestione per il prossimo futuro</w:t>
      </w:r>
      <w:r w:rsidR="00AD23F2" w:rsidRPr="20BF09A5">
        <w:rPr>
          <w:rFonts w:ascii="Roboto Condensed" w:hAnsi="Roboto Condensed"/>
          <w:b/>
          <w:bCs/>
          <w:i/>
          <w:iCs/>
          <w:color w:val="000000" w:themeColor="text1"/>
          <w:sz w:val="20"/>
          <w:szCs w:val="20"/>
        </w:rPr>
        <w:t>”.</w:t>
      </w:r>
    </w:p>
    <w:p w14:paraId="2E35C183" w14:textId="7C333A93" w:rsidR="00AD23F2" w:rsidRDefault="00AD23F2" w:rsidP="20BF09A5">
      <w:pPr>
        <w:jc w:val="both"/>
        <w:rPr>
          <w:rFonts w:ascii="Roboto Condensed" w:hAnsi="Roboto Condensed"/>
          <w:color w:val="000000" w:themeColor="text1"/>
          <w:sz w:val="20"/>
          <w:szCs w:val="20"/>
        </w:rPr>
      </w:pPr>
    </w:p>
    <w:p w14:paraId="42C8E6B7" w14:textId="128C610F" w:rsidR="00AD23F2" w:rsidRDefault="6F6B03A6" w:rsidP="20BF09A5">
      <w:pPr>
        <w:jc w:val="both"/>
        <w:rPr>
          <w:rFonts w:ascii="Roboto Condensed" w:hAnsi="Roboto Condensed"/>
          <w:color w:val="000000" w:themeColor="text1"/>
          <w:sz w:val="20"/>
          <w:szCs w:val="20"/>
        </w:rPr>
      </w:pPr>
      <w:r w:rsidRPr="20BF09A5">
        <w:rPr>
          <w:rFonts w:ascii="Roboto Condensed" w:hAnsi="Roboto Condensed"/>
          <w:color w:val="000000" w:themeColor="text1"/>
          <w:sz w:val="20"/>
          <w:szCs w:val="20"/>
        </w:rPr>
        <w:t xml:space="preserve">Le parole di Bruno </w:t>
      </w:r>
      <w:proofErr w:type="spellStart"/>
      <w:r w:rsidRPr="20BF09A5">
        <w:rPr>
          <w:rFonts w:ascii="Roboto Condensed" w:hAnsi="Roboto Condensed"/>
          <w:color w:val="000000" w:themeColor="text1"/>
          <w:sz w:val="20"/>
          <w:szCs w:val="20"/>
        </w:rPr>
        <w:t>Bertero</w:t>
      </w:r>
      <w:proofErr w:type="spellEnd"/>
      <w:r w:rsidRPr="20BF09A5">
        <w:rPr>
          <w:rFonts w:ascii="Roboto Condensed" w:hAnsi="Roboto Condensed"/>
          <w:color w:val="000000" w:themeColor="text1"/>
          <w:sz w:val="20"/>
          <w:szCs w:val="20"/>
        </w:rPr>
        <w:t xml:space="preserve"> vengono sottolineate da </w:t>
      </w:r>
      <w:r w:rsidRPr="20BF09A5">
        <w:rPr>
          <w:rFonts w:ascii="Roboto Condensed" w:hAnsi="Roboto Condensed"/>
          <w:b/>
          <w:bCs/>
          <w:color w:val="000000" w:themeColor="text1"/>
          <w:sz w:val="20"/>
          <w:szCs w:val="20"/>
        </w:rPr>
        <w:t xml:space="preserve">Alessandra Priante, Presidente Enit </w:t>
      </w:r>
      <w:r w:rsidRPr="20BF09A5">
        <w:rPr>
          <w:rFonts w:ascii="Roboto Condensed" w:hAnsi="Roboto Condensed"/>
          <w:color w:val="000000" w:themeColor="text1"/>
          <w:sz w:val="20"/>
          <w:szCs w:val="20"/>
        </w:rPr>
        <w:t>che conferma: "</w:t>
      </w:r>
      <w:r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La market intelligence rappresenta uno dei grossi pilastri di azione di ENIT: la ricerca e l’analisi dei dati è uno strumento fondamentale per la pianificazione, promozione e lo sviluppo strategico del turismo. Nel caso dei Paesaggi Vitivinicoli del Piemonte, </w:t>
      </w:r>
      <w:r w:rsidRPr="20BF09A5">
        <w:rPr>
          <w:rFonts w:ascii="Roboto Condensed" w:hAnsi="Roboto Condensed"/>
          <w:b/>
          <w:bCs/>
          <w:i/>
          <w:iCs/>
          <w:color w:val="000000" w:themeColor="text1"/>
          <w:sz w:val="20"/>
          <w:szCs w:val="20"/>
        </w:rPr>
        <w:t xml:space="preserve">la valutazione degli impatti </w:t>
      </w:r>
      <w:r w:rsidR="6F9090B7" w:rsidRPr="20BF09A5">
        <w:rPr>
          <w:rFonts w:ascii="Roboto Condensed" w:hAnsi="Roboto Condensed"/>
          <w:b/>
          <w:bCs/>
          <w:i/>
          <w:iCs/>
          <w:color w:val="000000" w:themeColor="text1"/>
          <w:sz w:val="20"/>
          <w:szCs w:val="20"/>
        </w:rPr>
        <w:t>socioeconomici</w:t>
      </w:r>
      <w:r w:rsidRPr="20BF09A5">
        <w:rPr>
          <w:rFonts w:ascii="Roboto Condensed" w:hAnsi="Roboto Condensed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>di un riconoscimento così importante come quello UNESCO diventa uno</w:t>
      </w:r>
      <w:r w:rsidRPr="20BF09A5">
        <w:rPr>
          <w:rFonts w:ascii="Roboto Condensed" w:hAnsi="Roboto Condensed"/>
          <w:b/>
          <w:bCs/>
          <w:i/>
          <w:iCs/>
          <w:color w:val="000000" w:themeColor="text1"/>
          <w:sz w:val="20"/>
          <w:szCs w:val="20"/>
        </w:rPr>
        <w:t xml:space="preserve"> strumento cruciale per la gestione consapevole e sostenibile del territorio</w:t>
      </w:r>
      <w:r w:rsidRPr="20BF09A5">
        <w:rPr>
          <w:rFonts w:ascii="Roboto Condensed" w:hAnsi="Roboto Condensed"/>
          <w:i/>
          <w:iCs/>
          <w:color w:val="000000" w:themeColor="text1"/>
          <w:sz w:val="20"/>
          <w:szCs w:val="20"/>
        </w:rPr>
        <w:t>. Sono convinta che questa destinazione sia un ottimo esempio di gestione intelligente dei flussi durante tutto l’anno, potendo diventare un vero e proprio laboratorio internazionale di eccellenza nel turismo</w:t>
      </w:r>
      <w:r w:rsidRPr="20BF09A5">
        <w:rPr>
          <w:rFonts w:ascii="Roboto Condensed" w:hAnsi="Roboto Condensed"/>
          <w:color w:val="000000" w:themeColor="text1"/>
          <w:sz w:val="20"/>
          <w:szCs w:val="20"/>
        </w:rPr>
        <w:t>."</w:t>
      </w:r>
    </w:p>
    <w:p w14:paraId="5FD5A4D3" w14:textId="54F42CF6" w:rsidR="00AD23F2" w:rsidRDefault="00AD23F2" w:rsidP="20BF09A5">
      <w:pPr>
        <w:jc w:val="both"/>
        <w:rPr>
          <w:rFonts w:ascii="Roboto Condensed" w:hAnsi="Roboto Condensed"/>
          <w:color w:val="000000" w:themeColor="text1"/>
          <w:sz w:val="20"/>
          <w:szCs w:val="20"/>
        </w:rPr>
      </w:pPr>
    </w:p>
    <w:p w14:paraId="686D7501" w14:textId="4441DA29" w:rsidR="00AD23F2" w:rsidRPr="00AD23F2" w:rsidRDefault="00AD23F2" w:rsidP="00AD23F2">
      <w:pPr>
        <w:jc w:val="both"/>
        <w:rPr>
          <w:rFonts w:ascii="Roboto Condensed" w:hAnsi="Roboto Condensed"/>
          <w:color w:val="000000" w:themeColor="text1"/>
          <w:sz w:val="20"/>
          <w:szCs w:val="20"/>
        </w:rPr>
      </w:pPr>
      <w:r w:rsidRPr="00AD23F2">
        <w:rPr>
          <w:rFonts w:ascii="Roboto Condensed" w:hAnsi="Roboto Condensed"/>
          <w:color w:val="000000" w:themeColor="text1"/>
          <w:sz w:val="20"/>
          <w:szCs w:val="20"/>
        </w:rPr>
        <w:t xml:space="preserve">A chiudere, </w:t>
      </w:r>
      <w:r w:rsidRPr="00AD23F2">
        <w:rPr>
          <w:rFonts w:ascii="Roboto Condensed" w:hAnsi="Roboto Condensed"/>
          <w:b/>
          <w:bCs/>
          <w:color w:val="000000" w:themeColor="text1"/>
          <w:sz w:val="20"/>
          <w:szCs w:val="20"/>
        </w:rPr>
        <w:t>Guido Guerzoni</w:t>
      </w:r>
      <w:r w:rsidRPr="00AD23F2">
        <w:rPr>
          <w:rFonts w:ascii="Roboto Condensed" w:hAnsi="Roboto Condensed"/>
          <w:color w:val="000000" w:themeColor="text1"/>
          <w:sz w:val="20"/>
          <w:szCs w:val="20"/>
        </w:rPr>
        <w:t xml:space="preserve">, coordinatore dell’intera ricerca nonché </w:t>
      </w:r>
      <w:r w:rsidRPr="00AD23F2">
        <w:rPr>
          <w:rFonts w:ascii="Roboto Condensed" w:hAnsi="Roboto Condensed"/>
          <w:b/>
          <w:bCs/>
          <w:color w:val="000000" w:themeColor="text1"/>
          <w:sz w:val="20"/>
          <w:szCs w:val="20"/>
        </w:rPr>
        <w:t xml:space="preserve">fondatore di </w:t>
      </w:r>
      <w:proofErr w:type="spellStart"/>
      <w:r w:rsidRPr="00AD23F2">
        <w:rPr>
          <w:rFonts w:ascii="Roboto Condensed" w:hAnsi="Roboto Condensed"/>
          <w:b/>
          <w:bCs/>
          <w:color w:val="000000" w:themeColor="text1"/>
          <w:sz w:val="20"/>
          <w:szCs w:val="20"/>
        </w:rPr>
        <w:t>formules</w:t>
      </w:r>
      <w:proofErr w:type="spellEnd"/>
      <w:r w:rsidRPr="00AD23F2">
        <w:rPr>
          <w:rFonts w:ascii="Roboto Condensed" w:hAnsi="Roboto Condensed"/>
          <w:color w:val="000000" w:themeColor="text1"/>
          <w:sz w:val="20"/>
          <w:szCs w:val="20"/>
        </w:rPr>
        <w:t xml:space="preserve"> sottolinea: </w:t>
      </w:r>
      <w:r>
        <w:rPr>
          <w:rFonts w:ascii="Roboto Condensed" w:hAnsi="Roboto Condensed"/>
          <w:color w:val="000000" w:themeColor="text1"/>
          <w:sz w:val="20"/>
          <w:szCs w:val="20"/>
        </w:rPr>
        <w:t xml:space="preserve"> </w:t>
      </w:r>
      <w:r w:rsidRPr="00AD23F2">
        <w:rPr>
          <w:rFonts w:ascii="Roboto Condensed" w:hAnsi="Roboto Condensed"/>
          <w:color w:val="000000" w:themeColor="text1"/>
          <w:sz w:val="20"/>
          <w:szCs w:val="20"/>
        </w:rPr>
        <w:t>"</w:t>
      </w:r>
      <w:r w:rsidRPr="00AD23F2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Questo studio, commissionato dall'Associazione per il Patrimonio dei Paesaggi Vitivinicoli nel contesto della redazione del nuovo piano di gestione del sito UNESCO, </w:t>
      </w:r>
      <w:r w:rsidRPr="00AD23F2">
        <w:rPr>
          <w:rFonts w:ascii="Roboto Condensed" w:hAnsi="Roboto Condensed"/>
          <w:b/>
          <w:bCs/>
          <w:i/>
          <w:iCs/>
          <w:color w:val="000000" w:themeColor="text1"/>
          <w:sz w:val="20"/>
          <w:szCs w:val="20"/>
        </w:rPr>
        <w:t>è il primo condotto in Italia sulle legacies di lungo periodo di un sito iscritto nella World Heritage List</w:t>
      </w:r>
      <w:r w:rsidRPr="00AD23F2">
        <w:rPr>
          <w:rFonts w:ascii="Roboto Condensed" w:hAnsi="Roboto Condensed"/>
          <w:i/>
          <w:iCs/>
          <w:color w:val="000000" w:themeColor="text1"/>
          <w:sz w:val="20"/>
          <w:szCs w:val="20"/>
        </w:rPr>
        <w:t>, estese ai molteplici ambiti - dalle ricadute immobiliari a quelli fondiari - lo rendono uno strumento di misurazione innovativo e versatile, che potrà tornare utile nella "cassetta degli attrezzi" dei policy makers nazionali ed esteri</w:t>
      </w:r>
      <w:r w:rsidRPr="00AD23F2">
        <w:rPr>
          <w:rFonts w:ascii="Roboto Condensed" w:hAnsi="Roboto Condensed"/>
          <w:color w:val="000000" w:themeColor="text1"/>
          <w:sz w:val="20"/>
          <w:szCs w:val="20"/>
        </w:rPr>
        <w:t>"</w:t>
      </w:r>
      <w:r>
        <w:rPr>
          <w:rFonts w:ascii="Roboto Condensed" w:hAnsi="Roboto Condensed"/>
          <w:color w:val="000000" w:themeColor="text1"/>
          <w:sz w:val="20"/>
          <w:szCs w:val="20"/>
        </w:rPr>
        <w:t>.</w:t>
      </w:r>
    </w:p>
    <w:p w14:paraId="0491BA36" w14:textId="6B4CFB1A" w:rsidR="003D56C4" w:rsidRPr="00DF5F53" w:rsidRDefault="003D56C4" w:rsidP="00E14401">
      <w:pPr>
        <w:jc w:val="both"/>
        <w:rPr>
          <w:rFonts w:ascii="Roboto Condensed" w:hAnsi="Roboto Condensed"/>
          <w:i/>
          <w:iCs/>
          <w:color w:val="000000" w:themeColor="text1"/>
          <w:sz w:val="20"/>
          <w:szCs w:val="20"/>
        </w:rPr>
      </w:pPr>
    </w:p>
    <w:p w14:paraId="36CF2108" w14:textId="77777777" w:rsidR="00261B74" w:rsidRDefault="00261B74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43330CF8" w14:textId="77777777" w:rsidR="00261B74" w:rsidRDefault="00261B74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18855080" w14:textId="77777777" w:rsidR="00261B74" w:rsidRDefault="00A03EC0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  <w:r>
        <w:rPr>
          <w:rFonts w:ascii="Roboto Cn" w:hAnsi="Roboto Cn"/>
          <w:b/>
          <w:bCs/>
          <w:color w:val="C00000"/>
          <w:sz w:val="20"/>
          <w:szCs w:val="20"/>
        </w:rPr>
        <w:t xml:space="preserve">MAGGIORI INFORMAZIONI: </w:t>
      </w:r>
    </w:p>
    <w:p w14:paraId="4D6E0023" w14:textId="50B9FF6E" w:rsidR="00261B74" w:rsidRDefault="00A03EC0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  <w:hyperlink r:id="rId11">
        <w:r>
          <w:rPr>
            <w:rStyle w:val="CollegamentoInternet"/>
            <w:rFonts w:ascii="Roboto Cn" w:hAnsi="Roboto Cn"/>
            <w:b/>
            <w:bCs/>
            <w:sz w:val="20"/>
            <w:szCs w:val="20"/>
          </w:rPr>
          <w:t>www.paesaggivitivinicoliunesco.it/</w:t>
        </w:r>
      </w:hyperlink>
      <w:r w:rsidR="007F1B40">
        <w:rPr>
          <w:rStyle w:val="CollegamentoInternet"/>
          <w:rFonts w:ascii="Roboto Cn" w:hAnsi="Roboto Cn"/>
          <w:b/>
          <w:bCs/>
          <w:sz w:val="20"/>
          <w:szCs w:val="20"/>
        </w:rPr>
        <w:t xml:space="preserve"> </w:t>
      </w:r>
      <w:r>
        <w:rPr>
          <w:rFonts w:ascii="Roboto Cn" w:hAnsi="Roboto Cn"/>
          <w:b/>
          <w:bCs/>
          <w:sz w:val="20"/>
          <w:szCs w:val="20"/>
        </w:rPr>
        <w:t xml:space="preserve">- </w:t>
      </w:r>
      <w:hyperlink r:id="rId12">
        <w:r>
          <w:rPr>
            <w:rStyle w:val="CollegamentoInternet"/>
            <w:rFonts w:ascii="Roboto Cn" w:hAnsi="Roboto Cn"/>
            <w:b/>
            <w:bCs/>
            <w:sz w:val="20"/>
            <w:szCs w:val="20"/>
          </w:rPr>
          <w:t>www.visitlmr.it</w:t>
        </w:r>
      </w:hyperlink>
    </w:p>
    <w:p w14:paraId="10081D0E" w14:textId="77777777" w:rsidR="00261B74" w:rsidRDefault="00261B74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224F4980" w14:textId="77777777" w:rsidR="00261B74" w:rsidRDefault="00A03EC0">
      <w:pPr>
        <w:jc w:val="both"/>
        <w:rPr>
          <w:rFonts w:ascii="Roboto Cn" w:hAnsi="Roboto C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9BA7D15" wp14:editId="625D71AF">
                <wp:extent cx="4419600" cy="1270"/>
                <wp:effectExtent l="0" t="0" r="0" b="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00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ttangolo 2" style="width:34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a0a0a0" stroked="f" strokeweight="0" w14:anchorId="66C158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">
                <w10:anchorlock/>
              </v:rect>
            </w:pict>
          </mc:Fallback>
        </mc:AlternateContent>
      </w:r>
    </w:p>
    <w:p w14:paraId="56C37BCE" w14:textId="77777777" w:rsidR="00261B74" w:rsidRDefault="00261B74">
      <w:pPr>
        <w:jc w:val="both"/>
        <w:rPr>
          <w:rFonts w:ascii="Roboto Cn" w:hAnsi="Roboto Cn"/>
          <w:sz w:val="20"/>
          <w:szCs w:val="20"/>
        </w:rPr>
      </w:pPr>
    </w:p>
    <w:p w14:paraId="2471728B" w14:textId="77777777" w:rsidR="00261B74" w:rsidRDefault="00A03EC0">
      <w:pPr>
        <w:jc w:val="center"/>
        <w:rPr>
          <w:rStyle w:val="Nessuno"/>
          <w:rFonts w:ascii="Roboto Cn" w:hAnsi="Roboto Cn" w:cs="Calibri"/>
          <w:sz w:val="20"/>
          <w:szCs w:val="20"/>
        </w:rPr>
      </w:pPr>
      <w:r>
        <w:rPr>
          <w:noProof/>
        </w:rPr>
        <w:drawing>
          <wp:inline distT="0" distB="0" distL="0" distR="0" wp14:anchorId="35DF255C" wp14:editId="2A9BED2A">
            <wp:extent cx="1104265" cy="414020"/>
            <wp:effectExtent l="0" t="0" r="0" b="0"/>
            <wp:docPr id="3" name="officeArt object" descr="Senza tit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ficeArt object" descr="Senza titolo.pn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3F6C5" w14:textId="77777777" w:rsidR="00261B74" w:rsidRDefault="00261B74">
      <w:pPr>
        <w:jc w:val="center"/>
        <w:rPr>
          <w:rStyle w:val="Nessuno"/>
          <w:rFonts w:ascii="Roboto Cn" w:hAnsi="Roboto Cn" w:cs="Calibri"/>
          <w:sz w:val="8"/>
          <w:szCs w:val="8"/>
        </w:rPr>
      </w:pPr>
    </w:p>
    <w:p w14:paraId="5D5EA6DA" w14:textId="77777777" w:rsidR="00261B74" w:rsidRDefault="00A03EC0">
      <w:pPr>
        <w:jc w:val="center"/>
        <w:rPr>
          <w:rStyle w:val="Nessuno"/>
          <w:rFonts w:ascii="Roboto Cn" w:hAnsi="Roboto Cn" w:cstheme="minorHAnsi"/>
          <w:b/>
          <w:bCs/>
          <w:sz w:val="16"/>
          <w:szCs w:val="16"/>
        </w:rPr>
      </w:pPr>
      <w:r>
        <w:rPr>
          <w:rStyle w:val="Nessuno"/>
          <w:rFonts w:ascii="Roboto Cn" w:hAnsi="Roboto Cn" w:cstheme="minorHAnsi"/>
          <w:b/>
          <w:bCs/>
          <w:sz w:val="16"/>
          <w:szCs w:val="16"/>
        </w:rPr>
        <w:t>UFFICIO STAMPA DI SUPPORTO A PAESAGGI VITIVINICOLI DEL PIEMONTE: LANGHE ROERO E MONFERRATO</w:t>
      </w:r>
    </w:p>
    <w:p w14:paraId="1333D762" w14:textId="1FFCCFF7" w:rsidR="00261B74" w:rsidRDefault="00A03EC0">
      <w:pPr>
        <w:jc w:val="center"/>
        <w:rPr>
          <w:rStyle w:val="Nessuno"/>
          <w:rFonts w:ascii="Roboto Cn" w:hAnsi="Roboto Cn" w:cstheme="minorHAnsi"/>
          <w:b/>
          <w:bCs/>
          <w:sz w:val="16"/>
          <w:szCs w:val="16"/>
        </w:rPr>
      </w:pPr>
      <w:r>
        <w:rPr>
          <w:rStyle w:val="Nessuno"/>
          <w:rFonts w:ascii="Roboto Cn" w:hAnsi="Roboto Cn" w:cstheme="minorHAnsi"/>
          <w:b/>
          <w:bCs/>
          <w:sz w:val="16"/>
          <w:szCs w:val="16"/>
        </w:rPr>
        <w:lastRenderedPageBreak/>
        <w:t>MEDIA CONTACT: ANGELA MARINI – MARIL</w:t>
      </w:r>
      <w:r w:rsidR="00EF149B">
        <w:rPr>
          <w:rStyle w:val="Nessuno"/>
          <w:rFonts w:ascii="Roboto Cn" w:hAnsi="Roboto Cn" w:cstheme="minorHAnsi"/>
          <w:b/>
          <w:bCs/>
          <w:sz w:val="16"/>
          <w:szCs w:val="16"/>
        </w:rPr>
        <w:t>I</w:t>
      </w:r>
      <w:r>
        <w:rPr>
          <w:rStyle w:val="Nessuno"/>
          <w:rFonts w:ascii="Roboto Cn" w:hAnsi="Roboto Cn" w:cstheme="minorHAnsi"/>
          <w:b/>
          <w:bCs/>
          <w:sz w:val="16"/>
          <w:szCs w:val="16"/>
        </w:rPr>
        <w:t xml:space="preserve">SA BRUNO </w:t>
      </w:r>
    </w:p>
    <w:p w14:paraId="46DA8A71" w14:textId="77777777" w:rsidR="00261B74" w:rsidRDefault="00A03EC0">
      <w:pPr>
        <w:jc w:val="center"/>
        <w:rPr>
          <w:rStyle w:val="Nessuno"/>
          <w:rFonts w:ascii="Roboto Cn" w:hAnsi="Roboto Cn" w:cstheme="minorHAnsi"/>
          <w:sz w:val="16"/>
          <w:szCs w:val="16"/>
        </w:rPr>
      </w:pPr>
      <w:r>
        <w:rPr>
          <w:rStyle w:val="Nessuno"/>
          <w:rFonts w:ascii="Roboto Cn" w:hAnsi="Roboto Cn" w:cstheme="minorHAnsi"/>
          <w:sz w:val="16"/>
          <w:szCs w:val="16"/>
        </w:rPr>
        <w:t>Corso Valdocco, 2 – 10122 Torino – c/o COPERNICO GARIBALDI</w:t>
      </w:r>
    </w:p>
    <w:p w14:paraId="48FDE199" w14:textId="77777777" w:rsidR="00261B74" w:rsidRDefault="00A03EC0">
      <w:pPr>
        <w:jc w:val="center"/>
        <w:rPr>
          <w:rFonts w:ascii="Roboto Cn" w:hAnsi="Roboto Cn" w:cstheme="minorHAnsi"/>
          <w:sz w:val="16"/>
          <w:szCs w:val="16"/>
          <w:lang w:val="en-US"/>
        </w:rPr>
      </w:pPr>
      <w:r>
        <w:rPr>
          <w:rStyle w:val="Nessuno"/>
          <w:rFonts w:ascii="Roboto Cn" w:hAnsi="Roboto Cn" w:cstheme="minorHAnsi"/>
          <w:sz w:val="16"/>
          <w:szCs w:val="16"/>
          <w:lang w:val="en-GB"/>
        </w:rPr>
        <w:t xml:space="preserve">T: + 39 011 812 8633 @: </w:t>
      </w:r>
      <w:hyperlink r:id="rId14">
        <w:r>
          <w:rPr>
            <w:rStyle w:val="Hyperlink1"/>
            <w:rFonts w:ascii="Roboto Cn" w:hAnsi="Roboto Cn" w:cstheme="minorHAnsi"/>
            <w:lang w:val="en-GB"/>
          </w:rPr>
          <w:t>info@openmindconsulting.it</w:t>
        </w:r>
      </w:hyperlink>
      <w:r>
        <w:rPr>
          <w:rStyle w:val="Nessuno"/>
          <w:rFonts w:ascii="Roboto Cn" w:hAnsi="Roboto Cn" w:cstheme="minorHAnsi"/>
          <w:sz w:val="16"/>
          <w:szCs w:val="16"/>
          <w:lang w:val="en-GB"/>
        </w:rPr>
        <w:t xml:space="preserve"> – W: </w:t>
      </w:r>
      <w:r>
        <w:rPr>
          <w:rStyle w:val="Nessuno"/>
          <w:rFonts w:ascii="Roboto Cn" w:hAnsi="Roboto Cn" w:cstheme="minorHAnsi"/>
          <w:color w:val="0070C0"/>
          <w:sz w:val="16"/>
          <w:szCs w:val="16"/>
          <w:u w:val="single" w:color="0070C0"/>
          <w:lang w:val="en-GB"/>
        </w:rPr>
        <w:t>openmindconsulting.it</w:t>
      </w:r>
    </w:p>
    <w:p w14:paraId="4EC48E89" w14:textId="77777777" w:rsidR="00261B74" w:rsidRDefault="00261B74">
      <w:pPr>
        <w:tabs>
          <w:tab w:val="left" w:pos="284"/>
          <w:tab w:val="left" w:pos="1843"/>
        </w:tabs>
        <w:spacing w:after="120"/>
        <w:ind w:left="-426" w:firstLine="426"/>
        <w:jc w:val="both"/>
        <w:rPr>
          <w:rFonts w:ascii="Roboto Cn" w:hAnsi="Roboto Cn" w:cs="Arial"/>
          <w:color w:val="000000" w:themeColor="text1"/>
          <w:kern w:val="2"/>
          <w:sz w:val="16"/>
          <w:szCs w:val="16"/>
          <w:lang w:val="en-US"/>
        </w:rPr>
      </w:pPr>
    </w:p>
    <w:sectPr w:rsidR="00261B74" w:rsidSect="00AD23F2">
      <w:headerReference w:type="default" r:id="rId15"/>
      <w:footerReference w:type="default" r:id="rId16"/>
      <w:pgSz w:w="11906" w:h="16838"/>
      <w:pgMar w:top="2452" w:right="1048" w:bottom="2032" w:left="164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84B78" w14:textId="77777777" w:rsidR="00CA2B17" w:rsidRDefault="00CA2B17">
      <w:r>
        <w:separator/>
      </w:r>
    </w:p>
  </w:endnote>
  <w:endnote w:type="continuationSeparator" w:id="0">
    <w:p w14:paraId="506F8F7A" w14:textId="77777777" w:rsidR="00CA2B17" w:rsidRDefault="00CA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6DDC3" w14:textId="77777777" w:rsidR="00261B74" w:rsidRDefault="00A03EC0">
    <w:pPr>
      <w:pStyle w:val="Pidipagina"/>
    </w:pPr>
    <w:r>
      <w:rPr>
        <w:noProof/>
      </w:rPr>
      <w:drawing>
        <wp:anchor distT="0" distB="0" distL="0" distR="0" simplePos="0" relativeHeight="5" behindDoc="1" locked="0" layoutInCell="0" allowOverlap="1" wp14:anchorId="65A94CE9" wp14:editId="2AF886C6">
          <wp:simplePos x="0" y="0"/>
          <wp:positionH relativeFrom="column">
            <wp:posOffset>-1222375</wp:posOffset>
          </wp:positionH>
          <wp:positionV relativeFrom="paragraph">
            <wp:posOffset>-1501140</wp:posOffset>
          </wp:positionV>
          <wp:extent cx="7558405" cy="1688465"/>
          <wp:effectExtent l="0" t="0" r="0" b="0"/>
          <wp:wrapNone/>
          <wp:docPr id="106018591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88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12204" w14:textId="77777777" w:rsidR="00CA2B17" w:rsidRDefault="00CA2B17">
      <w:r>
        <w:separator/>
      </w:r>
    </w:p>
  </w:footnote>
  <w:footnote w:type="continuationSeparator" w:id="0">
    <w:p w14:paraId="757BCD4A" w14:textId="77777777" w:rsidR="00CA2B17" w:rsidRDefault="00CA2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F379D" w14:textId="77777777" w:rsidR="00261B74" w:rsidRDefault="00A03EC0">
    <w:pPr>
      <w:pStyle w:val="Intestazione"/>
    </w:pPr>
    <w:r>
      <w:rPr>
        <w:noProof/>
      </w:rPr>
      <w:drawing>
        <wp:anchor distT="0" distB="0" distL="0" distR="0" simplePos="0" relativeHeight="3" behindDoc="1" locked="0" layoutInCell="0" allowOverlap="1" wp14:anchorId="0F7F15DB" wp14:editId="66F5B6BA">
          <wp:simplePos x="0" y="0"/>
          <wp:positionH relativeFrom="margin">
            <wp:posOffset>-1225369</wp:posOffset>
          </wp:positionH>
          <wp:positionV relativeFrom="margin">
            <wp:posOffset>-1622334</wp:posOffset>
          </wp:positionV>
          <wp:extent cx="7560310" cy="1435100"/>
          <wp:effectExtent l="0" t="0" r="0" b="0"/>
          <wp:wrapNone/>
          <wp:docPr id="104167254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3208" cy="144324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74"/>
    <w:rsid w:val="000077A5"/>
    <w:rsid w:val="00015EB6"/>
    <w:rsid w:val="00041556"/>
    <w:rsid w:val="00060CC8"/>
    <w:rsid w:val="000748F3"/>
    <w:rsid w:val="00096834"/>
    <w:rsid w:val="000B377B"/>
    <w:rsid w:val="000C6F44"/>
    <w:rsid w:val="000D2685"/>
    <w:rsid w:val="000E5E19"/>
    <w:rsid w:val="001069CB"/>
    <w:rsid w:val="00111F5D"/>
    <w:rsid w:val="00125DDD"/>
    <w:rsid w:val="001A4C70"/>
    <w:rsid w:val="001A75EA"/>
    <w:rsid w:val="001B3F7E"/>
    <w:rsid w:val="001D2DA9"/>
    <w:rsid w:val="001D3CC6"/>
    <w:rsid w:val="001F11DC"/>
    <w:rsid w:val="001F714F"/>
    <w:rsid w:val="00202C9A"/>
    <w:rsid w:val="00261B74"/>
    <w:rsid w:val="002800B2"/>
    <w:rsid w:val="002A01A4"/>
    <w:rsid w:val="002A6A98"/>
    <w:rsid w:val="002C1CFF"/>
    <w:rsid w:val="002C49D5"/>
    <w:rsid w:val="002C6E6E"/>
    <w:rsid w:val="002C6EC6"/>
    <w:rsid w:val="002E4736"/>
    <w:rsid w:val="002E6530"/>
    <w:rsid w:val="003456C6"/>
    <w:rsid w:val="00350C72"/>
    <w:rsid w:val="00357AA7"/>
    <w:rsid w:val="003650CC"/>
    <w:rsid w:val="00367517"/>
    <w:rsid w:val="00374B36"/>
    <w:rsid w:val="00391D2B"/>
    <w:rsid w:val="003B4A54"/>
    <w:rsid w:val="003C1F18"/>
    <w:rsid w:val="003C4F5F"/>
    <w:rsid w:val="003D48EF"/>
    <w:rsid w:val="003D56C4"/>
    <w:rsid w:val="00413258"/>
    <w:rsid w:val="00431753"/>
    <w:rsid w:val="00433ECC"/>
    <w:rsid w:val="004365C1"/>
    <w:rsid w:val="0045154A"/>
    <w:rsid w:val="004543F4"/>
    <w:rsid w:val="004A277D"/>
    <w:rsid w:val="004D3DCE"/>
    <w:rsid w:val="004E0E50"/>
    <w:rsid w:val="004E460B"/>
    <w:rsid w:val="004F6A28"/>
    <w:rsid w:val="005517E1"/>
    <w:rsid w:val="005D1804"/>
    <w:rsid w:val="005D308B"/>
    <w:rsid w:val="00616E4D"/>
    <w:rsid w:val="006222A8"/>
    <w:rsid w:val="00622ABC"/>
    <w:rsid w:val="006322E7"/>
    <w:rsid w:val="0063300B"/>
    <w:rsid w:val="0064605A"/>
    <w:rsid w:val="00670158"/>
    <w:rsid w:val="00672A42"/>
    <w:rsid w:val="00682AB4"/>
    <w:rsid w:val="00690931"/>
    <w:rsid w:val="00693207"/>
    <w:rsid w:val="00694C01"/>
    <w:rsid w:val="006B3041"/>
    <w:rsid w:val="006B4B6C"/>
    <w:rsid w:val="006C32FC"/>
    <w:rsid w:val="006D5759"/>
    <w:rsid w:val="007043C3"/>
    <w:rsid w:val="00704BF7"/>
    <w:rsid w:val="00720D93"/>
    <w:rsid w:val="00731BC4"/>
    <w:rsid w:val="007502EE"/>
    <w:rsid w:val="007537C1"/>
    <w:rsid w:val="0079015C"/>
    <w:rsid w:val="007B6F79"/>
    <w:rsid w:val="007D4988"/>
    <w:rsid w:val="007F1B40"/>
    <w:rsid w:val="00801EEC"/>
    <w:rsid w:val="0080287F"/>
    <w:rsid w:val="008173D6"/>
    <w:rsid w:val="00827B36"/>
    <w:rsid w:val="00834086"/>
    <w:rsid w:val="008477D0"/>
    <w:rsid w:val="00854996"/>
    <w:rsid w:val="00882753"/>
    <w:rsid w:val="00891279"/>
    <w:rsid w:val="008A47E0"/>
    <w:rsid w:val="008A5AEE"/>
    <w:rsid w:val="008B07FE"/>
    <w:rsid w:val="008C307C"/>
    <w:rsid w:val="008E1712"/>
    <w:rsid w:val="0090549F"/>
    <w:rsid w:val="0091335A"/>
    <w:rsid w:val="00925B80"/>
    <w:rsid w:val="0093226A"/>
    <w:rsid w:val="0097782C"/>
    <w:rsid w:val="009D5E8B"/>
    <w:rsid w:val="00A03EC0"/>
    <w:rsid w:val="00A33A49"/>
    <w:rsid w:val="00A4387E"/>
    <w:rsid w:val="00A612A7"/>
    <w:rsid w:val="00A90EE9"/>
    <w:rsid w:val="00AB27B7"/>
    <w:rsid w:val="00AD23F2"/>
    <w:rsid w:val="00AD3E71"/>
    <w:rsid w:val="00AF1CFC"/>
    <w:rsid w:val="00B04DF3"/>
    <w:rsid w:val="00B05828"/>
    <w:rsid w:val="00B10369"/>
    <w:rsid w:val="00B4480A"/>
    <w:rsid w:val="00B67276"/>
    <w:rsid w:val="00B94746"/>
    <w:rsid w:val="00B970F1"/>
    <w:rsid w:val="00BB35CE"/>
    <w:rsid w:val="00BD4E98"/>
    <w:rsid w:val="00BF2CB0"/>
    <w:rsid w:val="00C41434"/>
    <w:rsid w:val="00C54C62"/>
    <w:rsid w:val="00C71CE8"/>
    <w:rsid w:val="00C72185"/>
    <w:rsid w:val="00C75E55"/>
    <w:rsid w:val="00C806F9"/>
    <w:rsid w:val="00C82253"/>
    <w:rsid w:val="00C84BD8"/>
    <w:rsid w:val="00C946AE"/>
    <w:rsid w:val="00C972DC"/>
    <w:rsid w:val="00CA2B17"/>
    <w:rsid w:val="00CB6A65"/>
    <w:rsid w:val="00CC119F"/>
    <w:rsid w:val="00CC5273"/>
    <w:rsid w:val="00CD717C"/>
    <w:rsid w:val="00CE0421"/>
    <w:rsid w:val="00D11F70"/>
    <w:rsid w:val="00D509F5"/>
    <w:rsid w:val="00D61B6A"/>
    <w:rsid w:val="00D84BFA"/>
    <w:rsid w:val="00DA659A"/>
    <w:rsid w:val="00DB39FF"/>
    <w:rsid w:val="00DE24AE"/>
    <w:rsid w:val="00DF5F53"/>
    <w:rsid w:val="00E12BA2"/>
    <w:rsid w:val="00E14401"/>
    <w:rsid w:val="00E24CDE"/>
    <w:rsid w:val="00E525C3"/>
    <w:rsid w:val="00E67C46"/>
    <w:rsid w:val="00E7419F"/>
    <w:rsid w:val="00E767DC"/>
    <w:rsid w:val="00EA0CD8"/>
    <w:rsid w:val="00EA2338"/>
    <w:rsid w:val="00EA6985"/>
    <w:rsid w:val="00EE514D"/>
    <w:rsid w:val="00EE5734"/>
    <w:rsid w:val="00EF149B"/>
    <w:rsid w:val="00F017C7"/>
    <w:rsid w:val="00F34A91"/>
    <w:rsid w:val="00F46383"/>
    <w:rsid w:val="00F62B63"/>
    <w:rsid w:val="00F85AB9"/>
    <w:rsid w:val="00F9060E"/>
    <w:rsid w:val="00FA285C"/>
    <w:rsid w:val="00FB0358"/>
    <w:rsid w:val="00FB6670"/>
    <w:rsid w:val="00FF2612"/>
    <w:rsid w:val="0365800C"/>
    <w:rsid w:val="0F5E8FBF"/>
    <w:rsid w:val="20BF09A5"/>
    <w:rsid w:val="5B679BDC"/>
    <w:rsid w:val="61E599F4"/>
    <w:rsid w:val="67C84C6C"/>
    <w:rsid w:val="6F6B03A6"/>
    <w:rsid w:val="6F909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85C"/>
  <w15:docId w15:val="{FE789CCB-4D0B-4D4B-9C6C-98DB8778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6C4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77EC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77ECB"/>
  </w:style>
  <w:style w:type="character" w:customStyle="1" w:styleId="Nessuno">
    <w:name w:val="Nessuno"/>
    <w:qFormat/>
    <w:rsid w:val="00C2095A"/>
  </w:style>
  <w:style w:type="character" w:customStyle="1" w:styleId="Hyperlink1">
    <w:name w:val="Hyperlink.1"/>
    <w:basedOn w:val="Nessuno"/>
    <w:qFormat/>
    <w:rsid w:val="00C2095A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2095A"/>
    <w:rPr>
      <w:color w:val="0563C1" w:themeColor="hyperlink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C2095A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F1652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8C55C2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8C55C2"/>
    <w:rPr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8C55C2"/>
    <w:rPr>
      <w:b/>
      <w:bCs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next w:val="Normale"/>
    <w:uiPriority w:val="35"/>
    <w:unhideWhenUsed/>
    <w:qFormat/>
    <w:rsid w:val="002C420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77EC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77ECB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C209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8C55C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8C55C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C52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ules.it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ormules.it/" TargetMode="External"/><Relationship Id="rId12" Type="http://schemas.openxmlformats.org/officeDocument/2006/relationships/hyperlink" Target="https://openmindc-my.sharepoint.com/personal/angela_openmindc_onmicrosoft_com/Documents/documenti%20comuni/PAESAGGI%20VITIVINICOLI%20UNESCO/Comunicati%20OMC%202024/www.visitlmr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aesaggivitivinicoliunesco.i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yperlink" Target="mailto:info@openmindconsulting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75FC0F-367F-4547-B443-2558804B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2100</Words>
  <Characters>11970</Characters>
  <Application>Microsoft Office Word</Application>
  <DocSecurity>0</DocSecurity>
  <Lines>99</Lines>
  <Paragraphs>28</Paragraphs>
  <ScaleCrop>false</ScaleCrop>
  <Company/>
  <LinksUpToDate>false</LinksUpToDate>
  <CharactersWithSpaces>14042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ANGELA MARINI</cp:lastModifiedBy>
  <cp:revision>10</cp:revision>
  <cp:lastPrinted>2022-10-12T13:05:00Z</cp:lastPrinted>
  <dcterms:created xsi:type="dcterms:W3CDTF">2024-10-01T13:23:00Z</dcterms:created>
  <dcterms:modified xsi:type="dcterms:W3CDTF">2024-10-08T08:27:00Z</dcterms:modified>
  <dc:language>it-IT</dc:language>
</cp:coreProperties>
</file>