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6A8B6" w14:textId="77777777" w:rsidR="00C82C46" w:rsidRDefault="003C0D97">
      <w:pPr>
        <w:spacing w:after="0" w:line="240" w:lineRule="auto"/>
        <w:jc w:val="center"/>
        <w:rPr>
          <w:rFonts w:ascii="Verdana" w:hAnsi="Verdana" w:cs="Arial"/>
          <w:b/>
          <w:sz w:val="40"/>
          <w:szCs w:val="40"/>
        </w:rPr>
      </w:pPr>
      <w:r>
        <w:rPr>
          <w:noProof/>
        </w:rPr>
        <w:drawing>
          <wp:inline distT="0" distB="0" distL="0" distR="0" wp14:anchorId="5525A92B" wp14:editId="20D7B496">
            <wp:extent cx="1003300" cy="1308100"/>
            <wp:effectExtent l="0" t="0" r="0" b="0"/>
            <wp:docPr id="1" name="Immagine 1" descr="Immagine che contiene testo, clipart, illustrazione, poster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clipart, illustrazione, poster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300" cy="130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D87AC3" w14:textId="77777777" w:rsidR="00747C37" w:rsidRDefault="00747C37">
      <w:pPr>
        <w:spacing w:after="0" w:line="240" w:lineRule="auto"/>
        <w:jc w:val="center"/>
        <w:rPr>
          <w:rFonts w:ascii="Roboto Cn" w:hAnsi="Roboto Cn" w:cstheme="minorHAnsi"/>
          <w:b/>
          <w:bCs/>
          <w:sz w:val="21"/>
          <w:szCs w:val="21"/>
        </w:rPr>
      </w:pPr>
    </w:p>
    <w:p w14:paraId="30933A17" w14:textId="44C58DAA" w:rsidR="00C82C46" w:rsidRDefault="003C0D97">
      <w:pPr>
        <w:spacing w:after="0" w:line="240" w:lineRule="auto"/>
        <w:jc w:val="center"/>
      </w:pPr>
      <w:r>
        <w:rPr>
          <w:rFonts w:ascii="Roboto Cn" w:hAnsi="Roboto Cn" w:cstheme="minorHAnsi"/>
          <w:b/>
          <w:bCs/>
          <w:sz w:val="21"/>
          <w:szCs w:val="21"/>
        </w:rPr>
        <w:t>MILANO, BIT – Borsa Internazionale del Turismo - 2025</w:t>
      </w:r>
    </w:p>
    <w:p w14:paraId="7E676E6C" w14:textId="77777777" w:rsidR="00747C37" w:rsidRDefault="00747C37">
      <w:pPr>
        <w:spacing w:after="0" w:line="240" w:lineRule="auto"/>
        <w:jc w:val="center"/>
        <w:rPr>
          <w:rFonts w:ascii="Roboto Cn" w:hAnsi="Roboto Cn" w:cstheme="minorHAnsi"/>
          <w:b/>
          <w:bCs/>
          <w:color w:val="000000" w:themeColor="text1"/>
          <w:sz w:val="24"/>
          <w:szCs w:val="24"/>
        </w:rPr>
      </w:pPr>
    </w:p>
    <w:p w14:paraId="1B285475" w14:textId="7C0246EA" w:rsidR="00C82C46" w:rsidRDefault="003C0D97">
      <w:pPr>
        <w:spacing w:after="0" w:line="240" w:lineRule="auto"/>
        <w:jc w:val="center"/>
        <w:rPr>
          <w:sz w:val="24"/>
          <w:szCs w:val="24"/>
        </w:rPr>
      </w:pPr>
      <w:r>
        <w:rPr>
          <w:rFonts w:ascii="Roboto Cn" w:hAnsi="Roboto Cn" w:cstheme="minorHAnsi"/>
          <w:b/>
          <w:bCs/>
          <w:color w:val="000000" w:themeColor="text1"/>
          <w:sz w:val="24"/>
          <w:szCs w:val="24"/>
        </w:rPr>
        <w:t>UN INVERNO DA VIVERE E RACCONTARE</w:t>
      </w:r>
    </w:p>
    <w:p w14:paraId="379DA659" w14:textId="4B732297" w:rsidR="00C82C46" w:rsidRPr="00747C37" w:rsidRDefault="003C0D97" w:rsidP="00747C37">
      <w:pPr>
        <w:spacing w:after="0" w:line="240" w:lineRule="auto"/>
        <w:jc w:val="center"/>
        <w:rPr>
          <w:sz w:val="24"/>
          <w:szCs w:val="24"/>
        </w:rPr>
      </w:pPr>
      <w:r>
        <w:rPr>
          <w:rFonts w:ascii="Roboto Cn" w:hAnsi="Roboto Cn" w:cstheme="minorHAnsi"/>
          <w:b/>
          <w:bCs/>
          <w:color w:val="000000" w:themeColor="text1"/>
          <w:sz w:val="24"/>
          <w:szCs w:val="24"/>
        </w:rPr>
        <w:t>SICILIA UN'EMOZIONE AUTENTICA</w:t>
      </w:r>
    </w:p>
    <w:p w14:paraId="3603684B" w14:textId="3C25EC45" w:rsidR="00C82C46" w:rsidRDefault="003C0D97">
      <w:pPr>
        <w:spacing w:after="0" w:line="240" w:lineRule="auto"/>
        <w:jc w:val="center"/>
        <w:rPr>
          <w:sz w:val="20"/>
          <w:szCs w:val="20"/>
        </w:rPr>
      </w:pPr>
      <w:r>
        <w:rPr>
          <w:rFonts w:ascii="Roboto Condensed" w:hAnsi="Roboto Condensed" w:cstheme="minorHAnsi"/>
          <w:b/>
          <w:bCs/>
          <w:i/>
          <w:iCs/>
          <w:sz w:val="20"/>
          <w:szCs w:val="20"/>
        </w:rPr>
        <w:t xml:space="preserve">Presenti allo stand il </w:t>
      </w:r>
      <w:r w:rsidR="00DF4E9F">
        <w:rPr>
          <w:rFonts w:ascii="Roboto Condensed" w:hAnsi="Roboto Condensed" w:cstheme="minorHAnsi"/>
          <w:b/>
          <w:bCs/>
          <w:i/>
          <w:iCs/>
          <w:sz w:val="20"/>
          <w:szCs w:val="20"/>
        </w:rPr>
        <w:t>p</w:t>
      </w:r>
      <w:r>
        <w:rPr>
          <w:rFonts w:ascii="Roboto Condensed" w:hAnsi="Roboto Condensed" w:cstheme="minorHAnsi"/>
          <w:b/>
          <w:bCs/>
          <w:i/>
          <w:iCs/>
          <w:sz w:val="20"/>
          <w:szCs w:val="20"/>
        </w:rPr>
        <w:t>residente della Regione Siciliana, Renato Schifani e</w:t>
      </w:r>
    </w:p>
    <w:p w14:paraId="2E2650BD" w14:textId="77777777" w:rsidR="00DF4E9F" w:rsidRDefault="003C0D97">
      <w:pPr>
        <w:spacing w:after="0" w:line="240" w:lineRule="auto"/>
        <w:jc w:val="center"/>
        <w:rPr>
          <w:rFonts w:ascii="Roboto Condensed" w:hAnsi="Roboto Condensed" w:cstheme="minorHAnsi"/>
          <w:b/>
          <w:bCs/>
          <w:i/>
          <w:iCs/>
          <w:sz w:val="20"/>
          <w:szCs w:val="20"/>
        </w:rPr>
      </w:pPr>
      <w:r>
        <w:rPr>
          <w:rFonts w:ascii="Roboto Condensed" w:hAnsi="Roboto Condensed" w:cstheme="minorHAnsi"/>
          <w:b/>
          <w:bCs/>
          <w:i/>
          <w:iCs/>
          <w:sz w:val="20"/>
          <w:szCs w:val="20"/>
        </w:rPr>
        <w:t xml:space="preserve"> l’</w:t>
      </w:r>
      <w:r w:rsidR="00DF4E9F">
        <w:rPr>
          <w:rFonts w:ascii="Roboto Condensed" w:hAnsi="Roboto Condensed" w:cstheme="minorHAnsi"/>
          <w:b/>
          <w:bCs/>
          <w:i/>
          <w:iCs/>
          <w:sz w:val="20"/>
          <w:szCs w:val="20"/>
        </w:rPr>
        <w:t>a</w:t>
      </w:r>
      <w:r>
        <w:rPr>
          <w:rFonts w:ascii="Roboto Condensed" w:hAnsi="Roboto Condensed" w:cstheme="minorHAnsi"/>
          <w:b/>
          <w:bCs/>
          <w:i/>
          <w:iCs/>
          <w:sz w:val="20"/>
          <w:szCs w:val="20"/>
        </w:rPr>
        <w:t xml:space="preserve">ssessore del Turismo, Sport e Spettacolo, Elvira Amata, </w:t>
      </w:r>
      <w:r w:rsidR="00DF4E9F">
        <w:rPr>
          <w:rFonts w:ascii="Roboto Condensed" w:hAnsi="Roboto Condensed" w:cstheme="minorHAnsi"/>
          <w:b/>
          <w:bCs/>
          <w:i/>
          <w:iCs/>
          <w:sz w:val="20"/>
          <w:szCs w:val="20"/>
        </w:rPr>
        <w:t xml:space="preserve"> </w:t>
      </w:r>
    </w:p>
    <w:p w14:paraId="3BC4D56C" w14:textId="26C9FE1C" w:rsidR="00C82C46" w:rsidRDefault="003C0D97">
      <w:pPr>
        <w:spacing w:after="0" w:line="240" w:lineRule="auto"/>
        <w:jc w:val="center"/>
      </w:pPr>
      <w:r>
        <w:rPr>
          <w:rFonts w:ascii="Roboto Condensed" w:hAnsi="Roboto Condensed" w:cstheme="minorHAnsi"/>
          <w:b/>
          <w:bCs/>
          <w:i/>
          <w:iCs/>
          <w:sz w:val="20"/>
          <w:szCs w:val="20"/>
        </w:rPr>
        <w:t>che insieme tracceranno le linee guida della nuova strategia di promozione turistica</w:t>
      </w:r>
    </w:p>
    <w:p w14:paraId="093C515A" w14:textId="77777777" w:rsidR="00C82C46" w:rsidRDefault="00C82C46">
      <w:pPr>
        <w:spacing w:after="0" w:line="240" w:lineRule="auto"/>
        <w:jc w:val="center"/>
        <w:rPr>
          <w:rFonts w:ascii="Roboto Cn" w:hAnsi="Roboto Cn" w:cstheme="minorHAnsi"/>
          <w:color w:val="F908D8"/>
          <w:sz w:val="28"/>
          <w:szCs w:val="28"/>
        </w:rPr>
      </w:pPr>
    </w:p>
    <w:p w14:paraId="6A099740" w14:textId="77777777" w:rsidR="00C82C46" w:rsidRPr="00747C37" w:rsidRDefault="003C0D97">
      <w:pPr>
        <w:spacing w:after="0" w:line="240" w:lineRule="auto"/>
        <w:jc w:val="center"/>
      </w:pPr>
      <w:r w:rsidRPr="00747C37">
        <w:rPr>
          <w:rFonts w:ascii="Roboto Cn" w:hAnsi="Roboto Cn" w:cstheme="minorHAnsi"/>
          <w:b/>
          <w:bCs/>
          <w:caps/>
          <w:color w:val="587DFF"/>
        </w:rPr>
        <w:t>LUNEDì</w:t>
      </w:r>
      <w:r w:rsidRPr="00747C37">
        <w:rPr>
          <w:rFonts w:ascii="Roboto Cn" w:hAnsi="Roboto Cn" w:cstheme="minorHAnsi"/>
          <w:b/>
          <w:bCs/>
          <w:color w:val="587DFF"/>
        </w:rPr>
        <w:t xml:space="preserve"> 10 FEBBRAIO ORE 11.30 CONFERENZA STAMPA </w:t>
      </w:r>
    </w:p>
    <w:p w14:paraId="0CFC5CE0" w14:textId="77777777" w:rsidR="00C82C46" w:rsidRPr="00747C37" w:rsidRDefault="003C0D97">
      <w:pPr>
        <w:spacing w:after="0" w:line="240" w:lineRule="auto"/>
        <w:jc w:val="center"/>
      </w:pPr>
      <w:r w:rsidRPr="00747C37">
        <w:rPr>
          <w:rFonts w:ascii="Roboto Cn" w:hAnsi="Roboto Cn" w:cstheme="minorHAnsi"/>
          <w:b/>
          <w:bCs/>
          <w:color w:val="587DFF"/>
        </w:rPr>
        <w:t>REGIONE SICILIANA</w:t>
      </w:r>
    </w:p>
    <w:p w14:paraId="6047DD78" w14:textId="77777777" w:rsidR="00C82C46" w:rsidRPr="00747C37" w:rsidRDefault="00C82C46">
      <w:pPr>
        <w:spacing w:after="0" w:line="240" w:lineRule="auto"/>
        <w:jc w:val="center"/>
        <w:rPr>
          <w:rFonts w:ascii="Roboto Cn" w:hAnsi="Roboto Cn" w:cstheme="minorHAnsi"/>
          <w:color w:val="587DFF"/>
        </w:rPr>
      </w:pPr>
    </w:p>
    <w:p w14:paraId="40082122" w14:textId="77777777" w:rsidR="00C82C46" w:rsidRPr="00747C37" w:rsidRDefault="003C0D97">
      <w:pPr>
        <w:spacing w:after="0" w:line="240" w:lineRule="auto"/>
        <w:jc w:val="center"/>
      </w:pPr>
      <w:r w:rsidRPr="00747C37">
        <w:rPr>
          <w:rFonts w:ascii="Roboto Cn" w:hAnsi="Roboto Cn" w:cstheme="minorHAnsi"/>
          <w:b/>
          <w:bCs/>
          <w:color w:val="587DFF"/>
        </w:rPr>
        <w:t xml:space="preserve">INTERVERRANNO: </w:t>
      </w:r>
    </w:p>
    <w:p w14:paraId="12EBEC59" w14:textId="2DCD6694" w:rsidR="00C82C46" w:rsidRPr="00747C37" w:rsidRDefault="003C0D97">
      <w:pPr>
        <w:spacing w:after="0" w:line="240" w:lineRule="auto"/>
        <w:jc w:val="center"/>
      </w:pPr>
      <w:r w:rsidRPr="00747C37">
        <w:rPr>
          <w:rFonts w:ascii="Roboto Cn" w:hAnsi="Roboto Cn" w:cstheme="minorHAnsi"/>
          <w:color w:val="587DFF"/>
        </w:rPr>
        <w:t xml:space="preserve">il </w:t>
      </w:r>
      <w:r w:rsidR="00351F75">
        <w:rPr>
          <w:rFonts w:ascii="Roboto Cn" w:hAnsi="Roboto Cn" w:cstheme="minorHAnsi"/>
          <w:color w:val="587DFF"/>
        </w:rPr>
        <w:t>p</w:t>
      </w:r>
      <w:r w:rsidRPr="00747C37">
        <w:rPr>
          <w:rFonts w:ascii="Roboto Cn" w:hAnsi="Roboto Cn" w:cstheme="minorHAnsi"/>
          <w:color w:val="587DFF"/>
        </w:rPr>
        <w:t xml:space="preserve">residente della Regione Siciliana, </w:t>
      </w:r>
      <w:r w:rsidRPr="00747C37">
        <w:rPr>
          <w:rFonts w:ascii="Roboto Cn" w:hAnsi="Roboto Cn" w:cstheme="minorHAnsi"/>
          <w:b/>
          <w:bCs/>
          <w:color w:val="587DFF"/>
        </w:rPr>
        <w:t>Renato Schifani,</w:t>
      </w:r>
    </w:p>
    <w:p w14:paraId="7FD6C162" w14:textId="5D699944" w:rsidR="00C82C46" w:rsidRPr="00747C37" w:rsidRDefault="003C0D97">
      <w:pPr>
        <w:spacing w:after="0" w:line="240" w:lineRule="auto"/>
        <w:jc w:val="center"/>
      </w:pPr>
      <w:r w:rsidRPr="00747C37">
        <w:rPr>
          <w:rFonts w:ascii="Roboto Cn" w:hAnsi="Roboto Cn" w:cstheme="minorHAnsi"/>
          <w:color w:val="587DFF"/>
        </w:rPr>
        <w:t>l’</w:t>
      </w:r>
      <w:r w:rsidR="00351F75">
        <w:rPr>
          <w:rFonts w:ascii="Roboto Cn" w:hAnsi="Roboto Cn" w:cstheme="minorHAnsi"/>
          <w:color w:val="587DFF"/>
        </w:rPr>
        <w:t>a</w:t>
      </w:r>
      <w:r w:rsidRPr="00747C37">
        <w:rPr>
          <w:rFonts w:ascii="Roboto Cn" w:hAnsi="Roboto Cn" w:cstheme="minorHAnsi"/>
          <w:color w:val="587DFF"/>
        </w:rPr>
        <w:t xml:space="preserve">ssessore del Turismo, Sport e Spettacolo, </w:t>
      </w:r>
      <w:r w:rsidRPr="00747C37">
        <w:rPr>
          <w:rFonts w:ascii="Roboto Cn" w:hAnsi="Roboto Cn" w:cstheme="minorHAnsi"/>
          <w:b/>
          <w:bCs/>
          <w:color w:val="587DFF"/>
        </w:rPr>
        <w:t>Elvira Amata</w:t>
      </w:r>
      <w:r w:rsidRPr="00747C37">
        <w:rPr>
          <w:rFonts w:ascii="Roboto Cn" w:hAnsi="Roboto Cn" w:cstheme="minorHAnsi"/>
          <w:color w:val="587DFF"/>
        </w:rPr>
        <w:t xml:space="preserve"> </w:t>
      </w:r>
    </w:p>
    <w:p w14:paraId="6CC5CF80" w14:textId="77777777" w:rsidR="00C82C46" w:rsidRDefault="003C0D97">
      <w:pPr>
        <w:spacing w:after="0" w:line="240" w:lineRule="auto"/>
        <w:jc w:val="both"/>
      </w:pPr>
      <w:r>
        <w:rPr>
          <w:noProof/>
        </w:rPr>
        <mc:AlternateContent>
          <mc:Choice Requires="wps">
            <w:drawing>
              <wp:inline distT="0" distB="0" distL="0" distR="0" wp14:anchorId="0E3794E5" wp14:editId="0557C3BA">
                <wp:extent cx="6120765" cy="1270"/>
                <wp:effectExtent l="0" t="0" r="0" b="0"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0720" cy="144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w14:anchorId="4F535A6D" id="Rettangolo 2" o:spid="_x0000_s1026" style="width:481.95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7u1tAEAAM8DAAAOAAAAZHJzL2Uyb0RvYy54bWysU8Fu2zAMvQ/YPwi6L3aCohuMOMWworsU&#10;7bBuH6DIVCxAEgVJi5O/L8WkTredOgwGZEriI/keqfXNwTuxh5Qthl4uF60UEDQONux6+fPH3YdP&#10;UuSiwqAcBujlEbK82bx/t55iBysc0Q2QBAUJuZtiL8dSYtc0WY/gVV5ghECXBpNXhbZp1wxJTRTd&#10;u2bVttfNhGmICTXkTKe3p0u54fjGgC6PxmQowvWSaiu8Jl63dW02a9Xtkoqj1ecy1D9U4ZUNlHQO&#10;dauKEr+S/SuUtzphRlMWGn2DxlgNzIHYLNs/2DyNKgJzIXFynGXK/y+sftg/xW+JZJhi7jKZlcXB&#10;JF//VJ84sFjHWSw4FKHp8Hq5aj+uSFNNd8urK9ayuWBjyuUroBfV6GWiVrBCan+fC+Uj1xeXmiqj&#10;s8OddY43abf94pLYK2rb57Z+tVME+c3NBTHVuiokYAWfnFwg3wsftsrRQfVz4TsYYQemxbn0Odlp&#10;KmhsidPLbFBGBlRHQ/HfiD1DKhp4GN+In0GcH0OZ8d4GTKzJK3bV3OJw5H6yADQ1LNt5wutYvt6z&#10;TJd3uHkGAAD//wMAUEsDBBQABgAIAAAAIQCuRdRy3QAAAAcBAAAPAAAAZHJzL2Rvd25yZXYueG1s&#10;TI/BTsMwEETvSPyDtUjcqNMiIprGqSoQiAMSNIW7Ey9xRLyObLdN+XoWLnAZaTWa2TflenKDOGCI&#10;vScF81kGAqn1pqdOwdvu4eoWREyajB48oYITRlhX52elLow/0hYPdeoEl1AstAKb0lhIGVuLTseZ&#10;H5HY+/DB6cRn6KQJ+sjlbpCLLMul0z3xB6tHvLPYftZ7pyBQc+ryR7ypN+/25Wn++rzbfkWlLi+m&#10;+xXLZgUi4ZT+EvCzgfmhYrDG78lEMSjgNelX2Vvm10sQjYIFyKqU//mrbwAAAP//AwBQSwECLQAU&#10;AAYACAAAACEAtoM4kv4AAADhAQAAEwAAAAAAAAAAAAAAAAAAAAAAW0NvbnRlbnRfVHlwZXNdLnht&#10;bFBLAQItABQABgAIAAAAIQA4/SH/1gAAAJQBAAALAAAAAAAAAAAAAAAAAC8BAABfcmVscy8ucmVs&#10;c1BLAQItABQABgAIAAAAIQBmA7u1tAEAAM8DAAAOAAAAAAAAAAAAAAAAAC4CAABkcnMvZTJvRG9j&#10;LnhtbFBLAQItABQABgAIAAAAIQCuRdRy3QAAAAcBAAAPAAAAAAAAAAAAAAAAAA4EAABkcnMvZG93&#10;bnJldi54bWxQSwUGAAAAAAQABADzAAAAGAUAAAAA&#10;" fillcolor="#a0a0a0" stroked="f" strokeweight="0">
                <w10:anchorlock/>
              </v:rect>
            </w:pict>
          </mc:Fallback>
        </mc:AlternateContent>
      </w:r>
    </w:p>
    <w:p w14:paraId="7BB647EC" w14:textId="77777777" w:rsidR="00C82C46" w:rsidRDefault="003C0D97">
      <w:pPr>
        <w:shd w:val="clear" w:color="auto" w:fill="587DFF"/>
        <w:spacing w:after="0" w:line="240" w:lineRule="auto"/>
        <w:jc w:val="center"/>
        <w:rPr>
          <w:sz w:val="24"/>
          <w:szCs w:val="24"/>
        </w:rPr>
      </w:pPr>
      <w:r>
        <w:rPr>
          <w:rFonts w:ascii="Roboto Cn" w:hAnsi="Roboto Cn" w:cstheme="minorHAnsi"/>
          <w:b/>
          <w:bCs/>
          <w:color w:val="FFFFFF" w:themeColor="background1"/>
          <w:sz w:val="24"/>
          <w:szCs w:val="24"/>
        </w:rPr>
        <w:t>La Regione Siciliana vi aspetta in fiera al PAD. 11 - Hall A59-A69-E60-E70</w:t>
      </w:r>
    </w:p>
    <w:p w14:paraId="1AF234A1" w14:textId="77777777" w:rsidR="00C82C46" w:rsidRDefault="00C82C46">
      <w:pPr>
        <w:spacing w:after="0" w:line="240" w:lineRule="auto"/>
        <w:jc w:val="center"/>
        <w:rPr>
          <w:rFonts w:ascii="Roboto Cn" w:hAnsi="Roboto Cn" w:cstheme="minorHAnsi"/>
          <w:color w:val="FFFFFF" w:themeColor="background1"/>
          <w:sz w:val="8"/>
          <w:szCs w:val="8"/>
        </w:rPr>
      </w:pPr>
    </w:p>
    <w:p w14:paraId="58D9BCC2" w14:textId="0D1F9509" w:rsidR="00C82C46" w:rsidRDefault="003C0D97" w:rsidP="003C0D97">
      <w:pPr>
        <w:spacing w:after="0" w:line="240" w:lineRule="auto"/>
        <w:jc w:val="center"/>
        <w:rPr>
          <w:rFonts w:cstheme="minorHAnsi"/>
          <w:sz w:val="21"/>
          <w:szCs w:val="21"/>
        </w:rPr>
      </w:pPr>
      <w:r>
        <w:rPr>
          <w:rFonts w:cstheme="minorHAnsi"/>
          <w:noProof/>
          <w:sz w:val="21"/>
          <w:szCs w:val="21"/>
        </w:rPr>
        <w:drawing>
          <wp:inline distT="0" distB="0" distL="0" distR="0" wp14:anchorId="0FA52F19" wp14:editId="76D958F5">
            <wp:extent cx="5149850" cy="2934335"/>
            <wp:effectExtent l="0" t="0" r="0" b="0"/>
            <wp:docPr id="553364206" name="Immagine 2" descr="Immagine che contiene Blu intenso, blu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364206" name="Immagine 2" descr="Immagine che contiene Blu intenso, blu&#10;&#10;Descrizione generata automaticamente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1" t="17201" r="9091"/>
                    <a:stretch/>
                  </pic:blipFill>
                  <pic:spPr bwMode="auto">
                    <a:xfrm>
                      <a:off x="0" y="0"/>
                      <a:ext cx="5149850" cy="2934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7AD1CE" w14:textId="355253CF" w:rsidR="00C82C46" w:rsidRPr="003C0D97" w:rsidRDefault="003C0D97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i/>
          <w:iCs/>
          <w:color w:val="000000" w:themeColor="text1"/>
          <w:sz w:val="18"/>
          <w:szCs w:val="18"/>
        </w:rPr>
      </w:pPr>
      <w:r>
        <w:rPr>
          <w:rFonts w:ascii="Roboto Condensed" w:hAnsi="Roboto Condensed" w:cstheme="minorHAnsi"/>
          <w:i/>
          <w:iCs/>
          <w:color w:val="000000" w:themeColor="text1"/>
          <w:sz w:val="18"/>
          <w:szCs w:val="18"/>
        </w:rPr>
        <w:t>Palermo, 29 gennaio 2025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– Anche quest’anno la Regione Siciliana torna a Milano partecipando a BIT 2025 con uno stand che si ispira ai colori del mare di</w:t>
      </w:r>
      <w:r w:rsidR="00747C37"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1.100 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metri quadrati, </w:t>
      </w:r>
      <w:r w:rsidR="00747C37">
        <w:rPr>
          <w:rFonts w:ascii="Roboto Condensed" w:hAnsi="Roboto Condensed" w:cstheme="minorHAnsi"/>
          <w:color w:val="000000" w:themeColor="text1"/>
          <w:sz w:val="18"/>
          <w:szCs w:val="18"/>
        </w:rPr>
        <w:t>animato da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un interessante programma di talk e presentazioni </w:t>
      </w:r>
      <w:r w:rsidR="00747C37"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che si andranno ad alternare 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>sul grande palco dedicato al</w:t>
      </w:r>
      <w:r w:rsidR="00747C37"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suo interno.</w:t>
      </w:r>
    </w:p>
    <w:p w14:paraId="16E339CE" w14:textId="77777777" w:rsidR="00747C37" w:rsidRDefault="003C0D97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color w:val="000000" w:themeColor="text1"/>
          <w:sz w:val="18"/>
          <w:szCs w:val="18"/>
        </w:rPr>
      </w:pP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La Sicilia si conferma destinazione turistica di eccellenza del 2024, conquistando, tra l’altro, </w:t>
      </w:r>
      <w:r w:rsidRPr="00747C37"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l'Oscar del Turismo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>, quale migliore destinazione italiana.</w:t>
      </w:r>
    </w:p>
    <w:p w14:paraId="332F4D10" w14:textId="2FB595B9" w:rsidR="00747C37" w:rsidRPr="00747C37" w:rsidRDefault="003C0D97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color w:val="000000" w:themeColor="text1"/>
          <w:sz w:val="18"/>
          <w:szCs w:val="18"/>
        </w:rPr>
      </w:pPr>
      <w:r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 xml:space="preserve">Il </w:t>
      </w:r>
      <w:r w:rsidR="00351F75"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p</w:t>
      </w:r>
      <w:r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residente della Regione Siciliana, Renato Schifani e l’</w:t>
      </w:r>
      <w:r w:rsidR="00351F75"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a</w:t>
      </w:r>
      <w:r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ssessore regionale del Turismo, Sport e Spettacolo, Elvira Amata,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raccontano una Regione in continua evoluzione, che punta strategicamente alla diversificazione dell’offerta turistica, all’allungamento della stagione turistica attraverso la valorizzazione del patrimonio culturale, artistico, enogastronomico e delle tradizioni locali.</w:t>
      </w:r>
    </w:p>
    <w:p w14:paraId="02A75D48" w14:textId="77777777" w:rsidR="00747C37" w:rsidRDefault="003C0D97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</w:pPr>
      <w:r>
        <w:rPr>
          <w:rFonts w:ascii="Roboto Condensed" w:hAnsi="Roboto Condensed" w:cstheme="minorHAnsi"/>
          <w:color w:val="000000" w:themeColor="text1"/>
          <w:sz w:val="18"/>
          <w:szCs w:val="18"/>
        </w:rPr>
        <w:t>La destinazione continua a crescere e a guardare ai mercati internazionali. Saranno illustrati</w:t>
      </w:r>
      <w:r w:rsidR="00747C37"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, 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>nel corso della conferenza stampa</w:t>
      </w:r>
      <w:r w:rsidR="00747C37"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, 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i dati provvisori del 2024 che mostrano </w:t>
      </w:r>
      <w:r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 xml:space="preserve">incrementi significativi nelle presenze turistiche, specie per quel che riguarda il comparto extralberghiero e la componente straniera che fanno rilevare incrementi a due cifre. </w:t>
      </w:r>
    </w:p>
    <w:p w14:paraId="0DADB7F8" w14:textId="023B1789" w:rsidR="00C82C46" w:rsidRDefault="003C0D97">
      <w:pPr>
        <w:pStyle w:val="NormaleWeb"/>
        <w:shd w:val="clear" w:color="auto" w:fill="FFFFFF"/>
        <w:spacing w:beforeAutospacing="0" w:after="0" w:afterAutospacing="0"/>
        <w:jc w:val="both"/>
        <w:rPr>
          <w:sz w:val="18"/>
          <w:szCs w:val="18"/>
        </w:rPr>
      </w:pP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L'obiettivo della destagionalizzazione sta dando risultati che si consolidano sempre più rispetto al passato, anche sotto il profilo dell’andamento delle presenze turistiche nei mesi non estivi grazie ad </w:t>
      </w:r>
      <w:r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eventi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ormai </w:t>
      </w:r>
      <w:r w:rsidR="003A6C03">
        <w:rPr>
          <w:rFonts w:ascii="Roboto Condensed" w:hAnsi="Roboto Condensed" w:cstheme="minorHAnsi"/>
          <w:color w:val="000000" w:themeColor="text1"/>
          <w:sz w:val="18"/>
          <w:szCs w:val="18"/>
        </w:rPr>
        <w:t>stabili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>, come il Sicilia Jazz Festival, la Coppa degli Assi, Belliniana, la Settimana di Musica Sacra e i Treni Storici, che attraggono numerosi visitatori nei periodi di bassa stagione.</w:t>
      </w:r>
    </w:p>
    <w:p w14:paraId="7912B217" w14:textId="606DC574" w:rsidR="00747C37" w:rsidRPr="00747C37" w:rsidRDefault="003C0D97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color w:val="000000" w:themeColor="text1"/>
          <w:sz w:val="18"/>
          <w:szCs w:val="18"/>
        </w:rPr>
      </w:pP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Il 2025 si preannuncia, peraltro, ricco di opportunità anche grazie al riconoscimento di </w:t>
      </w:r>
      <w:r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Agrigento Capitale italiana della Cultura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che rappresenta indubbiamente un ulteriore attrattore turistico. </w:t>
      </w:r>
    </w:p>
    <w:p w14:paraId="6B11B940" w14:textId="6B03CA72" w:rsidR="00C82C46" w:rsidRDefault="003C0D97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color w:val="000000" w:themeColor="text1"/>
          <w:sz w:val="18"/>
          <w:szCs w:val="18"/>
        </w:rPr>
      </w:pPr>
      <w:r>
        <w:rPr>
          <w:rFonts w:ascii="Roboto Condensed" w:hAnsi="Roboto Condensed" w:cstheme="minorHAnsi"/>
          <w:color w:val="000000" w:themeColor="text1"/>
          <w:sz w:val="18"/>
          <w:szCs w:val="18"/>
        </w:rPr>
        <w:t>Anche per il 2025, la Regione ha già predisposto un calendario ricco di eventi che spazia da manifestazioni artistico-</w:t>
      </w:r>
      <w:r w:rsidR="00747C37">
        <w:rPr>
          <w:rFonts w:ascii="Roboto Condensed" w:hAnsi="Roboto Condensed" w:cstheme="minorHAnsi"/>
          <w:color w:val="000000" w:themeColor="text1"/>
          <w:sz w:val="18"/>
          <w:szCs w:val="18"/>
        </w:rPr>
        <w:t>culturali a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rassegne gastronomiche, cinematografiche ed altro.</w:t>
      </w:r>
    </w:p>
    <w:p w14:paraId="09E9251A" w14:textId="77777777" w:rsidR="00747C37" w:rsidRDefault="00747C37">
      <w:pPr>
        <w:pStyle w:val="NormaleWeb"/>
        <w:shd w:val="clear" w:color="auto" w:fill="FFFFFF"/>
        <w:spacing w:beforeAutospacing="0" w:after="0" w:afterAutospacing="0"/>
        <w:jc w:val="both"/>
        <w:rPr>
          <w:sz w:val="18"/>
          <w:szCs w:val="18"/>
        </w:rPr>
      </w:pPr>
    </w:p>
    <w:p w14:paraId="2B68221B" w14:textId="77777777" w:rsidR="00351F75" w:rsidRDefault="003C0D97" w:rsidP="00351F75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color w:val="000000" w:themeColor="text1"/>
          <w:sz w:val="18"/>
          <w:szCs w:val="18"/>
        </w:rPr>
      </w:pPr>
      <w:r>
        <w:rPr>
          <w:rFonts w:ascii="Roboto Condensed" w:hAnsi="Roboto Condensed" w:cstheme="minorHAnsi"/>
          <w:color w:val="000000" w:themeColor="text1"/>
          <w:sz w:val="18"/>
          <w:szCs w:val="18"/>
        </w:rPr>
        <w:lastRenderedPageBreak/>
        <w:t xml:space="preserve">Sempre in tema di destagionalizzazione dei flussi turistici, saranno </w:t>
      </w:r>
      <w:r w:rsidR="00747C37">
        <w:rPr>
          <w:rFonts w:ascii="Roboto Condensed" w:hAnsi="Roboto Condensed" w:cstheme="minorHAnsi"/>
          <w:color w:val="000000" w:themeColor="text1"/>
          <w:sz w:val="18"/>
          <w:szCs w:val="18"/>
        </w:rPr>
        <w:t>presentate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le iniziative dell’Assessorato relative ad un </w:t>
      </w:r>
      <w:r w:rsidRPr="00747C37"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progetto che innova rispetto al passato, denominato “</w:t>
      </w:r>
      <w:r w:rsidRPr="00747C37">
        <w:rPr>
          <w:rFonts w:ascii="Roboto Condensed" w:hAnsi="Roboto Condensed" w:cstheme="minorHAnsi"/>
          <w:b/>
          <w:bCs/>
          <w:i/>
          <w:iCs/>
          <w:color w:val="000000" w:themeColor="text1"/>
          <w:sz w:val="18"/>
          <w:szCs w:val="18"/>
        </w:rPr>
        <w:t>Sicilia d’Inverno</w:t>
      </w:r>
      <w:r w:rsidRPr="00747C37">
        <w:rPr>
          <w:rFonts w:ascii="Roboto Condensed" w:hAnsi="Roboto Condensed" w:cstheme="minorHAnsi"/>
          <w:b/>
          <w:bCs/>
          <w:color w:val="000000" w:themeColor="text1"/>
          <w:sz w:val="18"/>
          <w:szCs w:val="18"/>
        </w:rPr>
        <w:t>”</w:t>
      </w:r>
      <w:r>
        <w:rPr>
          <w:rFonts w:ascii="Roboto Condensed" w:hAnsi="Roboto Condensed" w:cstheme="minorHAnsi"/>
          <w:color w:val="000000" w:themeColor="text1"/>
          <w:sz w:val="18"/>
          <w:szCs w:val="18"/>
        </w:rPr>
        <w:t xml:space="preserve"> grazie al quale gli operatori dell’incoming turistico avranno l’opportunità di proporre e veicolare i propri pacchetti turistici, così come le offerte di viaggio e le proposte di turismo esperienziale, attraverso il sito ufficiale di promozione dell’Assessorato (visitsicily.info), le attività di promozione svolte in occasione di Borse, Fiere di settore ed altro.</w:t>
      </w:r>
    </w:p>
    <w:p w14:paraId="44016D8C" w14:textId="77777777" w:rsidR="00351F75" w:rsidRDefault="00351F75" w:rsidP="00351F75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color w:val="000000" w:themeColor="text1"/>
          <w:sz w:val="18"/>
          <w:szCs w:val="18"/>
        </w:rPr>
      </w:pPr>
    </w:p>
    <w:p w14:paraId="43CBA351" w14:textId="77777777" w:rsidR="00351F75" w:rsidRDefault="00351F75" w:rsidP="00351F75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color w:val="000000" w:themeColor="text1"/>
          <w:sz w:val="18"/>
          <w:szCs w:val="18"/>
        </w:rPr>
      </w:pPr>
    </w:p>
    <w:p w14:paraId="21FCB8C0" w14:textId="643DA176" w:rsidR="00C82C46" w:rsidRDefault="004F691F" w:rsidP="00351F75">
      <w:pPr>
        <w:pStyle w:val="NormaleWeb"/>
        <w:shd w:val="clear" w:color="auto" w:fill="FFFFFF"/>
        <w:spacing w:beforeAutospacing="0" w:after="0" w:afterAutospacing="0"/>
        <w:jc w:val="center"/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 wp14:anchorId="2D2406F4" wp14:editId="2361B7EA">
            <wp:extent cx="5283200" cy="2832100"/>
            <wp:effectExtent l="0" t="0" r="0" b="6350"/>
            <wp:docPr id="1731456885" name="Immagine 2" descr="Immagine che contiene Blu intenso, cas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1456885" name="Immagine 2" descr="Immagine che contiene Blu intenso, casa&#10;&#10;Descrizione generata automaticament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5" t="13438" r="7782" b="6647"/>
                    <a:stretch/>
                  </pic:blipFill>
                  <pic:spPr bwMode="auto">
                    <a:xfrm>
                      <a:off x="0" y="0"/>
                      <a:ext cx="5283200" cy="283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4851D2" w14:textId="77777777" w:rsidR="00C82C46" w:rsidRDefault="00C82C46">
      <w:pPr>
        <w:pStyle w:val="NormaleWeb"/>
        <w:shd w:val="clear" w:color="auto" w:fill="FFFFFF"/>
        <w:spacing w:beforeAutospacing="0" w:after="0" w:afterAutospacing="0"/>
        <w:jc w:val="both"/>
        <w:rPr>
          <w:rFonts w:ascii="Roboto Condensed" w:hAnsi="Roboto Condensed" w:cstheme="minorHAnsi"/>
          <w:b/>
          <w:bCs/>
          <w:color w:val="000000" w:themeColor="text1"/>
          <w:sz w:val="21"/>
          <w:szCs w:val="21"/>
        </w:rPr>
      </w:pPr>
    </w:p>
    <w:p w14:paraId="12F69A69" w14:textId="77777777" w:rsidR="00747C37" w:rsidRDefault="003C0D97" w:rsidP="00747C37">
      <w:pPr>
        <w:pStyle w:val="NormaleWeb"/>
        <w:shd w:val="clear" w:color="auto" w:fill="DBE5F1" w:themeFill="accent1" w:themeFillTint="33"/>
        <w:spacing w:beforeAutospacing="0" w:after="0" w:afterAutospacing="0"/>
        <w:jc w:val="center"/>
        <w:rPr>
          <w:rFonts w:ascii="Roboto Condensed" w:hAnsi="Roboto Condensed" w:cstheme="minorHAnsi"/>
          <w:b/>
          <w:bCs/>
          <w:color w:val="000000" w:themeColor="text1"/>
          <w:sz w:val="22"/>
          <w:szCs w:val="22"/>
        </w:rPr>
      </w:pPr>
      <w:r w:rsidRPr="00747C37">
        <w:rPr>
          <w:rFonts w:ascii="Roboto Condensed" w:hAnsi="Roboto Condensed" w:cstheme="minorHAnsi"/>
          <w:b/>
          <w:bCs/>
          <w:color w:val="000000" w:themeColor="text1"/>
          <w:sz w:val="22"/>
          <w:szCs w:val="22"/>
        </w:rPr>
        <w:t xml:space="preserve">Per informazioni, coordinamento interviste e conferma di partecipazione agli eventi </w:t>
      </w:r>
    </w:p>
    <w:p w14:paraId="2C77EEB6" w14:textId="59E07508" w:rsidR="00C82C46" w:rsidRPr="00747C37" w:rsidRDefault="003C0D97" w:rsidP="00747C37">
      <w:pPr>
        <w:pStyle w:val="NormaleWeb"/>
        <w:shd w:val="clear" w:color="auto" w:fill="DBE5F1" w:themeFill="accent1" w:themeFillTint="33"/>
        <w:spacing w:beforeAutospacing="0" w:after="0" w:afterAutospacing="0"/>
        <w:jc w:val="center"/>
        <w:rPr>
          <w:rFonts w:ascii="Roboto Condensed" w:hAnsi="Roboto Condensed"/>
          <w:b/>
          <w:bCs/>
          <w:sz w:val="22"/>
          <w:szCs w:val="22"/>
        </w:rPr>
      </w:pPr>
      <w:r w:rsidRPr="00747C37">
        <w:rPr>
          <w:rFonts w:ascii="Roboto Condensed" w:hAnsi="Roboto Condensed" w:cstheme="minorHAnsi"/>
          <w:b/>
          <w:bCs/>
          <w:color w:val="000000" w:themeColor="text1"/>
          <w:sz w:val="22"/>
          <w:szCs w:val="22"/>
        </w:rPr>
        <w:t>che si terranno presso lo stand della Regione Siciliana</w:t>
      </w:r>
    </w:p>
    <w:p w14:paraId="100D748B" w14:textId="2153F9E5" w:rsidR="00C82C46" w:rsidRPr="00747C37" w:rsidRDefault="003C0D97" w:rsidP="00747C37">
      <w:pPr>
        <w:pStyle w:val="NormaleWeb"/>
        <w:shd w:val="clear" w:color="auto" w:fill="DBE5F1" w:themeFill="accent1" w:themeFillTint="33"/>
        <w:spacing w:beforeAutospacing="0" w:after="0" w:afterAutospacing="0"/>
        <w:jc w:val="center"/>
        <w:rPr>
          <w:rFonts w:ascii="Roboto Condensed" w:hAnsi="Roboto Condensed"/>
          <w:b/>
          <w:bCs/>
          <w:sz w:val="22"/>
          <w:szCs w:val="22"/>
        </w:rPr>
      </w:pPr>
      <w:r w:rsidRPr="00747C37">
        <w:rPr>
          <w:rFonts w:ascii="Roboto Condensed" w:hAnsi="Roboto Condensed" w:cstheme="minorHAnsi"/>
          <w:b/>
          <w:bCs/>
          <w:color w:val="000000" w:themeColor="text1"/>
          <w:sz w:val="22"/>
          <w:szCs w:val="22"/>
        </w:rPr>
        <w:t xml:space="preserve">si prega di contattare: MARILISA BRUNO – </w:t>
      </w:r>
      <w:hyperlink r:id="rId8">
        <w:r w:rsidR="00C82C46" w:rsidRPr="00747C37">
          <w:rPr>
            <w:rStyle w:val="Collegamentoipertestuale1"/>
            <w:rFonts w:ascii="Roboto Condensed" w:hAnsi="Roboto Condensed" w:cstheme="minorHAnsi"/>
            <w:b/>
            <w:bCs/>
            <w:sz w:val="22"/>
            <w:szCs w:val="22"/>
          </w:rPr>
          <w:t>info@openmindconsulting.it</w:t>
        </w:r>
      </w:hyperlink>
    </w:p>
    <w:p w14:paraId="6F3CA35A" w14:textId="77777777" w:rsidR="00C82C46" w:rsidRDefault="00C82C46">
      <w:pPr>
        <w:spacing w:after="0" w:line="240" w:lineRule="auto"/>
        <w:jc w:val="both"/>
        <w:rPr>
          <w:rFonts w:ascii="Roboto Condensed" w:hAnsi="Roboto Condensed" w:cstheme="minorHAnsi"/>
          <w:sz w:val="21"/>
          <w:szCs w:val="21"/>
        </w:rPr>
      </w:pPr>
    </w:p>
    <w:p w14:paraId="0453B001" w14:textId="77777777" w:rsidR="00C82C46" w:rsidRDefault="003C0D97">
      <w:pPr>
        <w:shd w:val="clear" w:color="auto" w:fill="587DFF"/>
        <w:spacing w:after="0" w:line="240" w:lineRule="auto"/>
        <w:jc w:val="center"/>
        <w:rPr>
          <w:sz w:val="20"/>
          <w:szCs w:val="20"/>
        </w:rPr>
      </w:pPr>
      <w:r>
        <w:rPr>
          <w:rFonts w:ascii="Roboto Condensed" w:hAnsi="Roboto Condensed" w:cstheme="minorHAnsi"/>
          <w:b/>
          <w:bCs/>
          <w:color w:val="FFFFFF" w:themeColor="background1"/>
          <w:sz w:val="20"/>
          <w:szCs w:val="20"/>
        </w:rPr>
        <w:t xml:space="preserve">PER INFORMAZIONI: visitsicily.info </w:t>
      </w:r>
    </w:p>
    <w:p w14:paraId="1993D707" w14:textId="77777777" w:rsidR="00C82C46" w:rsidRDefault="00C82C46">
      <w:pPr>
        <w:spacing w:after="0" w:line="240" w:lineRule="auto"/>
        <w:rPr>
          <w:rFonts w:ascii="Roboto Condensed" w:hAnsi="Roboto Condensed" w:cstheme="minorHAnsi"/>
          <w:color w:val="FFFFFF" w:themeColor="background1"/>
          <w:sz w:val="21"/>
          <w:szCs w:val="21"/>
        </w:rPr>
      </w:pPr>
    </w:p>
    <w:p w14:paraId="57ACF804" w14:textId="77777777" w:rsidR="00C82C46" w:rsidRDefault="003C0D97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2FC6255" wp14:editId="77550D59">
            <wp:extent cx="2338705" cy="619125"/>
            <wp:effectExtent l="0" t="0" r="0" b="0"/>
            <wp:docPr id="3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70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38E71" w14:textId="77777777" w:rsidR="00C82C46" w:rsidRDefault="003C0D97">
      <w:pPr>
        <w:spacing w:after="0" w:line="240" w:lineRule="auto"/>
        <w:jc w:val="center"/>
      </w:pPr>
      <w:r>
        <w:rPr>
          <w:rFonts w:ascii="Roboto Condensed" w:hAnsi="Roboto Condensed" w:cstheme="minorHAnsi"/>
          <w:b/>
          <w:bCs/>
          <w:sz w:val="16"/>
          <w:szCs w:val="16"/>
        </w:rPr>
        <w:t>UFFICIO STAMPA REGIONE SICILIANA PER BIT 2025</w:t>
      </w:r>
    </w:p>
    <w:p w14:paraId="006C487E" w14:textId="77777777" w:rsidR="00C82C46" w:rsidRDefault="003C0D97">
      <w:pPr>
        <w:spacing w:after="0" w:line="240" w:lineRule="auto"/>
        <w:jc w:val="center"/>
      </w:pPr>
      <w:r>
        <w:rPr>
          <w:rFonts w:ascii="Roboto Condensed" w:hAnsi="Roboto Condensed" w:cstheme="minorHAnsi"/>
          <w:b/>
          <w:bCs/>
          <w:sz w:val="16"/>
          <w:szCs w:val="16"/>
        </w:rPr>
        <w:t>MEDIA CONTACTS: ANGELA MARINI – MARILISA BRUNO</w:t>
      </w:r>
      <w:r>
        <w:rPr>
          <w:rFonts w:ascii="Roboto Condensed" w:hAnsi="Roboto Condensed" w:cstheme="minorHAnsi"/>
          <w:sz w:val="16"/>
          <w:szCs w:val="16"/>
        </w:rPr>
        <w:t xml:space="preserve"> - Corso Valdocco 2 C/O Copernico Garibaldi – 10122 Torino  </w:t>
      </w:r>
      <w:r>
        <w:rPr>
          <w:rFonts w:ascii="Roboto Condensed" w:hAnsi="Roboto Condensed" w:cstheme="minorHAnsi"/>
          <w:sz w:val="16"/>
          <w:szCs w:val="16"/>
        </w:rPr>
        <w:br/>
        <w:t xml:space="preserve">T/F: +39 011 19273572 @: </w:t>
      </w:r>
      <w:hyperlink r:id="rId10">
        <w:r w:rsidR="00C82C46">
          <w:rPr>
            <w:rStyle w:val="Collegamentoipertestuale1"/>
            <w:rFonts w:ascii="Roboto Condensed" w:hAnsi="Roboto Condensed" w:cstheme="minorHAnsi"/>
            <w:sz w:val="16"/>
            <w:szCs w:val="16"/>
          </w:rPr>
          <w:t>info@openmindconsulting.it</w:t>
        </w:r>
      </w:hyperlink>
      <w:r>
        <w:rPr>
          <w:rFonts w:ascii="Roboto Condensed" w:hAnsi="Roboto Condensed" w:cstheme="minorHAnsi"/>
          <w:sz w:val="16"/>
          <w:szCs w:val="16"/>
        </w:rPr>
        <w:t xml:space="preserve"> - W: </w:t>
      </w:r>
      <w:hyperlink r:id="rId11">
        <w:r w:rsidR="00C82C46">
          <w:rPr>
            <w:rStyle w:val="Collegamentoipertestuale1"/>
            <w:rFonts w:ascii="Roboto Condensed" w:hAnsi="Roboto Condensed" w:cstheme="minorHAnsi"/>
            <w:sz w:val="16"/>
            <w:szCs w:val="16"/>
          </w:rPr>
          <w:t>www.openmindconsulting.it</w:t>
        </w:r>
      </w:hyperlink>
    </w:p>
    <w:sectPr w:rsidR="00C82C46">
      <w:pgSz w:w="11906" w:h="16838"/>
      <w:pgMar w:top="507" w:right="1134" w:bottom="789" w:left="850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Cn">
    <w:altName w:val="Arial"/>
    <w:charset w:val="00"/>
    <w:family w:val="auto"/>
    <w:pitch w:val="variable"/>
    <w:sig w:usb0="E00002EF" w:usb1="5000205B" w:usb2="00000020" w:usb3="00000000" w:csb0="0000019F" w:csb1="00000000"/>
  </w:font>
  <w:font w:name="Roboto Condensed">
    <w:altName w:val="Times New Roman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C46"/>
    <w:rsid w:val="00351F75"/>
    <w:rsid w:val="003A6C03"/>
    <w:rsid w:val="003C0D97"/>
    <w:rsid w:val="004F691F"/>
    <w:rsid w:val="0072736D"/>
    <w:rsid w:val="00747C37"/>
    <w:rsid w:val="0086481D"/>
    <w:rsid w:val="00955073"/>
    <w:rsid w:val="00B80408"/>
    <w:rsid w:val="00C82C46"/>
    <w:rsid w:val="00DF4E9F"/>
    <w:rsid w:val="00F01F65"/>
    <w:rsid w:val="00F9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B0F7C"/>
  <w15:docId w15:val="{CCAC5ADA-F950-DC4E-BBB8-E5A0B0077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A6298"/>
    <w:pPr>
      <w:spacing w:after="200" w:line="276" w:lineRule="auto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CF33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qFormat/>
    <w:rsid w:val="00566AB2"/>
    <w:rPr>
      <w:rFonts w:ascii="Tahoma" w:hAnsi="Tahoma" w:cs="Tahoma"/>
      <w:sz w:val="16"/>
      <w:szCs w:val="16"/>
    </w:rPr>
  </w:style>
  <w:style w:type="character" w:customStyle="1" w:styleId="Collegamentoipertestuale1">
    <w:name w:val="Collegamento ipertestuale1"/>
    <w:rsid w:val="00566AB2"/>
    <w:rPr>
      <w:rFonts w:cs="Times New Roman"/>
      <w:color w:val="0000FF"/>
      <w:u w:val="single"/>
    </w:rPr>
  </w:style>
  <w:style w:type="character" w:customStyle="1" w:styleId="Collegamentovisitato1">
    <w:name w:val="Collegamento visitato1"/>
    <w:basedOn w:val="Carpredefinitoparagrafo"/>
    <w:uiPriority w:val="99"/>
    <w:semiHidden/>
    <w:unhideWhenUsed/>
    <w:rsid w:val="005B212F"/>
    <w:rPr>
      <w:color w:val="800080" w:themeColor="followedHyperlink"/>
      <w:u w:val="single"/>
    </w:rPr>
  </w:style>
  <w:style w:type="character" w:customStyle="1" w:styleId="Menzione1">
    <w:name w:val="Menzione1"/>
    <w:basedOn w:val="Carpredefinitoparagrafo"/>
    <w:uiPriority w:val="99"/>
    <w:semiHidden/>
    <w:unhideWhenUsed/>
    <w:qFormat/>
    <w:rsid w:val="007F668E"/>
    <w:rPr>
      <w:color w:val="2B579A"/>
      <w:shd w:val="clear" w:color="auto" w:fill="E6E6E6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qFormat/>
    <w:rsid w:val="00635CC5"/>
    <w:rPr>
      <w:color w:val="808080"/>
      <w:shd w:val="clear" w:color="auto" w:fill="E6E6E6"/>
    </w:rPr>
  </w:style>
  <w:style w:type="character" w:styleId="Testosegnaposto">
    <w:name w:val="Placeholder Text"/>
    <w:basedOn w:val="Carpredefinitoparagrafo"/>
    <w:uiPriority w:val="99"/>
    <w:semiHidden/>
    <w:qFormat/>
    <w:rsid w:val="00E16994"/>
    <w:rPr>
      <w:color w:val="808080"/>
    </w:rPr>
  </w:style>
  <w:style w:type="character" w:customStyle="1" w:styleId="Menzionenonrisolta2">
    <w:name w:val="Menzione non risolta2"/>
    <w:basedOn w:val="Carpredefinitoparagrafo"/>
    <w:uiPriority w:val="99"/>
    <w:qFormat/>
    <w:rsid w:val="000D376A"/>
    <w:rPr>
      <w:color w:val="808080"/>
      <w:shd w:val="clear" w:color="auto" w:fill="E6E6E6"/>
    </w:rPr>
  </w:style>
  <w:style w:type="character" w:styleId="Enfasigrassetto">
    <w:name w:val="Strong"/>
    <w:basedOn w:val="Carpredefinitoparagrafo"/>
    <w:uiPriority w:val="22"/>
    <w:qFormat/>
    <w:rsid w:val="009D4717"/>
    <w:rPr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293CC7"/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293CC7"/>
  </w:style>
  <w:style w:type="character" w:customStyle="1" w:styleId="Enfasicorsivo1">
    <w:name w:val="Enfasi (corsivo)1"/>
    <w:basedOn w:val="Carpredefinitoparagrafo"/>
    <w:uiPriority w:val="20"/>
    <w:qFormat/>
    <w:rsid w:val="002D5F2E"/>
    <w:rPr>
      <w:i/>
      <w:iCs/>
    </w:rPr>
  </w:style>
  <w:style w:type="character" w:customStyle="1" w:styleId="il">
    <w:name w:val="il"/>
    <w:basedOn w:val="Carpredefinitoparagrafo"/>
    <w:qFormat/>
    <w:rsid w:val="00E744B4"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CF33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Menzionenonrisolta">
    <w:name w:val="Unresolved Mention"/>
    <w:basedOn w:val="Carpredefinitoparagrafo"/>
    <w:uiPriority w:val="99"/>
    <w:semiHidden/>
    <w:unhideWhenUsed/>
    <w:qFormat/>
    <w:rsid w:val="00616FD9"/>
    <w:rPr>
      <w:color w:val="605E5C"/>
      <w:shd w:val="clear" w:color="auto" w:fill="E1DFDD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testo">
    <w:name w:val="Body Text"/>
    <w:basedOn w:val="Normale"/>
    <w:pPr>
      <w:spacing w:after="140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customStyle="1" w:styleId="caption1">
    <w:name w:val="caption1"/>
    <w:basedOn w:val="Normale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qFormat/>
    <w:rsid w:val="00566AB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eWeb">
    <w:name w:val="Normal (Web)"/>
    <w:basedOn w:val="Normale"/>
    <w:uiPriority w:val="99"/>
    <w:unhideWhenUsed/>
    <w:qFormat/>
    <w:rsid w:val="00A44E1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Intestazioneepidipagina">
    <w:name w:val="Intestazione e piè di pagina"/>
    <w:basedOn w:val="Normale"/>
    <w:qFormat/>
  </w:style>
  <w:style w:type="paragraph" w:styleId="Intestazione">
    <w:name w:val="header"/>
    <w:basedOn w:val="Normale"/>
    <w:link w:val="IntestazioneCarattere"/>
    <w:uiPriority w:val="99"/>
    <w:unhideWhenUsed/>
    <w:rsid w:val="00293CC7"/>
    <w:pPr>
      <w:tabs>
        <w:tab w:val="center" w:pos="4819"/>
        <w:tab w:val="right" w:pos="9638"/>
      </w:tabs>
      <w:spacing w:after="0" w:line="240" w:lineRule="auto"/>
    </w:pPr>
  </w:style>
  <w:style w:type="paragraph" w:styleId="Pidipagina">
    <w:name w:val="footer"/>
    <w:basedOn w:val="Normale"/>
    <w:link w:val="PidipaginaCarattere"/>
    <w:uiPriority w:val="99"/>
    <w:unhideWhenUsed/>
    <w:rsid w:val="00293CC7"/>
    <w:pPr>
      <w:tabs>
        <w:tab w:val="center" w:pos="4819"/>
        <w:tab w:val="right" w:pos="9638"/>
      </w:tabs>
      <w:spacing w:after="0" w:line="240" w:lineRule="auto"/>
    </w:pPr>
  </w:style>
  <w:style w:type="paragraph" w:customStyle="1" w:styleId="c12">
    <w:name w:val="c12"/>
    <w:basedOn w:val="Normale"/>
    <w:qFormat/>
    <w:rsid w:val="00A701CC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openmindconsulting.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hyperlink" Target="http://www.openmindconsulting.it/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info@openmindconsulting.i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BC9BA-0942-410F-A489-6C725AB26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571</Words>
  <Characters>3256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</dc:creator>
  <dc:description/>
  <cp:lastModifiedBy>ANGELA MARINI</cp:lastModifiedBy>
  <cp:revision>8</cp:revision>
  <cp:lastPrinted>2025-01-28T14:57:00Z</cp:lastPrinted>
  <dcterms:created xsi:type="dcterms:W3CDTF">2025-01-29T09:21:00Z</dcterms:created>
  <dcterms:modified xsi:type="dcterms:W3CDTF">2025-01-29T11:22:00Z</dcterms:modified>
  <dc:language>it-IT</dc:language>
</cp:coreProperties>
</file>