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18DD" w14:textId="77777777" w:rsidR="00082796" w:rsidRPr="000E21D3" w:rsidRDefault="00082796" w:rsidP="000E21D3">
      <w:pPr>
        <w:spacing w:after="0"/>
        <w:jc w:val="center"/>
        <w:rPr>
          <w:b/>
          <w:bCs/>
          <w:color w:val="EE0000"/>
          <w:sz w:val="40"/>
          <w:szCs w:val="40"/>
        </w:rPr>
      </w:pPr>
    </w:p>
    <w:p w14:paraId="08EFE240" w14:textId="1199E962" w:rsidR="00082796" w:rsidRDefault="000E21D3" w:rsidP="000E21D3">
      <w:pPr>
        <w:spacing w:after="0"/>
        <w:jc w:val="center"/>
        <w:rPr>
          <w:b/>
          <w:bCs/>
          <w:color w:val="EE0000"/>
          <w:sz w:val="40"/>
          <w:szCs w:val="40"/>
        </w:rPr>
      </w:pPr>
      <w:r w:rsidRPr="000E21D3">
        <w:rPr>
          <w:b/>
          <w:bCs/>
          <w:color w:val="EE0000"/>
          <w:sz w:val="40"/>
          <w:szCs w:val="40"/>
        </w:rPr>
        <w:t>LE COLLINE DI LANGHE MONFERRATO ROERO PROTAGONIST</w:t>
      </w:r>
      <w:r>
        <w:rPr>
          <w:b/>
          <w:bCs/>
          <w:color w:val="EE0000"/>
          <w:sz w:val="40"/>
          <w:szCs w:val="40"/>
        </w:rPr>
        <w:t>E</w:t>
      </w:r>
      <w:r w:rsidRPr="000E21D3">
        <w:rPr>
          <w:b/>
          <w:bCs/>
          <w:color w:val="EE0000"/>
          <w:sz w:val="40"/>
          <w:szCs w:val="40"/>
        </w:rPr>
        <w:t xml:space="preserve"> IN </w:t>
      </w:r>
      <w:r>
        <w:rPr>
          <w:b/>
          <w:bCs/>
          <w:color w:val="EE0000"/>
          <w:sz w:val="40"/>
          <w:szCs w:val="40"/>
        </w:rPr>
        <w:t>BRASILE</w:t>
      </w:r>
    </w:p>
    <w:p w14:paraId="22477E4E" w14:textId="77777777" w:rsidR="002248F5" w:rsidRDefault="002248F5" w:rsidP="000E21D3">
      <w:pPr>
        <w:spacing w:after="0"/>
        <w:jc w:val="center"/>
        <w:rPr>
          <w:b/>
          <w:bCs/>
          <w:color w:val="EE0000"/>
          <w:sz w:val="40"/>
          <w:szCs w:val="40"/>
        </w:rPr>
      </w:pPr>
    </w:p>
    <w:p w14:paraId="47603109" w14:textId="112F32F8" w:rsidR="002248F5" w:rsidRDefault="003E7239" w:rsidP="000E21D3">
      <w:pPr>
        <w:spacing w:after="0"/>
        <w:jc w:val="center"/>
        <w:rPr>
          <w:i/>
          <w:iCs/>
          <w:sz w:val="28"/>
          <w:szCs w:val="28"/>
        </w:rPr>
      </w:pPr>
      <w:r>
        <w:rPr>
          <w:b/>
          <w:bCs/>
          <w:color w:val="EE0000"/>
          <w:sz w:val="40"/>
          <w:szCs w:val="40"/>
        </w:rPr>
        <w:t>Il territorio</w:t>
      </w:r>
      <w:r w:rsidR="002248F5">
        <w:rPr>
          <w:b/>
          <w:bCs/>
          <w:color w:val="EE0000"/>
          <w:sz w:val="40"/>
          <w:szCs w:val="40"/>
        </w:rPr>
        <w:t xml:space="preserve"> Unesco del Piemonte per la prima volta present</w:t>
      </w:r>
      <w:r>
        <w:rPr>
          <w:b/>
          <w:bCs/>
          <w:color w:val="EE0000"/>
          <w:sz w:val="40"/>
          <w:szCs w:val="40"/>
        </w:rPr>
        <w:t>e</w:t>
      </w:r>
      <w:r w:rsidR="002248F5">
        <w:rPr>
          <w:b/>
          <w:bCs/>
          <w:color w:val="EE0000"/>
          <w:sz w:val="40"/>
          <w:szCs w:val="40"/>
        </w:rPr>
        <w:t xml:space="preserve"> a ILTM Latin America </w:t>
      </w:r>
    </w:p>
    <w:p w14:paraId="0A0C05CD" w14:textId="77777777" w:rsidR="000E21D3" w:rsidRDefault="000E21D3" w:rsidP="004102BF">
      <w:pPr>
        <w:spacing w:after="0"/>
        <w:jc w:val="both"/>
        <w:rPr>
          <w:i/>
          <w:iCs/>
          <w:sz w:val="28"/>
          <w:szCs w:val="28"/>
        </w:rPr>
      </w:pPr>
    </w:p>
    <w:p w14:paraId="41267659" w14:textId="7260984C" w:rsidR="006B530C" w:rsidRDefault="00082796" w:rsidP="004102BF">
      <w:pPr>
        <w:spacing w:after="0"/>
        <w:jc w:val="both"/>
        <w:rPr>
          <w:sz w:val="26"/>
          <w:szCs w:val="26"/>
        </w:rPr>
      </w:pPr>
      <w:r w:rsidRPr="00F548E6">
        <w:rPr>
          <w:sz w:val="26"/>
          <w:szCs w:val="26"/>
        </w:rPr>
        <w:t xml:space="preserve">Il territorio di </w:t>
      </w:r>
      <w:r w:rsidRPr="00E04E24">
        <w:rPr>
          <w:b/>
          <w:bCs/>
          <w:sz w:val="26"/>
          <w:szCs w:val="26"/>
        </w:rPr>
        <w:t xml:space="preserve">Langhe Monferrato Roero </w:t>
      </w:r>
      <w:r w:rsidRPr="00F548E6">
        <w:rPr>
          <w:sz w:val="26"/>
          <w:szCs w:val="26"/>
        </w:rPr>
        <w:t xml:space="preserve">sbarca in </w:t>
      </w:r>
      <w:r w:rsidRPr="00AA6FC2">
        <w:rPr>
          <w:b/>
          <w:bCs/>
          <w:sz w:val="26"/>
          <w:szCs w:val="26"/>
        </w:rPr>
        <w:t>America Latina</w:t>
      </w:r>
      <w:r w:rsidRPr="00F548E6">
        <w:rPr>
          <w:sz w:val="26"/>
          <w:szCs w:val="26"/>
        </w:rPr>
        <w:t>. Per la prima volta, l’</w:t>
      </w:r>
      <w:r w:rsidRPr="00131583">
        <w:rPr>
          <w:b/>
          <w:bCs/>
          <w:sz w:val="26"/>
          <w:szCs w:val="26"/>
        </w:rPr>
        <w:t>Ente Turismo Langhe Monferrato Roero</w:t>
      </w:r>
      <w:r w:rsidR="00F548E6">
        <w:rPr>
          <w:sz w:val="26"/>
          <w:szCs w:val="26"/>
        </w:rPr>
        <w:t xml:space="preserve"> e il </w:t>
      </w:r>
      <w:r w:rsidR="00F548E6" w:rsidRPr="00131583">
        <w:rPr>
          <w:b/>
          <w:bCs/>
          <w:sz w:val="26"/>
          <w:szCs w:val="26"/>
        </w:rPr>
        <w:t>Consorzio Turistico Langhe Experience</w:t>
      </w:r>
      <w:r w:rsidR="00F548E6">
        <w:rPr>
          <w:sz w:val="26"/>
          <w:szCs w:val="26"/>
        </w:rPr>
        <w:t xml:space="preserve"> hanno preso parte a </w:t>
      </w:r>
      <w:r w:rsidR="00F548E6" w:rsidRPr="002248F5">
        <w:rPr>
          <w:b/>
          <w:bCs/>
          <w:sz w:val="26"/>
          <w:szCs w:val="26"/>
        </w:rPr>
        <w:t>ILTM Latin America 2025</w:t>
      </w:r>
      <w:r w:rsidR="00F548E6">
        <w:rPr>
          <w:sz w:val="26"/>
          <w:szCs w:val="26"/>
        </w:rPr>
        <w:t xml:space="preserve">, </w:t>
      </w:r>
      <w:r w:rsidR="0039331B">
        <w:rPr>
          <w:sz w:val="26"/>
          <w:szCs w:val="26"/>
        </w:rPr>
        <w:t>evento B2B leader</w:t>
      </w:r>
      <w:r w:rsidR="00AA6FC2">
        <w:rPr>
          <w:sz w:val="26"/>
          <w:szCs w:val="26"/>
        </w:rPr>
        <w:t xml:space="preserve"> mondiale</w:t>
      </w:r>
      <w:r w:rsidR="0039331B">
        <w:rPr>
          <w:sz w:val="26"/>
          <w:szCs w:val="26"/>
        </w:rPr>
        <w:t xml:space="preserve"> per il </w:t>
      </w:r>
      <w:r w:rsidR="0039331B" w:rsidRPr="003E7239">
        <w:rPr>
          <w:b/>
          <w:bCs/>
          <w:sz w:val="26"/>
          <w:szCs w:val="26"/>
        </w:rPr>
        <w:t>turismo del lusso</w:t>
      </w:r>
      <w:r w:rsidR="0039331B">
        <w:rPr>
          <w:sz w:val="26"/>
          <w:szCs w:val="26"/>
        </w:rPr>
        <w:t>, che si è tenut</w:t>
      </w:r>
      <w:r w:rsidR="00A143F6">
        <w:rPr>
          <w:sz w:val="26"/>
          <w:szCs w:val="26"/>
        </w:rPr>
        <w:t>o</w:t>
      </w:r>
      <w:r w:rsidR="0039331B">
        <w:rPr>
          <w:sz w:val="26"/>
          <w:szCs w:val="26"/>
        </w:rPr>
        <w:t xml:space="preserve"> dal 5 all’8 maggio al </w:t>
      </w:r>
      <w:proofErr w:type="spellStart"/>
      <w:r w:rsidR="0039331B" w:rsidRPr="008B757C">
        <w:rPr>
          <w:b/>
          <w:bCs/>
          <w:sz w:val="26"/>
          <w:szCs w:val="26"/>
        </w:rPr>
        <w:t>Bienal</w:t>
      </w:r>
      <w:proofErr w:type="spellEnd"/>
      <w:r w:rsidR="0039331B" w:rsidRPr="008B757C">
        <w:rPr>
          <w:b/>
          <w:bCs/>
          <w:sz w:val="26"/>
          <w:szCs w:val="26"/>
        </w:rPr>
        <w:t xml:space="preserve"> </w:t>
      </w:r>
      <w:proofErr w:type="spellStart"/>
      <w:r w:rsidR="0039331B" w:rsidRPr="008B757C">
        <w:rPr>
          <w:b/>
          <w:bCs/>
          <w:sz w:val="26"/>
          <w:szCs w:val="26"/>
        </w:rPr>
        <w:t>Pavilion</w:t>
      </w:r>
      <w:proofErr w:type="spellEnd"/>
      <w:r w:rsidR="0039331B" w:rsidRPr="008B757C">
        <w:rPr>
          <w:b/>
          <w:bCs/>
          <w:sz w:val="26"/>
          <w:szCs w:val="26"/>
        </w:rPr>
        <w:t xml:space="preserve"> di San Paolo</w:t>
      </w:r>
      <w:r w:rsidR="0039331B">
        <w:rPr>
          <w:sz w:val="26"/>
          <w:szCs w:val="26"/>
        </w:rPr>
        <w:t xml:space="preserve">, in </w:t>
      </w:r>
      <w:r w:rsidR="0039331B" w:rsidRPr="008B757C">
        <w:rPr>
          <w:b/>
          <w:bCs/>
          <w:sz w:val="26"/>
          <w:szCs w:val="26"/>
        </w:rPr>
        <w:t>Brasile</w:t>
      </w:r>
      <w:r w:rsidR="0039331B">
        <w:rPr>
          <w:sz w:val="26"/>
          <w:szCs w:val="26"/>
        </w:rPr>
        <w:t>.</w:t>
      </w:r>
    </w:p>
    <w:p w14:paraId="72196E50" w14:textId="77777777" w:rsidR="00E649B7" w:rsidRPr="00E649B7" w:rsidRDefault="00E649B7" w:rsidP="004102BF">
      <w:pPr>
        <w:spacing w:after="0"/>
        <w:jc w:val="both"/>
        <w:rPr>
          <w:sz w:val="26"/>
          <w:szCs w:val="26"/>
        </w:rPr>
      </w:pPr>
    </w:p>
    <w:p w14:paraId="097D67D3" w14:textId="17DF7545" w:rsidR="00F548E6" w:rsidRDefault="00E649B7" w:rsidP="00E649B7">
      <w:pPr>
        <w:spacing w:after="0"/>
        <w:jc w:val="both"/>
        <w:rPr>
          <w:sz w:val="26"/>
          <w:szCs w:val="26"/>
        </w:rPr>
      </w:pPr>
      <w:r w:rsidRPr="00E649B7">
        <w:rPr>
          <w:sz w:val="26"/>
          <w:szCs w:val="26"/>
        </w:rPr>
        <w:t>Una fiera altamente specializzata,</w:t>
      </w:r>
      <w:r w:rsidR="00E04E24">
        <w:rPr>
          <w:sz w:val="26"/>
          <w:szCs w:val="26"/>
        </w:rPr>
        <w:t xml:space="preserve"> la principale in </w:t>
      </w:r>
      <w:r w:rsidR="00E04E24" w:rsidRPr="00E04E24">
        <w:rPr>
          <w:b/>
          <w:bCs/>
          <w:sz w:val="26"/>
          <w:szCs w:val="26"/>
        </w:rPr>
        <w:t>Sud America</w:t>
      </w:r>
      <w:r w:rsidR="00E04E24">
        <w:rPr>
          <w:sz w:val="26"/>
          <w:szCs w:val="26"/>
        </w:rPr>
        <w:t>,</w:t>
      </w:r>
      <w:r w:rsidRPr="00E649B7">
        <w:rPr>
          <w:sz w:val="26"/>
          <w:szCs w:val="26"/>
        </w:rPr>
        <w:t xml:space="preserve"> la cui </w:t>
      </w:r>
      <w:r w:rsidRPr="00B31442">
        <w:rPr>
          <w:b/>
          <w:bCs/>
          <w:sz w:val="26"/>
          <w:szCs w:val="26"/>
        </w:rPr>
        <w:t>p</w:t>
      </w:r>
      <w:r w:rsidR="008870D4">
        <w:rPr>
          <w:b/>
          <w:bCs/>
          <w:sz w:val="26"/>
          <w:szCs w:val="26"/>
        </w:rPr>
        <w:t>resenza</w:t>
      </w:r>
      <w:r w:rsidRPr="00B31442">
        <w:rPr>
          <w:b/>
          <w:bCs/>
          <w:sz w:val="26"/>
          <w:szCs w:val="26"/>
        </w:rPr>
        <w:t xml:space="preserve"> per espositori e buyer avviene su selezione</w:t>
      </w:r>
      <w:r w:rsidRPr="00E649B7">
        <w:rPr>
          <w:sz w:val="26"/>
          <w:szCs w:val="26"/>
        </w:rPr>
        <w:t xml:space="preserve">, con una proposta di </w:t>
      </w:r>
      <w:r w:rsidRPr="00E04E24">
        <w:rPr>
          <w:b/>
          <w:bCs/>
          <w:sz w:val="26"/>
          <w:szCs w:val="26"/>
        </w:rPr>
        <w:t>oltre 15 mila appuntamenti B2B</w:t>
      </w:r>
      <w:r w:rsidRPr="00E649B7">
        <w:rPr>
          <w:sz w:val="26"/>
          <w:szCs w:val="26"/>
        </w:rPr>
        <w:t xml:space="preserve"> in tre giorni</w:t>
      </w:r>
      <w:r w:rsidR="008870D4">
        <w:rPr>
          <w:sz w:val="26"/>
          <w:szCs w:val="26"/>
        </w:rPr>
        <w:t>,</w:t>
      </w:r>
      <w:r w:rsidRPr="00E649B7">
        <w:rPr>
          <w:sz w:val="26"/>
          <w:szCs w:val="26"/>
        </w:rPr>
        <w:t xml:space="preserve"> oltre a momenti </w:t>
      </w:r>
      <w:r w:rsidR="00F548E6" w:rsidRPr="00E649B7">
        <w:rPr>
          <w:sz w:val="26"/>
          <w:szCs w:val="26"/>
        </w:rPr>
        <w:t>di networking con opening e closing party</w:t>
      </w:r>
      <w:r>
        <w:rPr>
          <w:sz w:val="26"/>
          <w:szCs w:val="26"/>
        </w:rPr>
        <w:t>.</w:t>
      </w:r>
    </w:p>
    <w:p w14:paraId="12D0FCEF" w14:textId="77777777" w:rsidR="00E649B7" w:rsidRDefault="00E649B7" w:rsidP="00E649B7">
      <w:pPr>
        <w:spacing w:after="0"/>
        <w:jc w:val="both"/>
        <w:rPr>
          <w:sz w:val="26"/>
          <w:szCs w:val="26"/>
        </w:rPr>
      </w:pPr>
    </w:p>
    <w:p w14:paraId="457A743D" w14:textId="02B5A6F4" w:rsidR="00E649B7" w:rsidRDefault="00B85CD9" w:rsidP="00E649B7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Il territorio di Langhe Monferrato Roero ha quindi partecipato</w:t>
      </w:r>
      <w:r w:rsidR="00E649B7">
        <w:rPr>
          <w:sz w:val="26"/>
          <w:szCs w:val="26"/>
        </w:rPr>
        <w:t xml:space="preserve"> con una </w:t>
      </w:r>
      <w:r w:rsidR="00E649B7" w:rsidRPr="00B31442">
        <w:rPr>
          <w:b/>
          <w:bCs/>
          <w:sz w:val="26"/>
          <w:szCs w:val="26"/>
        </w:rPr>
        <w:t>missione condivisa dall’Ente Turismo e dal Consorzio Turistico</w:t>
      </w:r>
      <w:r w:rsidR="0013315D">
        <w:rPr>
          <w:b/>
          <w:bCs/>
          <w:sz w:val="26"/>
          <w:szCs w:val="26"/>
        </w:rPr>
        <w:t xml:space="preserve">, </w:t>
      </w:r>
      <w:r w:rsidR="0013315D" w:rsidRPr="0013315D">
        <w:rPr>
          <w:sz w:val="26"/>
          <w:szCs w:val="26"/>
        </w:rPr>
        <w:t>all’interno dell’area</w:t>
      </w:r>
      <w:r w:rsidR="0013315D">
        <w:rPr>
          <w:b/>
          <w:bCs/>
          <w:sz w:val="26"/>
          <w:szCs w:val="26"/>
        </w:rPr>
        <w:t xml:space="preserve"> ENIT,</w:t>
      </w:r>
      <w:r w:rsidR="008B757C" w:rsidRPr="00B31442">
        <w:rPr>
          <w:b/>
          <w:bCs/>
          <w:sz w:val="26"/>
          <w:szCs w:val="26"/>
        </w:rPr>
        <w:t xml:space="preserve"> </w:t>
      </w:r>
      <w:r w:rsidR="008B757C">
        <w:rPr>
          <w:sz w:val="26"/>
          <w:szCs w:val="26"/>
        </w:rPr>
        <w:t>nell’ambito di una strategia internazionale consolidata</w:t>
      </w:r>
      <w:r w:rsidR="004F542B">
        <w:rPr>
          <w:sz w:val="26"/>
          <w:szCs w:val="26"/>
        </w:rPr>
        <w:t xml:space="preserve"> a seguito della</w:t>
      </w:r>
      <w:r>
        <w:rPr>
          <w:sz w:val="26"/>
          <w:szCs w:val="26"/>
        </w:rPr>
        <w:t xml:space="preserve"> presenza</w:t>
      </w:r>
      <w:r w:rsidR="004F542B">
        <w:rPr>
          <w:sz w:val="26"/>
          <w:szCs w:val="26"/>
        </w:rPr>
        <w:t xml:space="preserve">, nei mesi più recenti, alle ultime due edizioni di </w:t>
      </w:r>
      <w:r w:rsidR="004F542B" w:rsidRPr="004F542B">
        <w:rPr>
          <w:b/>
          <w:bCs/>
          <w:sz w:val="26"/>
          <w:szCs w:val="26"/>
        </w:rPr>
        <w:t xml:space="preserve">ILTM Cannes </w:t>
      </w:r>
      <w:r w:rsidR="004F542B">
        <w:rPr>
          <w:sz w:val="26"/>
          <w:szCs w:val="26"/>
        </w:rPr>
        <w:t xml:space="preserve">e </w:t>
      </w:r>
      <w:r w:rsidR="004F542B" w:rsidRPr="009475AC">
        <w:rPr>
          <w:b/>
          <w:bCs/>
          <w:sz w:val="26"/>
          <w:szCs w:val="26"/>
        </w:rPr>
        <w:t xml:space="preserve">ILTM Asia Pacific </w:t>
      </w:r>
      <w:r w:rsidR="004F542B">
        <w:rPr>
          <w:sz w:val="26"/>
          <w:szCs w:val="26"/>
        </w:rPr>
        <w:t xml:space="preserve">a </w:t>
      </w:r>
      <w:r w:rsidR="004F542B" w:rsidRPr="00F91739">
        <w:rPr>
          <w:b/>
          <w:bCs/>
          <w:sz w:val="26"/>
          <w:szCs w:val="26"/>
        </w:rPr>
        <w:t>Singapore</w:t>
      </w:r>
      <w:r w:rsidR="004F542B">
        <w:rPr>
          <w:sz w:val="26"/>
          <w:szCs w:val="26"/>
        </w:rPr>
        <w:t xml:space="preserve">. </w:t>
      </w:r>
    </w:p>
    <w:p w14:paraId="66E921C4" w14:textId="77777777" w:rsidR="0041035B" w:rsidRPr="00D81E4F" w:rsidRDefault="0041035B" w:rsidP="00E649B7">
      <w:pPr>
        <w:spacing w:after="0"/>
        <w:jc w:val="both"/>
        <w:rPr>
          <w:sz w:val="26"/>
          <w:szCs w:val="26"/>
        </w:rPr>
      </w:pPr>
    </w:p>
    <w:p w14:paraId="406A0B56" w14:textId="0FA633AD" w:rsidR="00D81E4F" w:rsidRPr="00D81E4F" w:rsidRDefault="0041035B" w:rsidP="00D81E4F">
      <w:pPr>
        <w:spacing w:after="0"/>
        <w:jc w:val="both"/>
        <w:rPr>
          <w:sz w:val="26"/>
          <w:szCs w:val="26"/>
        </w:rPr>
      </w:pPr>
      <w:r w:rsidRPr="00D81E4F">
        <w:rPr>
          <w:sz w:val="26"/>
          <w:szCs w:val="26"/>
        </w:rPr>
        <w:t xml:space="preserve">Dalla conoscenza dei </w:t>
      </w:r>
      <w:r w:rsidRPr="00B31442">
        <w:rPr>
          <w:b/>
          <w:bCs/>
          <w:sz w:val="26"/>
          <w:szCs w:val="26"/>
        </w:rPr>
        <w:t xml:space="preserve">brand </w:t>
      </w:r>
      <w:r w:rsidR="00B31442">
        <w:rPr>
          <w:b/>
          <w:bCs/>
          <w:sz w:val="26"/>
          <w:szCs w:val="26"/>
        </w:rPr>
        <w:t>“</w:t>
      </w:r>
      <w:r w:rsidRPr="00B31442">
        <w:rPr>
          <w:b/>
          <w:bCs/>
          <w:sz w:val="26"/>
          <w:szCs w:val="26"/>
        </w:rPr>
        <w:t>Alba</w:t>
      </w:r>
      <w:r w:rsidR="00B31442">
        <w:rPr>
          <w:b/>
          <w:bCs/>
          <w:sz w:val="26"/>
          <w:szCs w:val="26"/>
        </w:rPr>
        <w:t>”</w:t>
      </w:r>
      <w:r w:rsidRPr="00B31442">
        <w:rPr>
          <w:b/>
          <w:bCs/>
          <w:sz w:val="26"/>
          <w:szCs w:val="26"/>
        </w:rPr>
        <w:t xml:space="preserve">, </w:t>
      </w:r>
      <w:r w:rsidR="00B31442">
        <w:rPr>
          <w:b/>
          <w:bCs/>
          <w:sz w:val="26"/>
          <w:szCs w:val="26"/>
        </w:rPr>
        <w:t>“</w:t>
      </w:r>
      <w:r w:rsidRPr="00B31442">
        <w:rPr>
          <w:b/>
          <w:bCs/>
          <w:sz w:val="26"/>
          <w:szCs w:val="26"/>
        </w:rPr>
        <w:t>Barolo</w:t>
      </w:r>
      <w:r w:rsidR="00B31442">
        <w:rPr>
          <w:b/>
          <w:bCs/>
          <w:sz w:val="26"/>
          <w:szCs w:val="26"/>
        </w:rPr>
        <w:t>”</w:t>
      </w:r>
      <w:r w:rsidRPr="00B31442">
        <w:rPr>
          <w:b/>
          <w:bCs/>
          <w:sz w:val="26"/>
          <w:szCs w:val="26"/>
        </w:rPr>
        <w:t xml:space="preserve"> e </w:t>
      </w:r>
      <w:r w:rsidR="00B85CD9">
        <w:rPr>
          <w:b/>
          <w:bCs/>
          <w:sz w:val="26"/>
          <w:szCs w:val="26"/>
        </w:rPr>
        <w:t>“</w:t>
      </w:r>
      <w:r w:rsidRPr="00B31442">
        <w:rPr>
          <w:b/>
          <w:bCs/>
          <w:sz w:val="26"/>
          <w:szCs w:val="26"/>
        </w:rPr>
        <w:t>Barbaresco</w:t>
      </w:r>
      <w:r w:rsidR="00B85CD9">
        <w:rPr>
          <w:b/>
          <w:bCs/>
          <w:sz w:val="26"/>
          <w:szCs w:val="26"/>
        </w:rPr>
        <w:t>”</w:t>
      </w:r>
      <w:r w:rsidRPr="00D81E4F">
        <w:rPr>
          <w:sz w:val="26"/>
          <w:szCs w:val="26"/>
        </w:rPr>
        <w:t xml:space="preserve"> all’esigenza di raccontare e posizionare al meglio Langhe Monferrato Roero, </w:t>
      </w:r>
      <w:r w:rsidR="0098357C">
        <w:rPr>
          <w:sz w:val="26"/>
          <w:szCs w:val="26"/>
        </w:rPr>
        <w:t xml:space="preserve">passando per </w:t>
      </w:r>
      <w:r w:rsidRPr="00D81E4F">
        <w:rPr>
          <w:sz w:val="26"/>
          <w:szCs w:val="26"/>
        </w:rPr>
        <w:t xml:space="preserve">richieste specifiche su </w:t>
      </w:r>
      <w:r w:rsidRPr="0098357C">
        <w:rPr>
          <w:sz w:val="26"/>
          <w:szCs w:val="26"/>
        </w:rPr>
        <w:t>logistica, tipologia di accoglienza e possibilità di guida privata in portoghese</w:t>
      </w:r>
      <w:r w:rsidR="00B85CD9">
        <w:rPr>
          <w:sz w:val="26"/>
          <w:szCs w:val="26"/>
        </w:rPr>
        <w:t>,</w:t>
      </w:r>
      <w:r w:rsidR="007B0DB2" w:rsidRPr="0098357C">
        <w:rPr>
          <w:sz w:val="26"/>
          <w:szCs w:val="26"/>
        </w:rPr>
        <w:t xml:space="preserve"> fino alle potenzialità </w:t>
      </w:r>
      <w:r w:rsidR="0098357C" w:rsidRPr="0098357C">
        <w:rPr>
          <w:sz w:val="26"/>
          <w:szCs w:val="26"/>
        </w:rPr>
        <w:t>di sviluppo di un</w:t>
      </w:r>
      <w:r w:rsidR="0098357C">
        <w:rPr>
          <w:b/>
          <w:bCs/>
          <w:sz w:val="26"/>
          <w:szCs w:val="26"/>
        </w:rPr>
        <w:t xml:space="preserve"> </w:t>
      </w:r>
      <w:r w:rsidR="007B0DB2" w:rsidRPr="00B67471">
        <w:rPr>
          <w:b/>
          <w:bCs/>
          <w:sz w:val="26"/>
          <w:szCs w:val="26"/>
        </w:rPr>
        <w:t>turismo di ritorno</w:t>
      </w:r>
      <w:r w:rsidR="007B0DB2" w:rsidRPr="00D81E4F">
        <w:rPr>
          <w:sz w:val="26"/>
          <w:szCs w:val="26"/>
        </w:rPr>
        <w:t>, con molti buyer</w:t>
      </w:r>
      <w:r w:rsidR="0098357C">
        <w:rPr>
          <w:sz w:val="26"/>
          <w:szCs w:val="26"/>
        </w:rPr>
        <w:t xml:space="preserve"> che</w:t>
      </w:r>
      <w:r w:rsidR="007B0DB2" w:rsidRPr="00D81E4F">
        <w:rPr>
          <w:sz w:val="26"/>
          <w:szCs w:val="26"/>
        </w:rPr>
        <w:t xml:space="preserve"> hanno confermato </w:t>
      </w:r>
      <w:r w:rsidR="007B0DB2" w:rsidRPr="00B31442">
        <w:rPr>
          <w:b/>
          <w:bCs/>
          <w:sz w:val="26"/>
          <w:szCs w:val="26"/>
        </w:rPr>
        <w:t>l’interesse di viaggiatori italo-discendenti nel riscoprire i luoghi d’origine</w:t>
      </w:r>
      <w:r w:rsidR="007B0DB2" w:rsidRPr="00D81E4F">
        <w:rPr>
          <w:sz w:val="26"/>
          <w:szCs w:val="26"/>
        </w:rPr>
        <w:t xml:space="preserve">. Queste le principali </w:t>
      </w:r>
      <w:r w:rsidR="00B85CD9">
        <w:rPr>
          <w:sz w:val="26"/>
          <w:szCs w:val="26"/>
        </w:rPr>
        <w:t xml:space="preserve">osservazioni e </w:t>
      </w:r>
      <w:r w:rsidR="007B0DB2" w:rsidRPr="00D81E4F">
        <w:rPr>
          <w:sz w:val="26"/>
          <w:szCs w:val="26"/>
        </w:rPr>
        <w:t>richieste fatte</w:t>
      </w:r>
      <w:r w:rsidR="00B85CD9">
        <w:rPr>
          <w:sz w:val="26"/>
          <w:szCs w:val="26"/>
        </w:rPr>
        <w:t xml:space="preserve"> dagli operatori</w:t>
      </w:r>
      <w:r w:rsidR="007B0DB2" w:rsidRPr="00D81E4F">
        <w:rPr>
          <w:sz w:val="26"/>
          <w:szCs w:val="26"/>
        </w:rPr>
        <w:t xml:space="preserve"> alla responsabile dell’</w:t>
      </w:r>
      <w:r w:rsidR="00F91739">
        <w:rPr>
          <w:sz w:val="26"/>
          <w:szCs w:val="26"/>
        </w:rPr>
        <w:t>a</w:t>
      </w:r>
      <w:r w:rsidR="007B0DB2" w:rsidRPr="00D81E4F">
        <w:rPr>
          <w:sz w:val="26"/>
          <w:szCs w:val="26"/>
        </w:rPr>
        <w:t>re</w:t>
      </w:r>
      <w:r w:rsidR="00D81E4F" w:rsidRPr="00D81E4F">
        <w:rPr>
          <w:sz w:val="26"/>
          <w:szCs w:val="26"/>
        </w:rPr>
        <w:t>a</w:t>
      </w:r>
      <w:r w:rsidR="007B0DB2" w:rsidRPr="00D81E4F">
        <w:rPr>
          <w:sz w:val="26"/>
          <w:szCs w:val="26"/>
        </w:rPr>
        <w:t xml:space="preserve"> Promozione</w:t>
      </w:r>
      <w:r w:rsidR="00B31442">
        <w:rPr>
          <w:sz w:val="26"/>
          <w:szCs w:val="26"/>
        </w:rPr>
        <w:t xml:space="preserve"> dell’Ente Turismo</w:t>
      </w:r>
      <w:r w:rsidR="007B0DB2" w:rsidRPr="00D81E4F">
        <w:rPr>
          <w:sz w:val="26"/>
          <w:szCs w:val="26"/>
        </w:rPr>
        <w:t xml:space="preserve">, </w:t>
      </w:r>
      <w:r w:rsidR="007B0DB2" w:rsidRPr="00B31442">
        <w:rPr>
          <w:b/>
          <w:bCs/>
          <w:sz w:val="26"/>
          <w:szCs w:val="26"/>
        </w:rPr>
        <w:t>Emanuela Rosso</w:t>
      </w:r>
      <w:r w:rsidR="007B0DB2" w:rsidRPr="00D81E4F">
        <w:rPr>
          <w:sz w:val="26"/>
          <w:szCs w:val="26"/>
        </w:rPr>
        <w:t xml:space="preserve">, e </w:t>
      </w:r>
      <w:r w:rsidR="00D81E4F" w:rsidRPr="00D81E4F">
        <w:rPr>
          <w:sz w:val="26"/>
          <w:szCs w:val="26"/>
        </w:rPr>
        <w:t xml:space="preserve">a </w:t>
      </w:r>
      <w:r w:rsidR="00D81E4F" w:rsidRPr="00B31442">
        <w:rPr>
          <w:b/>
          <w:bCs/>
          <w:sz w:val="26"/>
          <w:szCs w:val="26"/>
        </w:rPr>
        <w:t>Eleonora Fontana</w:t>
      </w:r>
      <w:r w:rsidR="00D81E4F" w:rsidRPr="00D81E4F">
        <w:rPr>
          <w:sz w:val="26"/>
          <w:szCs w:val="26"/>
        </w:rPr>
        <w:t xml:space="preserve">, </w:t>
      </w:r>
      <w:proofErr w:type="spellStart"/>
      <w:r w:rsidR="00D81E4F" w:rsidRPr="00B31442">
        <w:rPr>
          <w:i/>
          <w:iCs/>
          <w:sz w:val="26"/>
          <w:szCs w:val="26"/>
        </w:rPr>
        <w:t>luxury</w:t>
      </w:r>
      <w:proofErr w:type="spellEnd"/>
      <w:r w:rsidR="00D81E4F" w:rsidRPr="00B31442">
        <w:rPr>
          <w:i/>
          <w:iCs/>
          <w:sz w:val="26"/>
          <w:szCs w:val="26"/>
        </w:rPr>
        <w:t xml:space="preserve"> travel designer</w:t>
      </w:r>
      <w:r w:rsidR="00D81E4F" w:rsidRPr="00D81E4F">
        <w:rPr>
          <w:sz w:val="26"/>
          <w:szCs w:val="26"/>
        </w:rPr>
        <w:t xml:space="preserve"> di Langhe Experience, che hanno curato le rispettive agende e condotto </w:t>
      </w:r>
      <w:r w:rsidR="008904AB">
        <w:rPr>
          <w:sz w:val="26"/>
          <w:szCs w:val="26"/>
        </w:rPr>
        <w:t xml:space="preserve">tutti </w:t>
      </w:r>
      <w:r w:rsidR="00D81E4F" w:rsidRPr="00D81E4F">
        <w:rPr>
          <w:sz w:val="26"/>
          <w:szCs w:val="26"/>
        </w:rPr>
        <w:t>gli incontri.</w:t>
      </w:r>
    </w:p>
    <w:p w14:paraId="4AF7AAFD" w14:textId="3F41C78C" w:rsidR="0041035B" w:rsidRDefault="0041035B" w:rsidP="00E649B7">
      <w:pPr>
        <w:spacing w:after="0"/>
        <w:jc w:val="both"/>
        <w:rPr>
          <w:sz w:val="26"/>
          <w:szCs w:val="26"/>
        </w:rPr>
      </w:pPr>
    </w:p>
    <w:p w14:paraId="24BE1AAA" w14:textId="4FA63389" w:rsidR="003175E4" w:rsidRDefault="00B31442" w:rsidP="003175E4">
      <w:pPr>
        <w:spacing w:after="0"/>
        <w:jc w:val="both"/>
      </w:pPr>
      <w:r w:rsidRPr="00B67471">
        <w:rPr>
          <w:rFonts w:cs="Calibri"/>
          <w:i/>
          <w:iCs/>
          <w:sz w:val="26"/>
          <w:szCs w:val="26"/>
        </w:rPr>
        <w:lastRenderedPageBreak/>
        <w:t>«</w:t>
      </w:r>
      <w:r w:rsidRPr="00B67471">
        <w:rPr>
          <w:i/>
          <w:iCs/>
          <w:sz w:val="26"/>
          <w:szCs w:val="26"/>
        </w:rPr>
        <w:t xml:space="preserve">Il nostro obiettivo è rafforzare il posizionamento di Langhe Monferrato Roero nel segmento </w:t>
      </w:r>
      <w:proofErr w:type="spellStart"/>
      <w:r w:rsidRPr="00B67471">
        <w:rPr>
          <w:i/>
          <w:iCs/>
          <w:sz w:val="26"/>
          <w:szCs w:val="26"/>
        </w:rPr>
        <w:t>luxury</w:t>
      </w:r>
      <w:proofErr w:type="spellEnd"/>
      <w:r w:rsidRPr="00B67471">
        <w:rPr>
          <w:i/>
          <w:iCs/>
          <w:sz w:val="26"/>
          <w:szCs w:val="26"/>
        </w:rPr>
        <w:t xml:space="preserve"> globale e in mercati emergenti come appunto quello brasiliano</w:t>
      </w:r>
      <w:r w:rsidRPr="00B31442">
        <w:rPr>
          <w:sz w:val="26"/>
          <w:szCs w:val="26"/>
        </w:rPr>
        <w:t xml:space="preserve"> – spiega il direttore </w:t>
      </w:r>
      <w:r w:rsidRPr="00B67471">
        <w:rPr>
          <w:sz w:val="26"/>
          <w:szCs w:val="26"/>
        </w:rPr>
        <w:t xml:space="preserve">generale dell’ATL, </w:t>
      </w:r>
      <w:r w:rsidRPr="00B67471">
        <w:rPr>
          <w:b/>
          <w:bCs/>
          <w:sz w:val="26"/>
          <w:szCs w:val="26"/>
        </w:rPr>
        <w:t>Bruno Bertero</w:t>
      </w:r>
      <w:r w:rsidRPr="00B67471">
        <w:rPr>
          <w:i/>
          <w:iCs/>
          <w:sz w:val="26"/>
          <w:szCs w:val="26"/>
        </w:rPr>
        <w:t xml:space="preserve"> –. </w:t>
      </w:r>
      <w:r w:rsidR="00B67471" w:rsidRPr="00B67471">
        <w:rPr>
          <w:i/>
          <w:iCs/>
          <w:sz w:val="26"/>
          <w:szCs w:val="26"/>
        </w:rPr>
        <w:t xml:space="preserve">Ci </w:t>
      </w:r>
      <w:r w:rsidR="00B67471" w:rsidRPr="003175E4">
        <w:rPr>
          <w:i/>
          <w:iCs/>
          <w:sz w:val="26"/>
          <w:szCs w:val="26"/>
        </w:rPr>
        <w:t xml:space="preserve">portiamo a casa </w:t>
      </w:r>
      <w:r w:rsidR="00B67471" w:rsidRPr="001654C0">
        <w:rPr>
          <w:b/>
          <w:bCs/>
          <w:i/>
          <w:iCs/>
          <w:sz w:val="26"/>
          <w:szCs w:val="26"/>
        </w:rPr>
        <w:t>oltre 50 appuntamenti B2B</w:t>
      </w:r>
      <w:r w:rsidR="00B67471" w:rsidRPr="003175E4">
        <w:rPr>
          <w:i/>
          <w:iCs/>
          <w:sz w:val="26"/>
          <w:szCs w:val="26"/>
        </w:rPr>
        <w:t xml:space="preserve"> e nuovi contatti in </w:t>
      </w:r>
      <w:r w:rsidR="00647307" w:rsidRPr="00647307">
        <w:rPr>
          <w:i/>
          <w:iCs/>
          <w:sz w:val="26"/>
          <w:szCs w:val="26"/>
        </w:rPr>
        <w:t>tutto il Sud America</w:t>
      </w:r>
      <w:r w:rsidR="00B67471" w:rsidRPr="003175E4">
        <w:rPr>
          <w:i/>
          <w:iCs/>
          <w:sz w:val="26"/>
          <w:szCs w:val="26"/>
        </w:rPr>
        <w:t xml:space="preserve"> con profili di agenti di viaggio di alto livello, operativi sull’Italia, interessati a combinazioni esclusive e destinazioni di nicchia</w:t>
      </w:r>
      <w:r w:rsidR="00E824F9" w:rsidRPr="003175E4">
        <w:rPr>
          <w:i/>
          <w:iCs/>
          <w:sz w:val="26"/>
          <w:szCs w:val="26"/>
        </w:rPr>
        <w:t xml:space="preserve">. I buyer incontrati hanno clienti alto spendenti </w:t>
      </w:r>
      <w:r w:rsidR="003175E4">
        <w:rPr>
          <w:i/>
          <w:iCs/>
          <w:sz w:val="26"/>
          <w:szCs w:val="26"/>
        </w:rPr>
        <w:t>e, in un Paese popolato da un’alta concentrazione di emigrati piemontesi, a</w:t>
      </w:r>
      <w:r w:rsidR="00E824F9" w:rsidRPr="003175E4">
        <w:rPr>
          <w:i/>
          <w:iCs/>
          <w:sz w:val="26"/>
          <w:szCs w:val="26"/>
        </w:rPr>
        <w:t>bbiamo trovato seguito al trend indicato sul nostro position paper 2025</w:t>
      </w:r>
      <w:r w:rsidR="003175E4">
        <w:rPr>
          <w:i/>
          <w:iCs/>
          <w:sz w:val="26"/>
          <w:szCs w:val="26"/>
        </w:rPr>
        <w:t xml:space="preserve"> </w:t>
      </w:r>
      <w:r w:rsidR="00E824F9" w:rsidRPr="003175E4">
        <w:rPr>
          <w:i/>
          <w:iCs/>
          <w:sz w:val="26"/>
          <w:szCs w:val="26"/>
        </w:rPr>
        <w:t xml:space="preserve">del </w:t>
      </w:r>
      <w:r w:rsidR="0098357C" w:rsidRPr="003175E4">
        <w:rPr>
          <w:i/>
          <w:iCs/>
          <w:sz w:val="26"/>
          <w:szCs w:val="26"/>
        </w:rPr>
        <w:t>“</w:t>
      </w:r>
      <w:r w:rsidR="00E824F9" w:rsidRPr="003175E4">
        <w:rPr>
          <w:b/>
          <w:bCs/>
          <w:i/>
          <w:iCs/>
          <w:sz w:val="26"/>
          <w:szCs w:val="26"/>
        </w:rPr>
        <w:t>turismo delle radici</w:t>
      </w:r>
      <w:r w:rsidR="0098357C" w:rsidRPr="003175E4">
        <w:rPr>
          <w:i/>
          <w:iCs/>
          <w:sz w:val="26"/>
          <w:szCs w:val="26"/>
        </w:rPr>
        <w:t>”</w:t>
      </w:r>
      <w:r w:rsidR="00E824F9" w:rsidRPr="003175E4">
        <w:rPr>
          <w:i/>
          <w:iCs/>
          <w:sz w:val="26"/>
          <w:szCs w:val="26"/>
        </w:rPr>
        <w:t>, che coinvolge c</w:t>
      </w:r>
      <w:r w:rsidR="003175E4">
        <w:rPr>
          <w:i/>
          <w:iCs/>
          <w:sz w:val="26"/>
          <w:szCs w:val="26"/>
        </w:rPr>
        <w:t>hi</w:t>
      </w:r>
      <w:r w:rsidR="00E824F9" w:rsidRPr="003175E4">
        <w:rPr>
          <w:i/>
          <w:iCs/>
          <w:sz w:val="26"/>
          <w:szCs w:val="26"/>
        </w:rPr>
        <w:t xml:space="preserve"> torna ne</w:t>
      </w:r>
      <w:r w:rsidR="003175E4">
        <w:rPr>
          <w:i/>
          <w:iCs/>
          <w:sz w:val="26"/>
          <w:szCs w:val="26"/>
        </w:rPr>
        <w:t>l</w:t>
      </w:r>
      <w:r w:rsidR="00E824F9" w:rsidRPr="003175E4">
        <w:rPr>
          <w:i/>
          <w:iCs/>
          <w:sz w:val="26"/>
          <w:szCs w:val="26"/>
        </w:rPr>
        <w:t xml:space="preserve"> </w:t>
      </w:r>
      <w:r w:rsidR="003175E4">
        <w:rPr>
          <w:i/>
          <w:iCs/>
          <w:sz w:val="26"/>
          <w:szCs w:val="26"/>
        </w:rPr>
        <w:t>proprio</w:t>
      </w:r>
      <w:r w:rsidR="00E824F9" w:rsidRPr="003175E4">
        <w:rPr>
          <w:i/>
          <w:iCs/>
          <w:sz w:val="26"/>
          <w:szCs w:val="26"/>
        </w:rPr>
        <w:t xml:space="preserve"> Paes</w:t>
      </w:r>
      <w:r w:rsidR="003175E4">
        <w:rPr>
          <w:i/>
          <w:iCs/>
          <w:sz w:val="26"/>
          <w:szCs w:val="26"/>
        </w:rPr>
        <w:t>e</w:t>
      </w:r>
      <w:r w:rsidR="00E824F9" w:rsidRPr="003175E4">
        <w:rPr>
          <w:i/>
          <w:iCs/>
          <w:sz w:val="26"/>
          <w:szCs w:val="26"/>
        </w:rPr>
        <w:t xml:space="preserve"> d</w:t>
      </w:r>
      <w:r w:rsidR="003175E4">
        <w:rPr>
          <w:i/>
          <w:iCs/>
          <w:sz w:val="26"/>
          <w:szCs w:val="26"/>
        </w:rPr>
        <w:t>’</w:t>
      </w:r>
      <w:r w:rsidR="00E824F9" w:rsidRPr="003175E4">
        <w:rPr>
          <w:i/>
          <w:iCs/>
          <w:sz w:val="26"/>
          <w:szCs w:val="26"/>
        </w:rPr>
        <w:t>origine per riscoprire cultura e tradizioni.</w:t>
      </w:r>
      <w:r w:rsidR="00B00542" w:rsidRPr="003175E4">
        <w:rPr>
          <w:i/>
          <w:iCs/>
          <w:sz w:val="26"/>
          <w:szCs w:val="26"/>
        </w:rPr>
        <w:t xml:space="preserve"> </w:t>
      </w:r>
      <w:r w:rsidRPr="003175E4">
        <w:rPr>
          <w:i/>
          <w:iCs/>
          <w:sz w:val="26"/>
          <w:szCs w:val="26"/>
        </w:rPr>
        <w:t>Interessante</w:t>
      </w:r>
      <w:r w:rsidR="003175E4">
        <w:rPr>
          <w:i/>
          <w:iCs/>
          <w:sz w:val="26"/>
          <w:szCs w:val="26"/>
        </w:rPr>
        <w:t xml:space="preserve"> poi</w:t>
      </w:r>
      <w:r w:rsidRPr="003175E4">
        <w:rPr>
          <w:i/>
          <w:iCs/>
          <w:sz w:val="26"/>
          <w:szCs w:val="26"/>
        </w:rPr>
        <w:t xml:space="preserve"> il potenziale anche per l’offerta del prodotto neve, dato che i brasiliani amano molto sciare e viaggiano spesso </w:t>
      </w:r>
      <w:r w:rsidR="00206E27">
        <w:rPr>
          <w:i/>
          <w:iCs/>
          <w:sz w:val="26"/>
          <w:szCs w:val="26"/>
        </w:rPr>
        <w:t>in qu</w:t>
      </w:r>
      <w:r w:rsidR="00B00542" w:rsidRPr="003175E4">
        <w:rPr>
          <w:i/>
          <w:iCs/>
          <w:sz w:val="26"/>
          <w:szCs w:val="26"/>
        </w:rPr>
        <w:t>elle</w:t>
      </w:r>
      <w:r w:rsidR="00206E27">
        <w:rPr>
          <w:i/>
          <w:iCs/>
          <w:sz w:val="26"/>
          <w:szCs w:val="26"/>
        </w:rPr>
        <w:t xml:space="preserve"> che sono le</w:t>
      </w:r>
      <w:r w:rsidR="00B00542" w:rsidRPr="003175E4">
        <w:rPr>
          <w:i/>
          <w:iCs/>
          <w:sz w:val="26"/>
          <w:szCs w:val="26"/>
        </w:rPr>
        <w:t xml:space="preserve"> nostre stagioni invernale e primaverile, favorendo così il tema della destagionalizzazione</w:t>
      </w:r>
      <w:r w:rsidR="0098357C">
        <w:rPr>
          <w:i/>
          <w:iCs/>
          <w:sz w:val="26"/>
          <w:szCs w:val="26"/>
        </w:rPr>
        <w:t>.</w:t>
      </w:r>
      <w:r w:rsidR="003175E4">
        <w:rPr>
          <w:i/>
          <w:iCs/>
          <w:sz w:val="26"/>
          <w:szCs w:val="26"/>
        </w:rPr>
        <w:t xml:space="preserve"> Oltre all’enogastronomia, il mercato è interessato anche alle esperienze outdoor, dall’e-bike alle passeggiate nei vigneti, in una visione di destinazione ideale per estendere il soggiorno in Italia, nei centri principali di Milano, Venezia, Firenze o ancora il lago</w:t>
      </w:r>
      <w:r w:rsidR="003175E4">
        <w:rPr>
          <w:rFonts w:cs="Calibri"/>
          <w:i/>
          <w:iCs/>
          <w:sz w:val="26"/>
          <w:szCs w:val="26"/>
        </w:rPr>
        <w:t>»</w:t>
      </w:r>
      <w:r w:rsidR="003175E4">
        <w:rPr>
          <w:i/>
          <w:iCs/>
          <w:sz w:val="26"/>
          <w:szCs w:val="26"/>
        </w:rPr>
        <w:t>.</w:t>
      </w:r>
    </w:p>
    <w:p w14:paraId="2C7AABB9" w14:textId="77777777" w:rsidR="003175E4" w:rsidRPr="00B67471" w:rsidRDefault="003175E4" w:rsidP="00E649B7">
      <w:pPr>
        <w:spacing w:after="0"/>
        <w:jc w:val="both"/>
        <w:rPr>
          <w:i/>
          <w:iCs/>
          <w:sz w:val="26"/>
          <w:szCs w:val="26"/>
        </w:rPr>
      </w:pPr>
    </w:p>
    <w:p w14:paraId="51D8F7AA" w14:textId="653B2156" w:rsidR="00082796" w:rsidRDefault="00B31442" w:rsidP="004102BF">
      <w:pPr>
        <w:spacing w:after="0"/>
        <w:jc w:val="both"/>
        <w:rPr>
          <w:i/>
          <w:iCs/>
          <w:sz w:val="26"/>
          <w:szCs w:val="26"/>
        </w:rPr>
      </w:pPr>
      <w:r w:rsidRPr="00B00542">
        <w:rPr>
          <w:rFonts w:cs="Calibri"/>
          <w:i/>
          <w:iCs/>
          <w:sz w:val="26"/>
          <w:szCs w:val="26"/>
        </w:rPr>
        <w:t>«</w:t>
      </w:r>
      <w:r w:rsidR="00E649B7" w:rsidRPr="00E649B7">
        <w:rPr>
          <w:i/>
          <w:iCs/>
          <w:sz w:val="26"/>
          <w:szCs w:val="26"/>
        </w:rPr>
        <w:t xml:space="preserve">La </w:t>
      </w:r>
      <w:r w:rsidR="00B00542">
        <w:rPr>
          <w:i/>
          <w:iCs/>
          <w:sz w:val="26"/>
          <w:szCs w:val="26"/>
        </w:rPr>
        <w:t xml:space="preserve">nostra </w:t>
      </w:r>
      <w:r w:rsidR="00E649B7" w:rsidRPr="00E649B7">
        <w:rPr>
          <w:i/>
          <w:iCs/>
          <w:sz w:val="26"/>
          <w:szCs w:val="26"/>
        </w:rPr>
        <w:t xml:space="preserve">partecipazione </w:t>
      </w:r>
      <w:r w:rsidR="00B00542">
        <w:rPr>
          <w:i/>
          <w:iCs/>
          <w:sz w:val="26"/>
          <w:szCs w:val="26"/>
        </w:rPr>
        <w:t xml:space="preserve">con </w:t>
      </w:r>
      <w:r w:rsidR="00E649B7" w:rsidRPr="00E649B7">
        <w:rPr>
          <w:i/>
          <w:iCs/>
          <w:sz w:val="26"/>
          <w:szCs w:val="26"/>
        </w:rPr>
        <w:t>l’Ente Turismo Langhe Monferrato Roero</w:t>
      </w:r>
      <w:r w:rsidR="00B00542" w:rsidRPr="00E649B7">
        <w:rPr>
          <w:b/>
          <w:bCs/>
          <w:i/>
          <w:iCs/>
          <w:sz w:val="26"/>
          <w:szCs w:val="26"/>
        </w:rPr>
        <w:t xml:space="preserve"> </w:t>
      </w:r>
      <w:r w:rsidR="00E649B7" w:rsidRPr="00E649B7">
        <w:rPr>
          <w:i/>
          <w:iCs/>
          <w:sz w:val="26"/>
          <w:szCs w:val="26"/>
        </w:rPr>
        <w:t>all’ILTM Latin America a San Paolo ha rappresentato un'importante occasione per presentare il territorio e le strutture a un mercato estremamente promettente come quello sudamericano</w:t>
      </w:r>
      <w:r w:rsidRPr="00B31442">
        <w:rPr>
          <w:sz w:val="26"/>
          <w:szCs w:val="26"/>
        </w:rPr>
        <w:t xml:space="preserve"> – aggiunge </w:t>
      </w:r>
      <w:r w:rsidRPr="00B31442">
        <w:rPr>
          <w:b/>
          <w:bCs/>
          <w:sz w:val="26"/>
          <w:szCs w:val="26"/>
        </w:rPr>
        <w:t>Elisabetta Grasso</w:t>
      </w:r>
      <w:r w:rsidRPr="00B31442">
        <w:rPr>
          <w:sz w:val="26"/>
          <w:szCs w:val="26"/>
        </w:rPr>
        <w:t>, direttore di Langhe Experience –</w:t>
      </w:r>
      <w:r w:rsidR="00E649B7" w:rsidRPr="00E649B7">
        <w:rPr>
          <w:sz w:val="26"/>
          <w:szCs w:val="26"/>
        </w:rPr>
        <w:t>.</w:t>
      </w:r>
      <w:r w:rsidRPr="00B31442">
        <w:rPr>
          <w:sz w:val="26"/>
          <w:szCs w:val="26"/>
        </w:rPr>
        <w:t xml:space="preserve"> </w:t>
      </w:r>
      <w:r w:rsidR="00E649B7" w:rsidRPr="00E649B7">
        <w:rPr>
          <w:i/>
          <w:iCs/>
          <w:sz w:val="26"/>
          <w:szCs w:val="26"/>
        </w:rPr>
        <w:t>Il workshop ha favorito</w:t>
      </w:r>
      <w:r w:rsidRPr="00B31442">
        <w:rPr>
          <w:i/>
          <w:iCs/>
          <w:sz w:val="26"/>
          <w:szCs w:val="26"/>
        </w:rPr>
        <w:t xml:space="preserve"> per noi</w:t>
      </w:r>
      <w:r w:rsidR="00E649B7" w:rsidRPr="00E649B7">
        <w:rPr>
          <w:i/>
          <w:iCs/>
          <w:sz w:val="26"/>
          <w:szCs w:val="26"/>
        </w:rPr>
        <w:t xml:space="preserve"> l’incontro con </w:t>
      </w:r>
      <w:r w:rsidR="00E649B7" w:rsidRPr="00E649B7">
        <w:rPr>
          <w:b/>
          <w:bCs/>
          <w:i/>
          <w:iCs/>
          <w:sz w:val="26"/>
          <w:szCs w:val="26"/>
        </w:rPr>
        <w:t>54 buyer</w:t>
      </w:r>
      <w:r w:rsidRPr="00B31442">
        <w:rPr>
          <w:i/>
          <w:iCs/>
          <w:sz w:val="26"/>
          <w:szCs w:val="26"/>
        </w:rPr>
        <w:t xml:space="preserve"> </w:t>
      </w:r>
      <w:r w:rsidR="00E649B7" w:rsidRPr="00E649B7">
        <w:rPr>
          <w:i/>
          <w:iCs/>
          <w:sz w:val="26"/>
          <w:szCs w:val="26"/>
        </w:rPr>
        <w:t>provenienti </w:t>
      </w:r>
      <w:r w:rsidR="00E649B7" w:rsidRPr="00E649B7">
        <w:rPr>
          <w:b/>
          <w:bCs/>
          <w:i/>
          <w:iCs/>
          <w:sz w:val="26"/>
          <w:szCs w:val="26"/>
        </w:rPr>
        <w:t>da Brasile, Venezuela, Argentina, Messico, Perù, Repubblica Dominicana e Colombia</w:t>
      </w:r>
      <w:r w:rsidR="00E649B7" w:rsidRPr="00E649B7">
        <w:rPr>
          <w:i/>
          <w:iCs/>
          <w:sz w:val="26"/>
          <w:szCs w:val="26"/>
        </w:rPr>
        <w:t>, con un forte interesse per esperienze conviviali e servizi di alta gamma.</w:t>
      </w:r>
      <w:r w:rsidRPr="00B31442"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G</w:t>
      </w:r>
      <w:r w:rsidR="00E649B7" w:rsidRPr="00E649B7">
        <w:rPr>
          <w:i/>
          <w:iCs/>
          <w:sz w:val="26"/>
          <w:szCs w:val="26"/>
        </w:rPr>
        <w:t xml:space="preserve">ià appassionato e conoscitore di Toscana, Costiera Amalfitana e Lago di Como, </w:t>
      </w:r>
      <w:r>
        <w:rPr>
          <w:i/>
          <w:iCs/>
          <w:sz w:val="26"/>
          <w:szCs w:val="26"/>
        </w:rPr>
        <w:t xml:space="preserve">il pubblico brasiliano </w:t>
      </w:r>
      <w:r w:rsidR="00E649B7" w:rsidRPr="00E649B7">
        <w:rPr>
          <w:i/>
          <w:iCs/>
          <w:sz w:val="26"/>
          <w:szCs w:val="26"/>
        </w:rPr>
        <w:t xml:space="preserve">si è dimostrato entusiasta </w:t>
      </w:r>
      <w:r>
        <w:rPr>
          <w:i/>
          <w:iCs/>
          <w:sz w:val="26"/>
          <w:szCs w:val="26"/>
        </w:rPr>
        <w:t>di</w:t>
      </w:r>
      <w:r w:rsidR="00E649B7" w:rsidRPr="00E649B7">
        <w:rPr>
          <w:i/>
          <w:iCs/>
          <w:sz w:val="26"/>
          <w:szCs w:val="26"/>
        </w:rPr>
        <w:t xml:space="preserve"> scop</w:t>
      </w:r>
      <w:r>
        <w:rPr>
          <w:i/>
          <w:iCs/>
          <w:sz w:val="26"/>
          <w:szCs w:val="26"/>
        </w:rPr>
        <w:t xml:space="preserve">rire </w:t>
      </w:r>
      <w:r w:rsidR="00E649B7" w:rsidRPr="00E649B7">
        <w:rPr>
          <w:i/>
          <w:iCs/>
          <w:sz w:val="26"/>
          <w:szCs w:val="26"/>
        </w:rPr>
        <w:t>le</w:t>
      </w:r>
      <w:r w:rsidR="00647307">
        <w:rPr>
          <w:i/>
          <w:iCs/>
          <w:sz w:val="26"/>
          <w:szCs w:val="26"/>
        </w:rPr>
        <w:t xml:space="preserve"> nostre</w:t>
      </w:r>
      <w:r w:rsidR="00E649B7" w:rsidRPr="00E649B7">
        <w:rPr>
          <w:i/>
          <w:iCs/>
          <w:sz w:val="26"/>
          <w:szCs w:val="26"/>
        </w:rPr>
        <w:t xml:space="preserve"> colline Unesco: un’Italia autentica, capace di offrire eccellenza, in particolare per amanti di enogastronomia, natura, cultura e lifestyle.</w:t>
      </w:r>
      <w:r>
        <w:rPr>
          <w:i/>
          <w:iCs/>
          <w:sz w:val="26"/>
          <w:szCs w:val="26"/>
        </w:rPr>
        <w:t xml:space="preserve"> </w:t>
      </w:r>
      <w:r w:rsidR="00E649B7" w:rsidRPr="00E649B7">
        <w:rPr>
          <w:i/>
          <w:iCs/>
          <w:sz w:val="26"/>
          <w:szCs w:val="26"/>
        </w:rPr>
        <w:t>La nostra proposta</w:t>
      </w:r>
      <w:r w:rsidR="00342ED7">
        <w:rPr>
          <w:i/>
          <w:iCs/>
          <w:sz w:val="26"/>
          <w:szCs w:val="26"/>
        </w:rPr>
        <w:t xml:space="preserve"> di</w:t>
      </w:r>
      <w:r w:rsidR="00E649B7" w:rsidRPr="00E649B7">
        <w:rPr>
          <w:i/>
          <w:iCs/>
          <w:sz w:val="26"/>
          <w:szCs w:val="26"/>
        </w:rPr>
        <w:t xml:space="preserve"> ospitalità di charme, esperienze esclusive e servizio di </w:t>
      </w:r>
      <w:proofErr w:type="spellStart"/>
      <w:r>
        <w:rPr>
          <w:i/>
          <w:iCs/>
          <w:sz w:val="26"/>
          <w:szCs w:val="26"/>
        </w:rPr>
        <w:t>c</w:t>
      </w:r>
      <w:r w:rsidR="00E649B7" w:rsidRPr="00E649B7">
        <w:rPr>
          <w:i/>
          <w:iCs/>
          <w:sz w:val="26"/>
          <w:szCs w:val="26"/>
        </w:rPr>
        <w:t>onciergerie</w:t>
      </w:r>
      <w:proofErr w:type="spellEnd"/>
      <w:r w:rsidR="00E649B7" w:rsidRPr="00E649B7">
        <w:rPr>
          <w:i/>
          <w:iCs/>
          <w:sz w:val="26"/>
          <w:szCs w:val="26"/>
        </w:rPr>
        <w:t xml:space="preserve"> personalizzato, è stata molto apprezzata per la sua flessibilità, capacità organizzativa e autenticità. Barolo, Tartufo Bianco d’Alba, auto d’epoca, corsi di cucina, cantine, osterie caratteristiche e ristoranti stellati: le esperienze su misura che proponiamo rappresentano esattamente il tipo di lusso “umano” e non ostentato che questo pubblico cerca</w:t>
      </w:r>
      <w:r>
        <w:rPr>
          <w:rFonts w:cs="Calibri"/>
          <w:i/>
          <w:iCs/>
          <w:sz w:val="26"/>
          <w:szCs w:val="26"/>
        </w:rPr>
        <w:t>»</w:t>
      </w:r>
      <w:r w:rsidR="00E649B7" w:rsidRPr="00E649B7">
        <w:rPr>
          <w:i/>
          <w:iCs/>
          <w:sz w:val="26"/>
          <w:szCs w:val="26"/>
        </w:rPr>
        <w:t>.</w:t>
      </w:r>
      <w:r>
        <w:rPr>
          <w:i/>
          <w:iCs/>
          <w:sz w:val="26"/>
          <w:szCs w:val="26"/>
        </w:rPr>
        <w:t xml:space="preserve"> </w:t>
      </w:r>
      <w:r>
        <w:rPr>
          <w:rFonts w:cs="Calibri"/>
          <w:i/>
          <w:iCs/>
          <w:sz w:val="26"/>
          <w:szCs w:val="26"/>
        </w:rPr>
        <w:t>«</w:t>
      </w:r>
      <w:r w:rsidR="00E649B7" w:rsidRPr="00E649B7">
        <w:rPr>
          <w:i/>
          <w:iCs/>
          <w:sz w:val="26"/>
          <w:szCs w:val="26"/>
        </w:rPr>
        <w:t>I brasiliani</w:t>
      </w:r>
      <w:r>
        <w:rPr>
          <w:i/>
          <w:iCs/>
          <w:sz w:val="26"/>
          <w:szCs w:val="26"/>
        </w:rPr>
        <w:t xml:space="preserve"> – </w:t>
      </w:r>
      <w:r w:rsidRPr="00B31442">
        <w:rPr>
          <w:sz w:val="26"/>
          <w:szCs w:val="26"/>
        </w:rPr>
        <w:t>dice ancora Grasso</w:t>
      </w:r>
      <w:r>
        <w:rPr>
          <w:i/>
          <w:iCs/>
          <w:sz w:val="26"/>
          <w:szCs w:val="26"/>
        </w:rPr>
        <w:t xml:space="preserve"> –</w:t>
      </w:r>
      <w:r w:rsidR="00E649B7" w:rsidRPr="00E649B7">
        <w:rPr>
          <w:i/>
          <w:iCs/>
          <w:sz w:val="26"/>
          <w:szCs w:val="26"/>
        </w:rPr>
        <w:t xml:space="preserve"> amano vivere l’Italia in libertà: la nostra destinazione si presta perfettamente ad accogliere viaggiatori autonomi alla ricerca di emozioni vere, anche in abbinamento a una vacanza sulla neve. L’interesse specifico per i mesi di febbraio e marzo rappresenta pertanto un’opportunità strategica per</w:t>
      </w:r>
      <w:r w:rsidR="003175E4">
        <w:rPr>
          <w:i/>
          <w:iCs/>
          <w:sz w:val="26"/>
          <w:szCs w:val="26"/>
        </w:rPr>
        <w:t xml:space="preserve"> </w:t>
      </w:r>
      <w:r w:rsidR="00E649B7" w:rsidRPr="00E649B7">
        <w:rPr>
          <w:i/>
          <w:iCs/>
          <w:sz w:val="26"/>
          <w:szCs w:val="26"/>
        </w:rPr>
        <w:t>la </w:t>
      </w:r>
      <w:r w:rsidR="00E649B7" w:rsidRPr="00E649B7">
        <w:rPr>
          <w:b/>
          <w:bCs/>
          <w:i/>
          <w:iCs/>
          <w:sz w:val="26"/>
          <w:szCs w:val="26"/>
        </w:rPr>
        <w:t>destagionalizzazione dei flussi turistici</w:t>
      </w:r>
      <w:r w:rsidR="00E649B7" w:rsidRPr="00E649B7">
        <w:rPr>
          <w:i/>
          <w:iCs/>
          <w:sz w:val="26"/>
          <w:szCs w:val="26"/>
        </w:rPr>
        <w:t>, intercettando un target alto-spendente in un periodo solitamente di più bassa stagione</w:t>
      </w:r>
      <w:r w:rsidR="00B00542">
        <w:rPr>
          <w:rFonts w:cs="Calibri"/>
          <w:i/>
          <w:iCs/>
          <w:sz w:val="26"/>
          <w:szCs w:val="26"/>
        </w:rPr>
        <w:t>»</w:t>
      </w:r>
      <w:r w:rsidR="00E649B7" w:rsidRPr="00E649B7">
        <w:rPr>
          <w:i/>
          <w:iCs/>
          <w:sz w:val="26"/>
          <w:szCs w:val="26"/>
        </w:rPr>
        <w:t>.</w:t>
      </w:r>
    </w:p>
    <w:p w14:paraId="1E6EFDC5" w14:textId="77777777" w:rsidR="006C770C" w:rsidRDefault="006C770C" w:rsidP="004102BF">
      <w:pPr>
        <w:spacing w:after="0"/>
        <w:jc w:val="both"/>
        <w:rPr>
          <w:i/>
          <w:iCs/>
          <w:sz w:val="26"/>
          <w:szCs w:val="26"/>
        </w:rPr>
      </w:pPr>
    </w:p>
    <w:p w14:paraId="6E5FB6B2" w14:textId="77777777" w:rsidR="006C770C" w:rsidRPr="005C408A" w:rsidRDefault="006C770C" w:rsidP="006C770C">
      <w:pPr>
        <w:shd w:val="clear" w:color="auto" w:fill="538135" w:themeFill="accent6" w:themeFillShade="BF"/>
        <w:spacing w:after="0" w:line="240" w:lineRule="auto"/>
        <w:jc w:val="center"/>
        <w:rPr>
          <w:rStyle w:val="Nessuno"/>
          <w:b/>
          <w:bCs/>
          <w:color w:val="FFFFFF" w:themeColor="background1"/>
        </w:rPr>
      </w:pPr>
      <w:r w:rsidRPr="0041457E">
        <w:rPr>
          <w:rFonts w:cs="Calibri"/>
          <w:b/>
          <w:bCs/>
          <w:color w:val="FFFFFF" w:themeColor="background1"/>
        </w:rPr>
        <w:lastRenderedPageBreak/>
        <w:t>MAGG</w:t>
      </w:r>
      <w:r>
        <w:rPr>
          <w:rFonts w:cs="Calibri"/>
          <w:b/>
          <w:bCs/>
          <w:color w:val="FFFFFF" w:themeColor="background1"/>
        </w:rPr>
        <w:t>I</w:t>
      </w:r>
      <w:r w:rsidRPr="0041457E">
        <w:rPr>
          <w:rFonts w:cs="Calibri"/>
          <w:b/>
          <w:bCs/>
          <w:color w:val="FFFFFF" w:themeColor="background1"/>
        </w:rPr>
        <w:t>ORI INFORMAZIONI: WWW.VISITLMR.IT</w:t>
      </w:r>
    </w:p>
    <w:p w14:paraId="68F0C2C6" w14:textId="77777777" w:rsidR="006C770C" w:rsidRDefault="006C770C" w:rsidP="006C770C">
      <w:pPr>
        <w:spacing w:after="0" w:line="240" w:lineRule="auto"/>
        <w:jc w:val="center"/>
        <w:rPr>
          <w:rStyle w:val="Nessuno"/>
          <w:b/>
          <w:bCs/>
          <w:sz w:val="16"/>
          <w:szCs w:val="16"/>
        </w:rPr>
      </w:pPr>
    </w:p>
    <w:p w14:paraId="776D065C" w14:textId="77777777" w:rsidR="006C770C" w:rsidRPr="00E24D9C" w:rsidRDefault="006C770C" w:rsidP="006C770C">
      <w:pPr>
        <w:spacing w:after="0" w:line="240" w:lineRule="auto"/>
        <w:jc w:val="center"/>
        <w:rPr>
          <w:rStyle w:val="Nessuno"/>
          <w:b/>
          <w:bCs/>
          <w:sz w:val="16"/>
          <w:szCs w:val="16"/>
        </w:rPr>
      </w:pPr>
      <w:r w:rsidRPr="00E24D9C">
        <w:rPr>
          <w:rStyle w:val="Nessuno"/>
          <w:b/>
          <w:bCs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A0112C6" wp14:editId="263A24C0">
            <wp:simplePos x="0" y="0"/>
            <wp:positionH relativeFrom="column">
              <wp:posOffset>2581910</wp:posOffset>
            </wp:positionH>
            <wp:positionV relativeFrom="paragraph">
              <wp:posOffset>79769</wp:posOffset>
            </wp:positionV>
            <wp:extent cx="965200" cy="334010"/>
            <wp:effectExtent l="0" t="0" r="0" b="0"/>
            <wp:wrapSquare wrapText="bothSides"/>
            <wp:docPr id="1073741826" name="officeArt object" descr="Senza tito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enza titolo.png" descr="Senza titolo.png"/>
                    <pic:cNvPicPr>
                      <a:picLocks noChangeAspect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3340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9EEDC" w14:textId="77777777" w:rsidR="006C770C" w:rsidRPr="00E24D9C" w:rsidRDefault="006C770C" w:rsidP="006C770C">
      <w:pPr>
        <w:tabs>
          <w:tab w:val="left" w:pos="2127"/>
        </w:tabs>
        <w:suppressAutoHyphens/>
        <w:spacing w:after="0" w:line="240" w:lineRule="auto"/>
        <w:jc w:val="center"/>
        <w:rPr>
          <w:rStyle w:val="Nessuno"/>
          <w:b/>
          <w:bCs/>
          <w:sz w:val="6"/>
          <w:szCs w:val="6"/>
        </w:rPr>
      </w:pPr>
    </w:p>
    <w:p w14:paraId="286D3614" w14:textId="77777777" w:rsidR="006C770C" w:rsidRDefault="006C770C" w:rsidP="006C770C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</w:p>
    <w:p w14:paraId="00C07409" w14:textId="77777777" w:rsidR="006C770C" w:rsidRDefault="006C770C" w:rsidP="006C770C">
      <w:pPr>
        <w:suppressAutoHyphens/>
        <w:spacing w:after="0" w:line="240" w:lineRule="auto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</w:p>
    <w:p w14:paraId="72303DC8" w14:textId="77777777" w:rsidR="006C770C" w:rsidRPr="00753B5B" w:rsidRDefault="006C770C" w:rsidP="006C770C">
      <w:pPr>
        <w:suppressAutoHyphens/>
        <w:spacing w:after="0" w:line="240" w:lineRule="auto"/>
        <w:rPr>
          <w:rStyle w:val="Nessuno"/>
          <w:rFonts w:asciiTheme="minorHAnsi" w:hAnsiTheme="minorHAnsi" w:cstheme="minorHAnsi"/>
          <w:b/>
          <w:bCs/>
          <w:sz w:val="8"/>
          <w:szCs w:val="8"/>
        </w:rPr>
      </w:pPr>
    </w:p>
    <w:p w14:paraId="3FBF0A8F" w14:textId="77777777" w:rsidR="006C770C" w:rsidRPr="00C73D42" w:rsidRDefault="006C770C" w:rsidP="006C770C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bCs/>
          <w:sz w:val="17"/>
          <w:szCs w:val="17"/>
        </w:rPr>
        <w:t>UFFICIO STAMPA DI SUPPORTO AD ENTE TURISMO LANGHE MONFERRATO ROERO</w:t>
      </w:r>
    </w:p>
    <w:p w14:paraId="1F04DA5B" w14:textId="77777777" w:rsidR="006C770C" w:rsidRPr="00C73D42" w:rsidRDefault="006C770C" w:rsidP="006C770C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bCs/>
          <w:sz w:val="17"/>
          <w:szCs w:val="17"/>
        </w:rPr>
        <w:t>MEDIA CONTACT: ANGELA MARINI</w:t>
      </w:r>
      <w:r w:rsidRPr="00C73D42">
        <w:rPr>
          <w:rStyle w:val="Nessuno"/>
          <w:rFonts w:asciiTheme="minorHAnsi" w:hAnsiTheme="minorHAnsi" w:cstheme="minorHAnsi"/>
          <w:sz w:val="17"/>
          <w:szCs w:val="17"/>
        </w:rPr>
        <w:t xml:space="preserve"> – </w:t>
      </w:r>
      <w:r w:rsidRPr="00C73D42">
        <w:rPr>
          <w:rStyle w:val="Nessuno"/>
          <w:rFonts w:asciiTheme="minorHAnsi" w:hAnsiTheme="minorHAnsi" w:cstheme="minorHAnsi"/>
          <w:bCs/>
          <w:sz w:val="17"/>
          <w:szCs w:val="17"/>
        </w:rPr>
        <w:t>MARIL</w:t>
      </w:r>
      <w:r>
        <w:rPr>
          <w:rStyle w:val="Nessuno"/>
          <w:rFonts w:asciiTheme="minorHAnsi" w:hAnsiTheme="minorHAnsi" w:cstheme="minorHAnsi"/>
          <w:bCs/>
          <w:sz w:val="17"/>
          <w:szCs w:val="17"/>
        </w:rPr>
        <w:t>I</w:t>
      </w:r>
      <w:r w:rsidRPr="00C73D42">
        <w:rPr>
          <w:rStyle w:val="Nessuno"/>
          <w:rFonts w:asciiTheme="minorHAnsi" w:hAnsiTheme="minorHAnsi" w:cstheme="minorHAnsi"/>
          <w:bCs/>
          <w:sz w:val="17"/>
          <w:szCs w:val="17"/>
        </w:rPr>
        <w:t>SA BRUNO</w:t>
      </w:r>
      <w:r>
        <w:rPr>
          <w:rStyle w:val="Nessuno"/>
          <w:rFonts w:asciiTheme="minorHAnsi" w:hAnsiTheme="minorHAnsi" w:cstheme="minorHAnsi"/>
          <w:bCs/>
          <w:sz w:val="17"/>
          <w:szCs w:val="17"/>
        </w:rPr>
        <w:t xml:space="preserve"> </w:t>
      </w:r>
    </w:p>
    <w:p w14:paraId="183996B3" w14:textId="77777777" w:rsidR="006C770C" w:rsidRPr="00C73D42" w:rsidRDefault="006C770C" w:rsidP="006C770C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sz w:val="17"/>
          <w:szCs w:val="17"/>
        </w:rPr>
        <w:t>Corso Valdocco, 2 – 10122 Torino – c/o COPERNICO GARIBALDI</w:t>
      </w:r>
    </w:p>
    <w:p w14:paraId="745708FF" w14:textId="77777777" w:rsidR="006C770C" w:rsidRPr="00C73D42" w:rsidRDefault="006C770C" w:rsidP="006C770C">
      <w:pPr>
        <w:suppressAutoHyphens/>
        <w:spacing w:after="0" w:line="240" w:lineRule="auto"/>
        <w:jc w:val="center"/>
        <w:rPr>
          <w:rFonts w:asciiTheme="minorHAnsi" w:hAnsiTheme="minorHAnsi" w:cstheme="minorHAnsi"/>
          <w:sz w:val="17"/>
          <w:szCs w:val="17"/>
          <w:lang w:val="en-US"/>
        </w:rPr>
      </w:pPr>
      <w:r w:rsidRPr="00C73D42">
        <w:rPr>
          <w:rStyle w:val="Nessuno"/>
          <w:rFonts w:asciiTheme="minorHAnsi" w:hAnsiTheme="minorHAnsi" w:cstheme="minorHAnsi"/>
          <w:bCs/>
          <w:sz w:val="17"/>
          <w:szCs w:val="17"/>
          <w:lang w:val="en-GB"/>
        </w:rPr>
        <w:t>T</w:t>
      </w:r>
      <w:r w:rsidRPr="00C73D42">
        <w:rPr>
          <w:rStyle w:val="Nessuno"/>
          <w:rFonts w:asciiTheme="minorHAnsi" w:hAnsiTheme="minorHAnsi" w:cstheme="minorHAnsi"/>
          <w:sz w:val="17"/>
          <w:szCs w:val="17"/>
          <w:lang w:val="en-GB"/>
        </w:rPr>
        <w:t xml:space="preserve">: + 39 011 812 8633 </w:t>
      </w:r>
      <w:r w:rsidRPr="00C73D42">
        <w:rPr>
          <w:rStyle w:val="Nessuno"/>
          <w:rFonts w:asciiTheme="minorHAnsi" w:hAnsiTheme="minorHAnsi" w:cstheme="minorHAnsi"/>
          <w:bCs/>
          <w:sz w:val="17"/>
          <w:szCs w:val="17"/>
          <w:lang w:val="en-GB"/>
        </w:rPr>
        <w:t xml:space="preserve">@: </w:t>
      </w:r>
      <w:hyperlink r:id="rId8" w:history="1">
        <w:r w:rsidRPr="00C73D42">
          <w:rPr>
            <w:rStyle w:val="Hyperlink1"/>
            <w:rFonts w:asciiTheme="minorHAnsi" w:hAnsiTheme="minorHAnsi" w:cstheme="minorHAnsi"/>
            <w:sz w:val="17"/>
            <w:szCs w:val="17"/>
            <w:lang w:val="en-GB"/>
          </w:rPr>
          <w:t>info@openmindconsulting.it</w:t>
        </w:r>
      </w:hyperlink>
      <w:r w:rsidRPr="00C73D42">
        <w:rPr>
          <w:rStyle w:val="Nessuno"/>
          <w:rFonts w:asciiTheme="minorHAnsi" w:hAnsiTheme="minorHAnsi" w:cstheme="minorHAnsi"/>
          <w:bCs/>
          <w:sz w:val="17"/>
          <w:szCs w:val="17"/>
          <w:lang w:val="en-GB"/>
        </w:rPr>
        <w:t xml:space="preserve"> – W: </w:t>
      </w:r>
      <w:r w:rsidRPr="00C73D42">
        <w:rPr>
          <w:rStyle w:val="Nessuno"/>
          <w:rFonts w:asciiTheme="minorHAnsi" w:hAnsiTheme="minorHAnsi" w:cstheme="minorHAnsi"/>
          <w:color w:val="0070C0"/>
          <w:sz w:val="17"/>
          <w:szCs w:val="17"/>
          <w:u w:val="single" w:color="0070C0"/>
          <w:lang w:val="en-GB"/>
        </w:rPr>
        <w:t>openmindconsulting.it</w:t>
      </w:r>
    </w:p>
    <w:p w14:paraId="5B7D3B7B" w14:textId="77777777" w:rsidR="006C770C" w:rsidRPr="006C770C" w:rsidRDefault="006C770C" w:rsidP="004102BF">
      <w:pPr>
        <w:spacing w:after="0"/>
        <w:jc w:val="both"/>
        <w:rPr>
          <w:i/>
          <w:iCs/>
          <w:sz w:val="26"/>
          <w:szCs w:val="26"/>
          <w:lang w:val="en-US"/>
        </w:rPr>
      </w:pPr>
    </w:p>
    <w:p w14:paraId="3A432350" w14:textId="77777777" w:rsidR="00F64D9A" w:rsidRPr="006C770C" w:rsidRDefault="00F64D9A" w:rsidP="004102BF">
      <w:pPr>
        <w:spacing w:after="0"/>
        <w:jc w:val="both"/>
        <w:rPr>
          <w:sz w:val="28"/>
          <w:szCs w:val="28"/>
          <w:lang w:val="en-GB"/>
        </w:rPr>
      </w:pPr>
    </w:p>
    <w:sectPr w:rsidR="00F64D9A" w:rsidRPr="006C770C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3CD6C" w14:textId="77777777" w:rsidR="00351B86" w:rsidRDefault="00351B86" w:rsidP="005939D6">
      <w:pPr>
        <w:spacing w:after="0" w:line="240" w:lineRule="auto"/>
      </w:pPr>
      <w:r>
        <w:separator/>
      </w:r>
    </w:p>
  </w:endnote>
  <w:endnote w:type="continuationSeparator" w:id="0">
    <w:p w14:paraId="499F8870" w14:textId="77777777" w:rsidR="00351B86" w:rsidRDefault="00351B86" w:rsidP="00593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charset w:val="00"/>
    <w:family w:val="auto"/>
    <w:pitch w:val="variable"/>
    <w:sig w:usb0="800000A7" w:usb1="00000000" w:usb2="00000000" w:usb3="00000000" w:csb0="00000009" w:csb1="00000000"/>
  </w:font>
  <w:font w:name="Calibri(corpo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4CEF" w14:textId="7046C9F0" w:rsidR="00A9373A" w:rsidRPr="006C770C" w:rsidRDefault="00A9373A" w:rsidP="006C770C">
    <w:pPr>
      <w:pStyle w:val="Pidipagina"/>
    </w:pPr>
    <w:r w:rsidRPr="006C770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4007C" w14:textId="77777777" w:rsidR="00351B86" w:rsidRDefault="00351B86" w:rsidP="005939D6">
      <w:pPr>
        <w:spacing w:after="0" w:line="240" w:lineRule="auto"/>
      </w:pPr>
      <w:r>
        <w:separator/>
      </w:r>
    </w:p>
  </w:footnote>
  <w:footnote w:type="continuationSeparator" w:id="0">
    <w:p w14:paraId="15492C87" w14:textId="77777777" w:rsidR="00351B86" w:rsidRDefault="00351B86" w:rsidP="00593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1"/>
      <w:gridCol w:w="1217"/>
    </w:tblGrid>
    <w:tr w:rsidR="005939D6" w14:paraId="6364DCD3" w14:textId="77777777" w:rsidTr="005939D6">
      <w:trPr>
        <w:trHeight w:val="779"/>
      </w:trPr>
      <w:tc>
        <w:tcPr>
          <w:tcW w:w="8639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18FC1806" w14:textId="4C68E83F" w:rsidR="005939D6" w:rsidRDefault="005939D6" w:rsidP="005939D6">
          <w:pPr>
            <w:pStyle w:val="Intestazione"/>
            <w:tabs>
              <w:tab w:val="left" w:pos="1365"/>
              <w:tab w:val="left" w:pos="5085"/>
              <w:tab w:val="right" w:pos="8409"/>
            </w:tabs>
            <w:jc w:val="both"/>
            <w:rPr>
              <w:rFonts w:ascii="Cambria" w:eastAsia="Times New Roman" w:hAnsi="Cambria"/>
              <w:sz w:val="28"/>
              <w:szCs w:val="28"/>
            </w:rPr>
          </w:pPr>
          <w:bookmarkStart w:id="0" w:name="_Hlk29396378"/>
          <w:r>
            <w:rPr>
              <w:noProof/>
            </w:rPr>
            <w:drawing>
              <wp:inline distT="0" distB="0" distL="0" distR="0" wp14:anchorId="034B76E1" wp14:editId="011C4C4A">
                <wp:extent cx="1413163" cy="607170"/>
                <wp:effectExtent l="0" t="0" r="0" b="254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915" cy="612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eastAsia="Times New Roman" w:hAnsi="Cambria"/>
              <w:sz w:val="28"/>
              <w:szCs w:val="28"/>
            </w:rPr>
            <w:tab/>
          </w:r>
          <w:r w:rsidR="00726C47">
            <w:rPr>
              <w:rFonts w:ascii="Cambria" w:eastAsia="Times New Roman" w:hAnsi="Cambria"/>
              <w:noProof/>
              <w:sz w:val="28"/>
              <w:szCs w:val="28"/>
            </w:rPr>
            <w:drawing>
              <wp:inline distT="0" distB="0" distL="0" distR="0" wp14:anchorId="6FA286CF" wp14:editId="080D0283">
                <wp:extent cx="1710055" cy="855028"/>
                <wp:effectExtent l="0" t="0" r="4445" b="2540"/>
                <wp:docPr id="563956888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3956888" name="Immagine 56395688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3392" cy="8566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eastAsia="Times New Roman" w:hAnsi="Cambria"/>
              <w:sz w:val="28"/>
              <w:szCs w:val="28"/>
            </w:rPr>
            <w:t xml:space="preserve"> </w:t>
          </w:r>
        </w:p>
      </w:tc>
      <w:tc>
        <w:tcPr>
          <w:tcW w:w="1229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</w:tcPr>
        <w:p w14:paraId="72E21568" w14:textId="77777777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32"/>
              <w:szCs w:val="32"/>
            </w:rPr>
          </w:pPr>
        </w:p>
        <w:p w14:paraId="1A3253AE" w14:textId="4D896786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32"/>
              <w:szCs w:val="32"/>
            </w:rPr>
          </w:pPr>
          <w:r>
            <w:rPr>
              <w:rFonts w:ascii="Cambria" w:eastAsia="Times New Roman" w:hAnsi="Cambria"/>
              <w:b/>
              <w:bCs/>
              <w:sz w:val="32"/>
              <w:szCs w:val="32"/>
            </w:rPr>
            <w:t>202</w:t>
          </w:r>
          <w:r w:rsidR="0052075E">
            <w:rPr>
              <w:rFonts w:ascii="Cambria" w:eastAsia="Times New Roman" w:hAnsi="Cambria"/>
              <w:b/>
              <w:bCs/>
              <w:sz w:val="32"/>
              <w:szCs w:val="32"/>
            </w:rPr>
            <w:t>5</w:t>
          </w:r>
        </w:p>
        <w:p w14:paraId="17C10837" w14:textId="77777777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20"/>
              <w:szCs w:val="20"/>
            </w:rPr>
          </w:pPr>
        </w:p>
      </w:tc>
      <w:bookmarkEnd w:id="0"/>
    </w:tr>
  </w:tbl>
  <w:p w14:paraId="7558C661" w14:textId="2F46FA54" w:rsidR="005939D6" w:rsidRDefault="005939D6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154"/>
    <w:multiLevelType w:val="hybridMultilevel"/>
    <w:tmpl w:val="FDE02D1E"/>
    <w:lvl w:ilvl="0" w:tplc="65C471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FF0000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49C9"/>
    <w:multiLevelType w:val="multilevel"/>
    <w:tmpl w:val="B988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C6C99"/>
    <w:multiLevelType w:val="hybridMultilevel"/>
    <w:tmpl w:val="85C45858"/>
    <w:lvl w:ilvl="0" w:tplc="DA3604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3AE2"/>
    <w:multiLevelType w:val="multilevel"/>
    <w:tmpl w:val="7434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E4576"/>
    <w:multiLevelType w:val="hybridMultilevel"/>
    <w:tmpl w:val="9FA277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86822"/>
    <w:multiLevelType w:val="hybridMultilevel"/>
    <w:tmpl w:val="84764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82CBD"/>
    <w:multiLevelType w:val="hybridMultilevel"/>
    <w:tmpl w:val="1BC4A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24204"/>
    <w:multiLevelType w:val="hybridMultilevel"/>
    <w:tmpl w:val="ABEC2F78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D6B3669"/>
    <w:multiLevelType w:val="hybridMultilevel"/>
    <w:tmpl w:val="C73C00AA"/>
    <w:lvl w:ilvl="0" w:tplc="8010734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854B2"/>
    <w:multiLevelType w:val="hybridMultilevel"/>
    <w:tmpl w:val="E3A000DE"/>
    <w:lvl w:ilvl="0" w:tplc="5C103C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C601A"/>
    <w:multiLevelType w:val="multilevel"/>
    <w:tmpl w:val="269E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0C6702"/>
    <w:multiLevelType w:val="hybridMultilevel"/>
    <w:tmpl w:val="29C004F2"/>
    <w:lvl w:ilvl="0" w:tplc="9C9EC410">
      <w:start w:val="1"/>
      <w:numFmt w:val="bullet"/>
      <w:lvlText w:val="-"/>
      <w:lvlJc w:val="left"/>
      <w:pPr>
        <w:ind w:left="1800" w:hanging="360"/>
      </w:pPr>
      <w:rPr>
        <w:rFonts w:ascii="Gotham" w:eastAsia="Times New Roman" w:hAnsi="Gotham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E330B50"/>
    <w:multiLevelType w:val="hybridMultilevel"/>
    <w:tmpl w:val="559257FC"/>
    <w:lvl w:ilvl="0" w:tplc="16620F10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E6F2449"/>
    <w:multiLevelType w:val="hybridMultilevel"/>
    <w:tmpl w:val="C07AC222"/>
    <w:lvl w:ilvl="0" w:tplc="C7CEA3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E094B"/>
    <w:multiLevelType w:val="hybridMultilevel"/>
    <w:tmpl w:val="70642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270FB"/>
    <w:multiLevelType w:val="hybridMultilevel"/>
    <w:tmpl w:val="E1B0AE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F021C"/>
    <w:multiLevelType w:val="hybridMultilevel"/>
    <w:tmpl w:val="8182DE1A"/>
    <w:lvl w:ilvl="0" w:tplc="4782A9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F10CCC"/>
    <w:multiLevelType w:val="hybridMultilevel"/>
    <w:tmpl w:val="5F467F7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1861AA"/>
    <w:multiLevelType w:val="hybridMultilevel"/>
    <w:tmpl w:val="D35C01DA"/>
    <w:lvl w:ilvl="0" w:tplc="0A1AEE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40561"/>
    <w:multiLevelType w:val="hybridMultilevel"/>
    <w:tmpl w:val="8ADA2EB8"/>
    <w:lvl w:ilvl="0" w:tplc="C8DC27DC">
      <w:numFmt w:val="bullet"/>
      <w:lvlText w:val="-"/>
      <w:lvlJc w:val="left"/>
      <w:pPr>
        <w:ind w:left="720" w:hanging="360"/>
      </w:pPr>
      <w:rPr>
        <w:rFonts w:ascii="Calibri(corpo)" w:eastAsia="Calibri" w:hAnsi="Calibri(corpo)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15804"/>
    <w:multiLevelType w:val="hybridMultilevel"/>
    <w:tmpl w:val="34341C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B26ED"/>
    <w:multiLevelType w:val="multilevel"/>
    <w:tmpl w:val="12EA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9B6174"/>
    <w:multiLevelType w:val="multilevel"/>
    <w:tmpl w:val="C264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C523DD"/>
    <w:multiLevelType w:val="hybridMultilevel"/>
    <w:tmpl w:val="3F9477FA"/>
    <w:lvl w:ilvl="0" w:tplc="386C062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200406"/>
    <w:multiLevelType w:val="hybridMultilevel"/>
    <w:tmpl w:val="08563594"/>
    <w:lvl w:ilvl="0" w:tplc="C7CEA3F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130D52"/>
    <w:multiLevelType w:val="hybridMultilevel"/>
    <w:tmpl w:val="BDB2F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94B32"/>
    <w:multiLevelType w:val="hybridMultilevel"/>
    <w:tmpl w:val="4B10FD10"/>
    <w:lvl w:ilvl="0" w:tplc="96B66C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F0790"/>
    <w:multiLevelType w:val="hybridMultilevel"/>
    <w:tmpl w:val="A00EE032"/>
    <w:lvl w:ilvl="0" w:tplc="A13865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37E02"/>
    <w:multiLevelType w:val="multilevel"/>
    <w:tmpl w:val="E466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DE0BB1"/>
    <w:multiLevelType w:val="hybridMultilevel"/>
    <w:tmpl w:val="5950B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E3B68"/>
    <w:multiLevelType w:val="hybridMultilevel"/>
    <w:tmpl w:val="828247CC"/>
    <w:lvl w:ilvl="0" w:tplc="1FB6D930">
      <w:numFmt w:val="bullet"/>
      <w:lvlText w:val="-"/>
      <w:lvlJc w:val="left"/>
      <w:pPr>
        <w:ind w:left="720" w:hanging="360"/>
      </w:pPr>
      <w:rPr>
        <w:rFonts w:ascii="Gotham" w:eastAsia="Times New Roman" w:hAnsi="Gotham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D6580"/>
    <w:multiLevelType w:val="multilevel"/>
    <w:tmpl w:val="6A4EA6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741C155E"/>
    <w:multiLevelType w:val="multilevel"/>
    <w:tmpl w:val="E72A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1E73D2"/>
    <w:multiLevelType w:val="multilevel"/>
    <w:tmpl w:val="148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952B89"/>
    <w:multiLevelType w:val="hybridMultilevel"/>
    <w:tmpl w:val="DEF05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BB07E4"/>
    <w:multiLevelType w:val="hybridMultilevel"/>
    <w:tmpl w:val="ECE4A5EA"/>
    <w:lvl w:ilvl="0" w:tplc="96B66C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E7F28"/>
    <w:multiLevelType w:val="multilevel"/>
    <w:tmpl w:val="074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E4060E"/>
    <w:multiLevelType w:val="hybridMultilevel"/>
    <w:tmpl w:val="66A898E2"/>
    <w:lvl w:ilvl="0" w:tplc="94FABAF2">
      <w:start w:val="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461DD"/>
    <w:multiLevelType w:val="hybridMultilevel"/>
    <w:tmpl w:val="4E7413A0"/>
    <w:lvl w:ilvl="0" w:tplc="C592E5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8794">
    <w:abstractNumId w:val="1"/>
  </w:num>
  <w:num w:numId="2" w16cid:durableId="483274557">
    <w:abstractNumId w:val="36"/>
  </w:num>
  <w:num w:numId="3" w16cid:durableId="807160915">
    <w:abstractNumId w:val="10"/>
  </w:num>
  <w:num w:numId="4" w16cid:durableId="2078438207">
    <w:abstractNumId w:val="28"/>
  </w:num>
  <w:num w:numId="5" w16cid:durableId="1216308998">
    <w:abstractNumId w:val="6"/>
  </w:num>
  <w:num w:numId="6" w16cid:durableId="400754853">
    <w:abstractNumId w:val="14"/>
  </w:num>
  <w:num w:numId="7" w16cid:durableId="461188944">
    <w:abstractNumId w:val="15"/>
  </w:num>
  <w:num w:numId="8" w16cid:durableId="15468541">
    <w:abstractNumId w:val="7"/>
  </w:num>
  <w:num w:numId="9" w16cid:durableId="1991713395">
    <w:abstractNumId w:val="17"/>
  </w:num>
  <w:num w:numId="10" w16cid:durableId="117189442">
    <w:abstractNumId w:val="9"/>
  </w:num>
  <w:num w:numId="11" w16cid:durableId="320431725">
    <w:abstractNumId w:val="0"/>
  </w:num>
  <w:num w:numId="12" w16cid:durableId="1167787503">
    <w:abstractNumId w:val="13"/>
  </w:num>
  <w:num w:numId="13" w16cid:durableId="235167319">
    <w:abstractNumId w:val="29"/>
  </w:num>
  <w:num w:numId="14" w16cid:durableId="1060831360">
    <w:abstractNumId w:val="24"/>
  </w:num>
  <w:num w:numId="15" w16cid:durableId="942424538">
    <w:abstractNumId w:val="30"/>
  </w:num>
  <w:num w:numId="16" w16cid:durableId="1684242378">
    <w:abstractNumId w:val="4"/>
  </w:num>
  <w:num w:numId="17" w16cid:durableId="553859326">
    <w:abstractNumId w:val="20"/>
  </w:num>
  <w:num w:numId="18" w16cid:durableId="1489519139">
    <w:abstractNumId w:val="31"/>
  </w:num>
  <w:num w:numId="19" w16cid:durableId="1100831378">
    <w:abstractNumId w:val="11"/>
  </w:num>
  <w:num w:numId="20" w16cid:durableId="1869566155">
    <w:abstractNumId w:val="35"/>
  </w:num>
  <w:num w:numId="21" w16cid:durableId="36441767">
    <w:abstractNumId w:val="26"/>
  </w:num>
  <w:num w:numId="22" w16cid:durableId="706953327">
    <w:abstractNumId w:val="16"/>
  </w:num>
  <w:num w:numId="23" w16cid:durableId="1917663502">
    <w:abstractNumId w:val="22"/>
  </w:num>
  <w:num w:numId="24" w16cid:durableId="288324962">
    <w:abstractNumId w:val="32"/>
  </w:num>
  <w:num w:numId="25" w16cid:durableId="281427644">
    <w:abstractNumId w:val="2"/>
  </w:num>
  <w:num w:numId="26" w16cid:durableId="854421360">
    <w:abstractNumId w:val="38"/>
  </w:num>
  <w:num w:numId="27" w16cid:durableId="1002467719">
    <w:abstractNumId w:val="12"/>
  </w:num>
  <w:num w:numId="28" w16cid:durableId="933516032">
    <w:abstractNumId w:val="25"/>
  </w:num>
  <w:num w:numId="29" w16cid:durableId="1446777156">
    <w:abstractNumId w:val="5"/>
  </w:num>
  <w:num w:numId="30" w16cid:durableId="356010566">
    <w:abstractNumId w:val="23"/>
  </w:num>
  <w:num w:numId="31" w16cid:durableId="1269966277">
    <w:abstractNumId w:val="3"/>
  </w:num>
  <w:num w:numId="32" w16cid:durableId="999894389">
    <w:abstractNumId w:val="33"/>
  </w:num>
  <w:num w:numId="33" w16cid:durableId="151411570">
    <w:abstractNumId w:val="34"/>
  </w:num>
  <w:num w:numId="34" w16cid:durableId="2119063839">
    <w:abstractNumId w:val="8"/>
  </w:num>
  <w:num w:numId="35" w16cid:durableId="1826626604">
    <w:abstractNumId w:val="18"/>
  </w:num>
  <w:num w:numId="36" w16cid:durableId="178391085">
    <w:abstractNumId w:val="37"/>
  </w:num>
  <w:num w:numId="37" w16cid:durableId="1159418990">
    <w:abstractNumId w:val="27"/>
  </w:num>
  <w:num w:numId="38" w16cid:durableId="1798060678">
    <w:abstractNumId w:val="21"/>
  </w:num>
  <w:num w:numId="39" w16cid:durableId="4880554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DD"/>
    <w:rsid w:val="000078A7"/>
    <w:rsid w:val="00010783"/>
    <w:rsid w:val="000159C6"/>
    <w:rsid w:val="00017D81"/>
    <w:rsid w:val="000200D0"/>
    <w:rsid w:val="00021A13"/>
    <w:rsid w:val="000237AE"/>
    <w:rsid w:val="000238D8"/>
    <w:rsid w:val="000241F7"/>
    <w:rsid w:val="00027B93"/>
    <w:rsid w:val="00027E9A"/>
    <w:rsid w:val="000311DC"/>
    <w:rsid w:val="000340A5"/>
    <w:rsid w:val="00042D08"/>
    <w:rsid w:val="000443E1"/>
    <w:rsid w:val="00045A8A"/>
    <w:rsid w:val="00047605"/>
    <w:rsid w:val="00052565"/>
    <w:rsid w:val="0005675A"/>
    <w:rsid w:val="00056802"/>
    <w:rsid w:val="0006007A"/>
    <w:rsid w:val="000619AC"/>
    <w:rsid w:val="00067B4E"/>
    <w:rsid w:val="00082796"/>
    <w:rsid w:val="00082E94"/>
    <w:rsid w:val="00084C21"/>
    <w:rsid w:val="00093233"/>
    <w:rsid w:val="0009608D"/>
    <w:rsid w:val="000A265E"/>
    <w:rsid w:val="000B165F"/>
    <w:rsid w:val="000B3986"/>
    <w:rsid w:val="000C78E0"/>
    <w:rsid w:val="000E0073"/>
    <w:rsid w:val="000E09AA"/>
    <w:rsid w:val="000E21D3"/>
    <w:rsid w:val="000E502B"/>
    <w:rsid w:val="000F29F2"/>
    <w:rsid w:val="000F6E83"/>
    <w:rsid w:val="000F6EE6"/>
    <w:rsid w:val="000F798F"/>
    <w:rsid w:val="00100126"/>
    <w:rsid w:val="00112D66"/>
    <w:rsid w:val="00121961"/>
    <w:rsid w:val="00125546"/>
    <w:rsid w:val="001272FE"/>
    <w:rsid w:val="00131583"/>
    <w:rsid w:val="00131810"/>
    <w:rsid w:val="0013315D"/>
    <w:rsid w:val="00141E83"/>
    <w:rsid w:val="00145BA1"/>
    <w:rsid w:val="00152384"/>
    <w:rsid w:val="0015594A"/>
    <w:rsid w:val="00157A70"/>
    <w:rsid w:val="00162762"/>
    <w:rsid w:val="00162979"/>
    <w:rsid w:val="00164A14"/>
    <w:rsid w:val="001654C0"/>
    <w:rsid w:val="00166B7B"/>
    <w:rsid w:val="0016719E"/>
    <w:rsid w:val="001703F4"/>
    <w:rsid w:val="00170FAA"/>
    <w:rsid w:val="00172369"/>
    <w:rsid w:val="00174710"/>
    <w:rsid w:val="00174950"/>
    <w:rsid w:val="001813F1"/>
    <w:rsid w:val="00182FE6"/>
    <w:rsid w:val="00186AC6"/>
    <w:rsid w:val="00191C46"/>
    <w:rsid w:val="0019371F"/>
    <w:rsid w:val="00194408"/>
    <w:rsid w:val="001958FD"/>
    <w:rsid w:val="001B0966"/>
    <w:rsid w:val="001B09F2"/>
    <w:rsid w:val="001C4B2D"/>
    <w:rsid w:val="001C4F3B"/>
    <w:rsid w:val="001D02AF"/>
    <w:rsid w:val="001E1F85"/>
    <w:rsid w:val="001E64B7"/>
    <w:rsid w:val="001F0238"/>
    <w:rsid w:val="001F5C21"/>
    <w:rsid w:val="001F62C4"/>
    <w:rsid w:val="00203D4B"/>
    <w:rsid w:val="00203E6D"/>
    <w:rsid w:val="0020537C"/>
    <w:rsid w:val="00206E27"/>
    <w:rsid w:val="0021072C"/>
    <w:rsid w:val="00215D36"/>
    <w:rsid w:val="00216147"/>
    <w:rsid w:val="00216DE1"/>
    <w:rsid w:val="00220E52"/>
    <w:rsid w:val="00221067"/>
    <w:rsid w:val="00222AEF"/>
    <w:rsid w:val="002248F5"/>
    <w:rsid w:val="00226F1B"/>
    <w:rsid w:val="0023203C"/>
    <w:rsid w:val="00232AC6"/>
    <w:rsid w:val="0023347C"/>
    <w:rsid w:val="00243874"/>
    <w:rsid w:val="00244907"/>
    <w:rsid w:val="00244BCB"/>
    <w:rsid w:val="00244D64"/>
    <w:rsid w:val="00246027"/>
    <w:rsid w:val="002467E2"/>
    <w:rsid w:val="0025192D"/>
    <w:rsid w:val="00252A55"/>
    <w:rsid w:val="00254598"/>
    <w:rsid w:val="00255F41"/>
    <w:rsid w:val="002603B2"/>
    <w:rsid w:val="00260C8F"/>
    <w:rsid w:val="00261D7E"/>
    <w:rsid w:val="00261FAE"/>
    <w:rsid w:val="002654F6"/>
    <w:rsid w:val="00265A07"/>
    <w:rsid w:val="00267D45"/>
    <w:rsid w:val="00272CD2"/>
    <w:rsid w:val="002736C9"/>
    <w:rsid w:val="00286FD0"/>
    <w:rsid w:val="00292DA8"/>
    <w:rsid w:val="0029343E"/>
    <w:rsid w:val="002940D4"/>
    <w:rsid w:val="002A66D0"/>
    <w:rsid w:val="002A6B21"/>
    <w:rsid w:val="002B60A0"/>
    <w:rsid w:val="002B7448"/>
    <w:rsid w:val="002C4822"/>
    <w:rsid w:val="002C78C3"/>
    <w:rsid w:val="002D268C"/>
    <w:rsid w:val="002D58F5"/>
    <w:rsid w:val="002D769A"/>
    <w:rsid w:val="002F106A"/>
    <w:rsid w:val="002F48A4"/>
    <w:rsid w:val="002F5821"/>
    <w:rsid w:val="00300979"/>
    <w:rsid w:val="00300F31"/>
    <w:rsid w:val="003029CA"/>
    <w:rsid w:val="0030568C"/>
    <w:rsid w:val="00305DB6"/>
    <w:rsid w:val="003072F6"/>
    <w:rsid w:val="003126DC"/>
    <w:rsid w:val="003175E4"/>
    <w:rsid w:val="00320144"/>
    <w:rsid w:val="00340B42"/>
    <w:rsid w:val="00342582"/>
    <w:rsid w:val="00342ED7"/>
    <w:rsid w:val="00347A0D"/>
    <w:rsid w:val="00351471"/>
    <w:rsid w:val="00351B86"/>
    <w:rsid w:val="00352C89"/>
    <w:rsid w:val="003561BA"/>
    <w:rsid w:val="00356E77"/>
    <w:rsid w:val="003578DA"/>
    <w:rsid w:val="0036099D"/>
    <w:rsid w:val="00361E7A"/>
    <w:rsid w:val="00362BDD"/>
    <w:rsid w:val="003700AA"/>
    <w:rsid w:val="00372234"/>
    <w:rsid w:val="003724A0"/>
    <w:rsid w:val="00377D94"/>
    <w:rsid w:val="0039017A"/>
    <w:rsid w:val="0039331B"/>
    <w:rsid w:val="0039538E"/>
    <w:rsid w:val="003969CE"/>
    <w:rsid w:val="003A5187"/>
    <w:rsid w:val="003A692B"/>
    <w:rsid w:val="003B1BE2"/>
    <w:rsid w:val="003C79A7"/>
    <w:rsid w:val="003D24E3"/>
    <w:rsid w:val="003D4BE8"/>
    <w:rsid w:val="003D701A"/>
    <w:rsid w:val="003D7EF4"/>
    <w:rsid w:val="003E40E6"/>
    <w:rsid w:val="003E651C"/>
    <w:rsid w:val="003E7239"/>
    <w:rsid w:val="003F14D0"/>
    <w:rsid w:val="003F4607"/>
    <w:rsid w:val="003F7E99"/>
    <w:rsid w:val="00400B0A"/>
    <w:rsid w:val="00402DA6"/>
    <w:rsid w:val="004102BF"/>
    <w:rsid w:val="0041035B"/>
    <w:rsid w:val="0041061A"/>
    <w:rsid w:val="004118AE"/>
    <w:rsid w:val="00412D82"/>
    <w:rsid w:val="00416A72"/>
    <w:rsid w:val="004215B4"/>
    <w:rsid w:val="004241C9"/>
    <w:rsid w:val="0042608D"/>
    <w:rsid w:val="00430788"/>
    <w:rsid w:val="004345E9"/>
    <w:rsid w:val="0043566F"/>
    <w:rsid w:val="00441A8B"/>
    <w:rsid w:val="00442EEF"/>
    <w:rsid w:val="00447C79"/>
    <w:rsid w:val="00453034"/>
    <w:rsid w:val="004555A3"/>
    <w:rsid w:val="00472995"/>
    <w:rsid w:val="00493EB4"/>
    <w:rsid w:val="0049514D"/>
    <w:rsid w:val="004951F2"/>
    <w:rsid w:val="004A1A83"/>
    <w:rsid w:val="004A266F"/>
    <w:rsid w:val="004A54BD"/>
    <w:rsid w:val="004A71BA"/>
    <w:rsid w:val="004A7C94"/>
    <w:rsid w:val="004B0306"/>
    <w:rsid w:val="004B6BD0"/>
    <w:rsid w:val="004C1E75"/>
    <w:rsid w:val="004D35B9"/>
    <w:rsid w:val="004D58FD"/>
    <w:rsid w:val="004D730D"/>
    <w:rsid w:val="004E65EE"/>
    <w:rsid w:val="004E66A8"/>
    <w:rsid w:val="004F542B"/>
    <w:rsid w:val="004F619E"/>
    <w:rsid w:val="004F6B5B"/>
    <w:rsid w:val="00501A24"/>
    <w:rsid w:val="005073F6"/>
    <w:rsid w:val="00511813"/>
    <w:rsid w:val="00512505"/>
    <w:rsid w:val="00514090"/>
    <w:rsid w:val="005148A7"/>
    <w:rsid w:val="0052075E"/>
    <w:rsid w:val="00525F02"/>
    <w:rsid w:val="0053344D"/>
    <w:rsid w:val="00541647"/>
    <w:rsid w:val="005476D8"/>
    <w:rsid w:val="00547F18"/>
    <w:rsid w:val="00553495"/>
    <w:rsid w:val="005613A1"/>
    <w:rsid w:val="00562F6A"/>
    <w:rsid w:val="005654B5"/>
    <w:rsid w:val="0056589C"/>
    <w:rsid w:val="005706E3"/>
    <w:rsid w:val="0057156F"/>
    <w:rsid w:val="00574050"/>
    <w:rsid w:val="005767D1"/>
    <w:rsid w:val="00587214"/>
    <w:rsid w:val="005938C8"/>
    <w:rsid w:val="005939D6"/>
    <w:rsid w:val="005A5461"/>
    <w:rsid w:val="005B3E47"/>
    <w:rsid w:val="005C78AC"/>
    <w:rsid w:val="005C7AF0"/>
    <w:rsid w:val="005D155E"/>
    <w:rsid w:val="005D4D91"/>
    <w:rsid w:val="005E4462"/>
    <w:rsid w:val="005F0CAD"/>
    <w:rsid w:val="005F5150"/>
    <w:rsid w:val="005F7EFF"/>
    <w:rsid w:val="006032C9"/>
    <w:rsid w:val="0060522A"/>
    <w:rsid w:val="00605E0F"/>
    <w:rsid w:val="00606E70"/>
    <w:rsid w:val="00610ACE"/>
    <w:rsid w:val="006114E6"/>
    <w:rsid w:val="00611775"/>
    <w:rsid w:val="00612475"/>
    <w:rsid w:val="0062571D"/>
    <w:rsid w:val="006261C2"/>
    <w:rsid w:val="0062629B"/>
    <w:rsid w:val="00644BB5"/>
    <w:rsid w:val="00647307"/>
    <w:rsid w:val="00665F27"/>
    <w:rsid w:val="00670743"/>
    <w:rsid w:val="00674258"/>
    <w:rsid w:val="00674C4F"/>
    <w:rsid w:val="006763AB"/>
    <w:rsid w:val="00686F7A"/>
    <w:rsid w:val="00687BBC"/>
    <w:rsid w:val="00690A16"/>
    <w:rsid w:val="00691AA6"/>
    <w:rsid w:val="00694E0B"/>
    <w:rsid w:val="00696274"/>
    <w:rsid w:val="006A4F18"/>
    <w:rsid w:val="006A7572"/>
    <w:rsid w:val="006B06E4"/>
    <w:rsid w:val="006B3A1E"/>
    <w:rsid w:val="006B530C"/>
    <w:rsid w:val="006B5864"/>
    <w:rsid w:val="006C02BA"/>
    <w:rsid w:val="006C1A9E"/>
    <w:rsid w:val="006C3633"/>
    <w:rsid w:val="006C770C"/>
    <w:rsid w:val="006D07DF"/>
    <w:rsid w:val="006E017F"/>
    <w:rsid w:val="006E3D45"/>
    <w:rsid w:val="006E3FBE"/>
    <w:rsid w:val="006E5082"/>
    <w:rsid w:val="006F0635"/>
    <w:rsid w:val="006F1F0B"/>
    <w:rsid w:val="006F2480"/>
    <w:rsid w:val="006F4592"/>
    <w:rsid w:val="006F6850"/>
    <w:rsid w:val="00704F31"/>
    <w:rsid w:val="007056B9"/>
    <w:rsid w:val="007071DA"/>
    <w:rsid w:val="00713A24"/>
    <w:rsid w:val="007153B6"/>
    <w:rsid w:val="0072034E"/>
    <w:rsid w:val="00722E71"/>
    <w:rsid w:val="00726C47"/>
    <w:rsid w:val="007274AD"/>
    <w:rsid w:val="00734CB2"/>
    <w:rsid w:val="00737CC1"/>
    <w:rsid w:val="007501A4"/>
    <w:rsid w:val="00751A45"/>
    <w:rsid w:val="007549B6"/>
    <w:rsid w:val="00756FDC"/>
    <w:rsid w:val="00757BDD"/>
    <w:rsid w:val="00761559"/>
    <w:rsid w:val="0076470E"/>
    <w:rsid w:val="00771EFE"/>
    <w:rsid w:val="007724A9"/>
    <w:rsid w:val="00776F20"/>
    <w:rsid w:val="00777C46"/>
    <w:rsid w:val="007813DB"/>
    <w:rsid w:val="00783170"/>
    <w:rsid w:val="00787340"/>
    <w:rsid w:val="00797074"/>
    <w:rsid w:val="007A5FC2"/>
    <w:rsid w:val="007A7353"/>
    <w:rsid w:val="007B0DB2"/>
    <w:rsid w:val="007B41BE"/>
    <w:rsid w:val="007B5B57"/>
    <w:rsid w:val="007B7759"/>
    <w:rsid w:val="007C0C34"/>
    <w:rsid w:val="007C5F8B"/>
    <w:rsid w:val="007C6D2B"/>
    <w:rsid w:val="007C7690"/>
    <w:rsid w:val="007E30DE"/>
    <w:rsid w:val="007E3DD1"/>
    <w:rsid w:val="007F28CE"/>
    <w:rsid w:val="007F5B3E"/>
    <w:rsid w:val="00801958"/>
    <w:rsid w:val="00804943"/>
    <w:rsid w:val="00807AFB"/>
    <w:rsid w:val="00812731"/>
    <w:rsid w:val="00813471"/>
    <w:rsid w:val="0081646B"/>
    <w:rsid w:val="00820497"/>
    <w:rsid w:val="00823756"/>
    <w:rsid w:val="00825157"/>
    <w:rsid w:val="0083001C"/>
    <w:rsid w:val="008300CD"/>
    <w:rsid w:val="008362AF"/>
    <w:rsid w:val="00841913"/>
    <w:rsid w:val="0085119C"/>
    <w:rsid w:val="00851972"/>
    <w:rsid w:val="00852914"/>
    <w:rsid w:val="00853545"/>
    <w:rsid w:val="00860B16"/>
    <w:rsid w:val="00863800"/>
    <w:rsid w:val="00867024"/>
    <w:rsid w:val="00867290"/>
    <w:rsid w:val="00871188"/>
    <w:rsid w:val="0087219B"/>
    <w:rsid w:val="00874D72"/>
    <w:rsid w:val="00875B33"/>
    <w:rsid w:val="00882461"/>
    <w:rsid w:val="00883426"/>
    <w:rsid w:val="00883F1D"/>
    <w:rsid w:val="008870D4"/>
    <w:rsid w:val="008904AB"/>
    <w:rsid w:val="00895307"/>
    <w:rsid w:val="00896C98"/>
    <w:rsid w:val="008A19E4"/>
    <w:rsid w:val="008A28CD"/>
    <w:rsid w:val="008B4E60"/>
    <w:rsid w:val="008B757C"/>
    <w:rsid w:val="008C0996"/>
    <w:rsid w:val="008C4A37"/>
    <w:rsid w:val="008C4C19"/>
    <w:rsid w:val="008D1230"/>
    <w:rsid w:val="008D5118"/>
    <w:rsid w:val="008E5DB1"/>
    <w:rsid w:val="008F1716"/>
    <w:rsid w:val="008F397B"/>
    <w:rsid w:val="00900A2F"/>
    <w:rsid w:val="00913B2F"/>
    <w:rsid w:val="00917499"/>
    <w:rsid w:val="009175D7"/>
    <w:rsid w:val="00921BB4"/>
    <w:rsid w:val="0093214C"/>
    <w:rsid w:val="00941FEE"/>
    <w:rsid w:val="00946136"/>
    <w:rsid w:val="00946E5C"/>
    <w:rsid w:val="009475AC"/>
    <w:rsid w:val="00947C06"/>
    <w:rsid w:val="0095272A"/>
    <w:rsid w:val="0095408A"/>
    <w:rsid w:val="009653EA"/>
    <w:rsid w:val="00971FDB"/>
    <w:rsid w:val="00981013"/>
    <w:rsid w:val="0098357C"/>
    <w:rsid w:val="009845BD"/>
    <w:rsid w:val="00986388"/>
    <w:rsid w:val="00986C27"/>
    <w:rsid w:val="00986FA5"/>
    <w:rsid w:val="00987017"/>
    <w:rsid w:val="0099595B"/>
    <w:rsid w:val="00995F31"/>
    <w:rsid w:val="009965D4"/>
    <w:rsid w:val="00996994"/>
    <w:rsid w:val="00996D98"/>
    <w:rsid w:val="00996EA0"/>
    <w:rsid w:val="009A145C"/>
    <w:rsid w:val="009A2BBF"/>
    <w:rsid w:val="009A30B8"/>
    <w:rsid w:val="009A7CD4"/>
    <w:rsid w:val="009B7F0A"/>
    <w:rsid w:val="009C13B4"/>
    <w:rsid w:val="009C45A6"/>
    <w:rsid w:val="009D1FA8"/>
    <w:rsid w:val="009D27D1"/>
    <w:rsid w:val="009D4BEF"/>
    <w:rsid w:val="009D57B9"/>
    <w:rsid w:val="009D5C2F"/>
    <w:rsid w:val="009D76C7"/>
    <w:rsid w:val="009E6772"/>
    <w:rsid w:val="009E738F"/>
    <w:rsid w:val="009F2DA4"/>
    <w:rsid w:val="00A0151D"/>
    <w:rsid w:val="00A0309C"/>
    <w:rsid w:val="00A03AAB"/>
    <w:rsid w:val="00A143F6"/>
    <w:rsid w:val="00A14AAC"/>
    <w:rsid w:val="00A15F38"/>
    <w:rsid w:val="00A26CF3"/>
    <w:rsid w:val="00A31527"/>
    <w:rsid w:val="00A379A7"/>
    <w:rsid w:val="00A37ADA"/>
    <w:rsid w:val="00A40286"/>
    <w:rsid w:val="00A4165B"/>
    <w:rsid w:val="00A44085"/>
    <w:rsid w:val="00A44D47"/>
    <w:rsid w:val="00A479EB"/>
    <w:rsid w:val="00A47F48"/>
    <w:rsid w:val="00A51074"/>
    <w:rsid w:val="00A5716A"/>
    <w:rsid w:val="00A62D6D"/>
    <w:rsid w:val="00A645D0"/>
    <w:rsid w:val="00A73445"/>
    <w:rsid w:val="00A74097"/>
    <w:rsid w:val="00A75FC8"/>
    <w:rsid w:val="00A763FF"/>
    <w:rsid w:val="00A766C7"/>
    <w:rsid w:val="00A84300"/>
    <w:rsid w:val="00A914F7"/>
    <w:rsid w:val="00A917EC"/>
    <w:rsid w:val="00A9373A"/>
    <w:rsid w:val="00A964EC"/>
    <w:rsid w:val="00A970FF"/>
    <w:rsid w:val="00A97957"/>
    <w:rsid w:val="00AA0E6A"/>
    <w:rsid w:val="00AA1032"/>
    <w:rsid w:val="00AA4D4E"/>
    <w:rsid w:val="00AA6FC2"/>
    <w:rsid w:val="00AB3566"/>
    <w:rsid w:val="00AB5E52"/>
    <w:rsid w:val="00AC3FB3"/>
    <w:rsid w:val="00AC4CDF"/>
    <w:rsid w:val="00AC4FEF"/>
    <w:rsid w:val="00AC7886"/>
    <w:rsid w:val="00AD58DC"/>
    <w:rsid w:val="00AD73C6"/>
    <w:rsid w:val="00AD7B31"/>
    <w:rsid w:val="00AE5C42"/>
    <w:rsid w:val="00AF2A01"/>
    <w:rsid w:val="00AF5B72"/>
    <w:rsid w:val="00B00542"/>
    <w:rsid w:val="00B013E3"/>
    <w:rsid w:val="00B021E8"/>
    <w:rsid w:val="00B027C6"/>
    <w:rsid w:val="00B03E80"/>
    <w:rsid w:val="00B12238"/>
    <w:rsid w:val="00B1235D"/>
    <w:rsid w:val="00B219E7"/>
    <w:rsid w:val="00B22AD4"/>
    <w:rsid w:val="00B24D0A"/>
    <w:rsid w:val="00B31442"/>
    <w:rsid w:val="00B33402"/>
    <w:rsid w:val="00B34E1D"/>
    <w:rsid w:val="00B40546"/>
    <w:rsid w:val="00B461C6"/>
    <w:rsid w:val="00B54A2C"/>
    <w:rsid w:val="00B54DA8"/>
    <w:rsid w:val="00B562D7"/>
    <w:rsid w:val="00B6058C"/>
    <w:rsid w:val="00B67471"/>
    <w:rsid w:val="00B678A6"/>
    <w:rsid w:val="00B67964"/>
    <w:rsid w:val="00B709AE"/>
    <w:rsid w:val="00B73742"/>
    <w:rsid w:val="00B81DCA"/>
    <w:rsid w:val="00B85CD9"/>
    <w:rsid w:val="00B86FD3"/>
    <w:rsid w:val="00B877CF"/>
    <w:rsid w:val="00B94D65"/>
    <w:rsid w:val="00B953F9"/>
    <w:rsid w:val="00B9632E"/>
    <w:rsid w:val="00B970D0"/>
    <w:rsid w:val="00B97578"/>
    <w:rsid w:val="00BA05BF"/>
    <w:rsid w:val="00BA75A8"/>
    <w:rsid w:val="00BA7F97"/>
    <w:rsid w:val="00BB7397"/>
    <w:rsid w:val="00BB7D5D"/>
    <w:rsid w:val="00BC0CFF"/>
    <w:rsid w:val="00BC190E"/>
    <w:rsid w:val="00BC4D1F"/>
    <w:rsid w:val="00BC6E19"/>
    <w:rsid w:val="00BD1992"/>
    <w:rsid w:val="00BD4336"/>
    <w:rsid w:val="00BD43C0"/>
    <w:rsid w:val="00BD5B76"/>
    <w:rsid w:val="00BE420C"/>
    <w:rsid w:val="00BE5658"/>
    <w:rsid w:val="00BF20DC"/>
    <w:rsid w:val="00C04327"/>
    <w:rsid w:val="00C07881"/>
    <w:rsid w:val="00C21319"/>
    <w:rsid w:val="00C25441"/>
    <w:rsid w:val="00C25A69"/>
    <w:rsid w:val="00C31D4B"/>
    <w:rsid w:val="00C339A6"/>
    <w:rsid w:val="00C36C9E"/>
    <w:rsid w:val="00C37484"/>
    <w:rsid w:val="00C440FA"/>
    <w:rsid w:val="00C5035E"/>
    <w:rsid w:val="00C5285F"/>
    <w:rsid w:val="00C55DE7"/>
    <w:rsid w:val="00C64713"/>
    <w:rsid w:val="00C73C0B"/>
    <w:rsid w:val="00C84135"/>
    <w:rsid w:val="00C928A4"/>
    <w:rsid w:val="00C9295F"/>
    <w:rsid w:val="00C93F61"/>
    <w:rsid w:val="00C9417F"/>
    <w:rsid w:val="00C94912"/>
    <w:rsid w:val="00CA0018"/>
    <w:rsid w:val="00CA7DD3"/>
    <w:rsid w:val="00CB497B"/>
    <w:rsid w:val="00CB603E"/>
    <w:rsid w:val="00CB7EB2"/>
    <w:rsid w:val="00CC0F19"/>
    <w:rsid w:val="00CC24D0"/>
    <w:rsid w:val="00CC41E9"/>
    <w:rsid w:val="00CC5FE8"/>
    <w:rsid w:val="00CC6CA4"/>
    <w:rsid w:val="00CC7CDA"/>
    <w:rsid w:val="00CD7889"/>
    <w:rsid w:val="00CE0330"/>
    <w:rsid w:val="00CE6DF9"/>
    <w:rsid w:val="00CF05B1"/>
    <w:rsid w:val="00CF225B"/>
    <w:rsid w:val="00D008F0"/>
    <w:rsid w:val="00D01623"/>
    <w:rsid w:val="00D017BE"/>
    <w:rsid w:val="00D024E4"/>
    <w:rsid w:val="00D026A1"/>
    <w:rsid w:val="00D02741"/>
    <w:rsid w:val="00D057BA"/>
    <w:rsid w:val="00D05F2E"/>
    <w:rsid w:val="00D20456"/>
    <w:rsid w:val="00D237DE"/>
    <w:rsid w:val="00D3017C"/>
    <w:rsid w:val="00D33508"/>
    <w:rsid w:val="00D403B0"/>
    <w:rsid w:val="00D43C15"/>
    <w:rsid w:val="00D45311"/>
    <w:rsid w:val="00D4774E"/>
    <w:rsid w:val="00D523AE"/>
    <w:rsid w:val="00D57ABF"/>
    <w:rsid w:val="00D60ED3"/>
    <w:rsid w:val="00D708E2"/>
    <w:rsid w:val="00D72221"/>
    <w:rsid w:val="00D727ED"/>
    <w:rsid w:val="00D74FF5"/>
    <w:rsid w:val="00D80B25"/>
    <w:rsid w:val="00D81E4F"/>
    <w:rsid w:val="00D827F9"/>
    <w:rsid w:val="00D8412A"/>
    <w:rsid w:val="00D913B1"/>
    <w:rsid w:val="00D91706"/>
    <w:rsid w:val="00D95298"/>
    <w:rsid w:val="00D97966"/>
    <w:rsid w:val="00DA0393"/>
    <w:rsid w:val="00DA5B93"/>
    <w:rsid w:val="00DB04D3"/>
    <w:rsid w:val="00DB1C3D"/>
    <w:rsid w:val="00DB2DB6"/>
    <w:rsid w:val="00DC085E"/>
    <w:rsid w:val="00DC6143"/>
    <w:rsid w:val="00DD0F36"/>
    <w:rsid w:val="00DD2BF4"/>
    <w:rsid w:val="00DD3D58"/>
    <w:rsid w:val="00DD780E"/>
    <w:rsid w:val="00DD79EA"/>
    <w:rsid w:val="00DE287E"/>
    <w:rsid w:val="00DE28D4"/>
    <w:rsid w:val="00DE64EA"/>
    <w:rsid w:val="00E0265F"/>
    <w:rsid w:val="00E04163"/>
    <w:rsid w:val="00E0454D"/>
    <w:rsid w:val="00E04E24"/>
    <w:rsid w:val="00E20550"/>
    <w:rsid w:val="00E23119"/>
    <w:rsid w:val="00E3034B"/>
    <w:rsid w:val="00E35833"/>
    <w:rsid w:val="00E3621B"/>
    <w:rsid w:val="00E40474"/>
    <w:rsid w:val="00E41245"/>
    <w:rsid w:val="00E51DC0"/>
    <w:rsid w:val="00E535C6"/>
    <w:rsid w:val="00E548B6"/>
    <w:rsid w:val="00E55D0E"/>
    <w:rsid w:val="00E61DA6"/>
    <w:rsid w:val="00E649B7"/>
    <w:rsid w:val="00E759C5"/>
    <w:rsid w:val="00E80DBD"/>
    <w:rsid w:val="00E824F9"/>
    <w:rsid w:val="00E82CAE"/>
    <w:rsid w:val="00E84D2C"/>
    <w:rsid w:val="00E87954"/>
    <w:rsid w:val="00EB36CA"/>
    <w:rsid w:val="00EB7E5C"/>
    <w:rsid w:val="00ED3A95"/>
    <w:rsid w:val="00ED48F0"/>
    <w:rsid w:val="00EE47DA"/>
    <w:rsid w:val="00EE7705"/>
    <w:rsid w:val="00EF012C"/>
    <w:rsid w:val="00F00237"/>
    <w:rsid w:val="00F10E25"/>
    <w:rsid w:val="00F11694"/>
    <w:rsid w:val="00F1361A"/>
    <w:rsid w:val="00F1644C"/>
    <w:rsid w:val="00F169EA"/>
    <w:rsid w:val="00F223E5"/>
    <w:rsid w:val="00F23610"/>
    <w:rsid w:val="00F24385"/>
    <w:rsid w:val="00F25F3C"/>
    <w:rsid w:val="00F30637"/>
    <w:rsid w:val="00F33325"/>
    <w:rsid w:val="00F35E59"/>
    <w:rsid w:val="00F42745"/>
    <w:rsid w:val="00F42B39"/>
    <w:rsid w:val="00F51168"/>
    <w:rsid w:val="00F52A03"/>
    <w:rsid w:val="00F548E6"/>
    <w:rsid w:val="00F54936"/>
    <w:rsid w:val="00F5696C"/>
    <w:rsid w:val="00F62407"/>
    <w:rsid w:val="00F64D9A"/>
    <w:rsid w:val="00F66046"/>
    <w:rsid w:val="00F75403"/>
    <w:rsid w:val="00F771FD"/>
    <w:rsid w:val="00F8198B"/>
    <w:rsid w:val="00F83082"/>
    <w:rsid w:val="00F833A0"/>
    <w:rsid w:val="00F91739"/>
    <w:rsid w:val="00F92F33"/>
    <w:rsid w:val="00F95E74"/>
    <w:rsid w:val="00F96673"/>
    <w:rsid w:val="00F97E49"/>
    <w:rsid w:val="00FB2411"/>
    <w:rsid w:val="00FB368A"/>
    <w:rsid w:val="00FB39CF"/>
    <w:rsid w:val="00FB4576"/>
    <w:rsid w:val="00FB52CD"/>
    <w:rsid w:val="00FB7836"/>
    <w:rsid w:val="00FD14F1"/>
    <w:rsid w:val="00FD5BE5"/>
    <w:rsid w:val="00FD6611"/>
    <w:rsid w:val="00FE1193"/>
    <w:rsid w:val="00FE1DB1"/>
    <w:rsid w:val="00FE1EE3"/>
    <w:rsid w:val="00FE63EF"/>
    <w:rsid w:val="00FE7F43"/>
    <w:rsid w:val="00FF34F3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76283"/>
  <w15:chartTrackingRefBased/>
  <w15:docId w15:val="{E21BB1C5-AD41-4D5D-8D67-92752DD5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D94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548E6"/>
    <w:pPr>
      <w:keepNext/>
      <w:keepLines/>
      <w:spacing w:before="480" w:after="0"/>
      <w:outlineLvl w:val="0"/>
    </w:pPr>
    <w:rPr>
      <w:rFonts w:cs="Calibri"/>
      <w:b/>
      <w:color w:val="366091"/>
      <w:sz w:val="28"/>
      <w:szCs w:val="28"/>
      <w:lang w:val="en-US"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48E6"/>
    <w:pPr>
      <w:keepNext/>
      <w:keepLines/>
      <w:spacing w:before="200" w:after="0"/>
      <w:outlineLvl w:val="1"/>
    </w:pPr>
    <w:rPr>
      <w:rFonts w:cs="Calibri"/>
      <w:b/>
      <w:color w:val="4F81BD"/>
      <w:sz w:val="26"/>
      <w:szCs w:val="26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6470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470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939D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9D6"/>
  </w:style>
  <w:style w:type="paragraph" w:styleId="Pidipagina">
    <w:name w:val="footer"/>
    <w:basedOn w:val="Normale"/>
    <w:link w:val="PidipaginaCarattere"/>
    <w:uiPriority w:val="99"/>
    <w:unhideWhenUsed/>
    <w:rsid w:val="0059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9D6"/>
  </w:style>
  <w:style w:type="paragraph" w:styleId="NormaleWeb">
    <w:name w:val="Normal (Web)"/>
    <w:basedOn w:val="Normale"/>
    <w:uiPriority w:val="99"/>
    <w:semiHidden/>
    <w:unhideWhenUsed/>
    <w:rsid w:val="00E231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E23119"/>
    <w:rPr>
      <w:i/>
      <w:iCs/>
    </w:rPr>
  </w:style>
  <w:style w:type="character" w:styleId="Enfasigrassetto">
    <w:name w:val="Strong"/>
    <w:basedOn w:val="Carpredefinitoparagrafo"/>
    <w:uiPriority w:val="22"/>
    <w:qFormat/>
    <w:rsid w:val="00E23119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5658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link w:val="SottotitoloCarattere"/>
    <w:qFormat/>
    <w:rsid w:val="000E502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2" w:lineRule="auto"/>
    </w:pPr>
    <w:rPr>
      <w:rFonts w:cs="Calibri"/>
      <w:color w:val="5A5A5A"/>
      <w:lang w:val="x-none" w:eastAsia="zh-CN"/>
    </w:rPr>
  </w:style>
  <w:style w:type="character" w:customStyle="1" w:styleId="SottotitoloCarattere">
    <w:name w:val="Sottotitolo Carattere"/>
    <w:basedOn w:val="Carpredefinitoparagrafo"/>
    <w:link w:val="Sottotitolo"/>
    <w:rsid w:val="000E502B"/>
    <w:rPr>
      <w:rFonts w:ascii="Calibri" w:eastAsia="Calibri" w:hAnsi="Calibri" w:cs="Calibri"/>
      <w:color w:val="5A5A5A"/>
      <w:lang w:val="x-none" w:eastAsia="zh-CN"/>
    </w:rPr>
  </w:style>
  <w:style w:type="paragraph" w:styleId="Paragrafoelenco">
    <w:name w:val="List Paragraph"/>
    <w:basedOn w:val="Normale"/>
    <w:uiPriority w:val="99"/>
    <w:qFormat/>
    <w:rsid w:val="00267D45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26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26CF3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A26CF3"/>
  </w:style>
  <w:style w:type="paragraph" w:customStyle="1" w:styleId="xmsonormal">
    <w:name w:val="x_msonormal"/>
    <w:basedOn w:val="Normale"/>
    <w:rsid w:val="00E412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ntentpasted2">
    <w:name w:val="contentpasted2"/>
    <w:basedOn w:val="Carpredefinitoparagrafo"/>
    <w:rsid w:val="001F0238"/>
  </w:style>
  <w:style w:type="character" w:customStyle="1" w:styleId="xxxxxxxxcontentpasted1">
    <w:name w:val="x_x_x_x_x_x_x_x_contentpasted1"/>
    <w:basedOn w:val="Carpredefinitoparagrafo"/>
    <w:rsid w:val="001F0238"/>
  </w:style>
  <w:style w:type="character" w:customStyle="1" w:styleId="contentpasted1">
    <w:name w:val="contentpasted1"/>
    <w:basedOn w:val="Carpredefinitoparagrafo"/>
    <w:rsid w:val="001F0238"/>
  </w:style>
  <w:style w:type="character" w:customStyle="1" w:styleId="mark2z6yoxizv">
    <w:name w:val="mark2z6yoxizv"/>
    <w:basedOn w:val="Carpredefinitoparagrafo"/>
    <w:rsid w:val="0019371F"/>
  </w:style>
  <w:style w:type="character" w:customStyle="1" w:styleId="marku9tk7byyn">
    <w:name w:val="marku9tk7byyn"/>
    <w:basedOn w:val="Carpredefinitoparagrafo"/>
    <w:rsid w:val="0019371F"/>
  </w:style>
  <w:style w:type="paragraph" w:styleId="Nessunaspaziatura">
    <w:name w:val="No Spacing"/>
    <w:uiPriority w:val="1"/>
    <w:qFormat/>
    <w:rsid w:val="0019371F"/>
    <w:pPr>
      <w:spacing w:after="0" w:line="240" w:lineRule="auto"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FE63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548E6"/>
    <w:rPr>
      <w:rFonts w:ascii="Calibri" w:eastAsia="Calibri" w:hAnsi="Calibri" w:cs="Calibri"/>
      <w:b/>
      <w:color w:val="366091"/>
      <w:sz w:val="28"/>
      <w:szCs w:val="28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48E6"/>
    <w:rPr>
      <w:rFonts w:ascii="Calibri" w:eastAsia="Calibri" w:hAnsi="Calibri" w:cs="Calibri"/>
      <w:b/>
      <w:color w:val="4F81BD"/>
      <w:sz w:val="26"/>
      <w:szCs w:val="26"/>
      <w:lang w:val="en-US" w:eastAsia="it-IT"/>
    </w:rPr>
  </w:style>
  <w:style w:type="character" w:customStyle="1" w:styleId="Nessuno">
    <w:name w:val="Nessuno"/>
    <w:rsid w:val="006C770C"/>
  </w:style>
  <w:style w:type="character" w:customStyle="1" w:styleId="Hyperlink1">
    <w:name w:val="Hyperlink.1"/>
    <w:basedOn w:val="Nessuno"/>
    <w:rsid w:val="006C770C"/>
    <w:rPr>
      <w:rFonts w:ascii="Calibri" w:eastAsia="Calibri" w:hAnsi="Calibri" w:cs="Calibri"/>
      <w:outline w:val="0"/>
      <w:color w:val="0070C0"/>
      <w:sz w:val="16"/>
      <w:szCs w:val="16"/>
      <w:u w:val="single" w:color="0070C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38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3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3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6941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76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5704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82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4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8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89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9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6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66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80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395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9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072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00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388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3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37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589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453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8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65923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5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9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6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0965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1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02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9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6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420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196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4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5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1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99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9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4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2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45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3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3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4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96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01007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6140">
                  <w:marLeft w:val="0"/>
                  <w:marRight w:val="0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4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69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4923">
                  <w:marLeft w:val="16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2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35792"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88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4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930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45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062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6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051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1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1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9455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754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1874">
                  <w:marLeft w:val="0"/>
                  <w:marRight w:val="0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6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19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4276">
                  <w:marLeft w:val="16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6941"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2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75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04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6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2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4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5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enmindconsulting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</dc:creator>
  <cp:keywords/>
  <dc:description/>
  <cp:lastModifiedBy>ANGELA MARINI</cp:lastModifiedBy>
  <cp:revision>4</cp:revision>
  <cp:lastPrinted>2025-01-08T09:04:00Z</cp:lastPrinted>
  <dcterms:created xsi:type="dcterms:W3CDTF">2025-05-13T07:23:00Z</dcterms:created>
  <dcterms:modified xsi:type="dcterms:W3CDTF">2025-05-13T07:25:00Z</dcterms:modified>
</cp:coreProperties>
</file>