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FA91" w14:textId="77777777" w:rsidR="00DB5AD3" w:rsidRPr="00562933" w:rsidRDefault="00DB5AD3" w:rsidP="0584496D">
      <w:pPr>
        <w:autoSpaceDE w:val="0"/>
        <w:autoSpaceDN w:val="0"/>
        <w:adjustRightInd w:val="0"/>
        <w:spacing w:after="120"/>
        <w:rPr>
          <w:rFonts w:asciiTheme="minorHAnsi" w:hAnsiTheme="minorHAnsi" w:cstheme="minorBidi"/>
          <w:b/>
          <w:bCs/>
          <w:caps/>
          <w:spacing w:val="2"/>
          <w:sz w:val="8"/>
          <w:szCs w:val="8"/>
        </w:rPr>
      </w:pPr>
    </w:p>
    <w:p w14:paraId="4DD9C353" w14:textId="17FA136A" w:rsidR="0584496D" w:rsidRDefault="0584496D" w:rsidP="0584496D">
      <w:pPr>
        <w:spacing w:after="120"/>
        <w:rPr>
          <w:rFonts w:asciiTheme="minorHAnsi" w:hAnsiTheme="minorHAnsi" w:cstheme="minorBidi"/>
          <w:b/>
          <w:bCs/>
          <w:caps/>
          <w:sz w:val="8"/>
          <w:szCs w:val="8"/>
        </w:rPr>
      </w:pPr>
    </w:p>
    <w:p w14:paraId="2D705C4F" w14:textId="1B8B5B82" w:rsidR="006F5E35" w:rsidRDefault="006F5E35" w:rsidP="00256042">
      <w:pPr>
        <w:jc w:val="center"/>
        <w:rPr>
          <w:rFonts w:asciiTheme="minorHAnsi" w:hAnsiTheme="minorHAnsi" w:cstheme="minorHAnsi"/>
          <w:b/>
          <w:bCs/>
          <w:spacing w:val="2"/>
          <w:sz w:val="32"/>
          <w:szCs w:val="32"/>
        </w:rPr>
      </w:pPr>
      <w:r w:rsidRPr="006F5E35"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AFFIDATO A OPEN MIND CONSULTING L'INCARICO DI UFFICIO STAMPA PER IL PROGETTO </w:t>
      </w:r>
    </w:p>
    <w:p w14:paraId="14ED3A00" w14:textId="094A8069" w:rsidR="006F5E35" w:rsidRDefault="00F036BF" w:rsidP="00256042">
      <w:pPr>
        <w:jc w:val="center"/>
        <w:rPr>
          <w:rFonts w:asciiTheme="minorHAnsi" w:hAnsiTheme="minorHAnsi" w:cstheme="minorHAnsi"/>
          <w:b/>
          <w:bCs/>
          <w:spacing w:val="2"/>
          <w:sz w:val="32"/>
          <w:szCs w:val="32"/>
        </w:rPr>
      </w:pPr>
      <w:r>
        <w:rPr>
          <w:rFonts w:asciiTheme="minorHAnsi" w:hAnsiTheme="minorHAnsi" w:cstheme="minorHAnsi"/>
          <w:b/>
          <w:bCs/>
          <w:spacing w:val="2"/>
          <w:sz w:val="32"/>
          <w:szCs w:val="32"/>
        </w:rPr>
        <w:t>“</w:t>
      </w:r>
      <w:r w:rsidRPr="006F5E35">
        <w:rPr>
          <w:rFonts w:asciiTheme="minorHAnsi" w:hAnsiTheme="minorHAnsi" w:cstheme="minorHAnsi"/>
          <w:b/>
          <w:bCs/>
          <w:spacing w:val="2"/>
          <w:sz w:val="32"/>
          <w:szCs w:val="32"/>
        </w:rPr>
        <w:t>RESIDENZE SABAUDE</w:t>
      </w:r>
      <w:r>
        <w:rPr>
          <w:rFonts w:asciiTheme="minorHAnsi" w:hAnsiTheme="minorHAnsi" w:cstheme="minorHAnsi"/>
          <w:b/>
          <w:bCs/>
          <w:spacing w:val="2"/>
          <w:sz w:val="32"/>
          <w:szCs w:val="32"/>
        </w:rPr>
        <w:t xml:space="preserve">, </w:t>
      </w:r>
      <w:r w:rsidR="006F5E35" w:rsidRPr="006F5E35">
        <w:rPr>
          <w:rFonts w:asciiTheme="minorHAnsi" w:hAnsiTheme="minorHAnsi" w:cstheme="minorHAnsi"/>
          <w:b/>
          <w:bCs/>
          <w:spacing w:val="2"/>
          <w:sz w:val="32"/>
          <w:szCs w:val="32"/>
        </w:rPr>
        <w:t>UN TERRITORIO DA RE"</w:t>
      </w:r>
      <w:r w:rsidR="006F5E35">
        <w:rPr>
          <w:rFonts w:asciiTheme="minorHAnsi" w:hAnsiTheme="minorHAnsi" w:cstheme="minorHAnsi"/>
          <w:b/>
          <w:bCs/>
          <w:spacing w:val="2"/>
          <w:sz w:val="32"/>
          <w:szCs w:val="32"/>
        </w:rPr>
        <w:t>.</w:t>
      </w:r>
    </w:p>
    <w:p w14:paraId="7E3A8C1B" w14:textId="3ABD0098" w:rsidR="00861188" w:rsidRDefault="00861188" w:rsidP="00805F90">
      <w:pPr>
        <w:jc w:val="center"/>
        <w:rPr>
          <w:rFonts w:asciiTheme="minorHAnsi" w:hAnsiTheme="minorHAnsi" w:cstheme="minorHAnsi"/>
          <w:b/>
          <w:bCs/>
          <w:spacing w:val="2"/>
        </w:rPr>
      </w:pPr>
      <w:r w:rsidRPr="00861188">
        <w:rPr>
          <w:rFonts w:asciiTheme="minorHAnsi" w:hAnsiTheme="minorHAnsi" w:cstheme="minorHAnsi"/>
          <w:b/>
          <w:bCs/>
          <w:spacing w:val="2"/>
        </w:rPr>
        <w:t xml:space="preserve">Nuova strategia di comunicazione per valorizzare </w:t>
      </w:r>
      <w:r w:rsidR="00805F90">
        <w:rPr>
          <w:rFonts w:asciiTheme="minorHAnsi" w:hAnsiTheme="minorHAnsi" w:cstheme="minorHAnsi"/>
          <w:b/>
          <w:bCs/>
          <w:spacing w:val="2"/>
        </w:rPr>
        <w:t>il territorio del</w:t>
      </w:r>
      <w:r w:rsidRPr="00861188">
        <w:rPr>
          <w:rFonts w:asciiTheme="minorHAnsi" w:hAnsiTheme="minorHAnsi" w:cstheme="minorHAnsi"/>
          <w:b/>
          <w:bCs/>
          <w:spacing w:val="2"/>
        </w:rPr>
        <w:t xml:space="preserve"> patrimonio UNESCO piemontese come destinazione esperienziale d'eccellenza</w:t>
      </w:r>
    </w:p>
    <w:p w14:paraId="7A63FB32" w14:textId="77777777" w:rsidR="00861188" w:rsidRPr="00861188" w:rsidRDefault="00861188" w:rsidP="00861188">
      <w:pPr>
        <w:jc w:val="center"/>
        <w:rPr>
          <w:rFonts w:asciiTheme="minorHAnsi" w:hAnsiTheme="minorHAnsi" w:cstheme="minorHAnsi"/>
          <w:b/>
          <w:bCs/>
          <w:spacing w:val="2"/>
        </w:rPr>
      </w:pPr>
    </w:p>
    <w:p w14:paraId="3FC3CFB8" w14:textId="4D2EF1F4" w:rsidR="0076637C" w:rsidRDefault="007D1134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402F21">
        <w:rPr>
          <w:rFonts w:asciiTheme="minorHAnsi" w:hAnsiTheme="minorHAnsi" w:cstheme="minorHAnsi"/>
          <w:spacing w:val="2"/>
          <w:sz w:val="22"/>
          <w:szCs w:val="22"/>
        </w:rPr>
        <w:t xml:space="preserve">Torino, </w:t>
      </w:r>
      <w:r w:rsidR="0058346F">
        <w:rPr>
          <w:rFonts w:asciiTheme="minorHAnsi" w:hAnsiTheme="minorHAnsi" w:cstheme="minorHAnsi"/>
          <w:spacing w:val="2"/>
          <w:sz w:val="22"/>
          <w:szCs w:val="22"/>
        </w:rPr>
        <w:t>26</w:t>
      </w:r>
      <w:r w:rsidRPr="00402F21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402F21" w:rsidRPr="00402F21">
        <w:rPr>
          <w:rFonts w:asciiTheme="minorHAnsi" w:hAnsiTheme="minorHAnsi" w:cstheme="minorHAnsi"/>
          <w:spacing w:val="2"/>
          <w:sz w:val="22"/>
          <w:szCs w:val="22"/>
        </w:rPr>
        <w:t>giugno</w:t>
      </w:r>
      <w:r w:rsidRPr="00402F21">
        <w:rPr>
          <w:rFonts w:asciiTheme="minorHAnsi" w:hAnsiTheme="minorHAnsi" w:cstheme="minorHAnsi"/>
          <w:spacing w:val="2"/>
          <w:sz w:val="22"/>
          <w:szCs w:val="22"/>
        </w:rPr>
        <w:t xml:space="preserve"> 2025 –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>La Città di Torino, in qualità di ente capofila del progetto "Residenze</w:t>
      </w:r>
      <w:r w:rsidR="00461275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>Sabaude</w:t>
      </w:r>
      <w:r w:rsidR="0061140B">
        <w:rPr>
          <w:rFonts w:asciiTheme="minorHAnsi" w:hAnsiTheme="minorHAnsi" w:cstheme="minorHAnsi"/>
          <w:spacing w:val="2"/>
          <w:sz w:val="22"/>
          <w:szCs w:val="22"/>
        </w:rPr>
        <w:t xml:space="preserve">, un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territorio da </w:t>
      </w:r>
      <w:r w:rsidR="0061140B">
        <w:rPr>
          <w:rFonts w:asciiTheme="minorHAnsi" w:hAnsiTheme="minorHAnsi" w:cstheme="minorHAnsi"/>
          <w:spacing w:val="2"/>
          <w:sz w:val="22"/>
          <w:szCs w:val="22"/>
        </w:rPr>
        <w:t>R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e", ha affidato a Open Mind Consulting l'incarico di ufficio stampa per la promozione del </w:t>
      </w:r>
      <w:r w:rsidR="00D7452E">
        <w:rPr>
          <w:rFonts w:asciiTheme="minorHAnsi" w:hAnsiTheme="minorHAnsi" w:cstheme="minorHAnsi"/>
          <w:spacing w:val="2"/>
          <w:sz w:val="22"/>
          <w:szCs w:val="22"/>
        </w:rPr>
        <w:t xml:space="preserve">territorio del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sistema delle Residenze Reali Sabaude, patrimonio UNESCO dal 1997. </w:t>
      </w:r>
    </w:p>
    <w:p w14:paraId="0B0A0744" w14:textId="77777777" w:rsidR="0076637C" w:rsidRDefault="0076637C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5720F760" w14:textId="39445C14" w:rsidR="000D6B08" w:rsidRDefault="006C0C0A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spacing w:val="2"/>
          <w:sz w:val="22"/>
          <w:szCs w:val="22"/>
        </w:rPr>
        <w:t>Il progetto</w:t>
      </w:r>
      <w:r w:rsidR="0094452F">
        <w:rPr>
          <w:rFonts w:asciiTheme="minorHAnsi" w:hAnsiTheme="minorHAnsi" w:cstheme="minorHAnsi"/>
          <w:spacing w:val="2"/>
          <w:sz w:val="22"/>
          <w:szCs w:val="22"/>
        </w:rPr>
        <w:t xml:space="preserve">, </w:t>
      </w:r>
      <w:r w:rsidR="0094452F" w:rsidRPr="006C0C0A">
        <w:rPr>
          <w:rFonts w:asciiTheme="minorHAnsi" w:hAnsiTheme="minorHAnsi" w:cstheme="minorHAnsi"/>
          <w:spacing w:val="2"/>
          <w:sz w:val="22"/>
          <w:szCs w:val="22"/>
        </w:rPr>
        <w:t>finanziat</w:t>
      </w:r>
      <w:r w:rsidR="0094452F">
        <w:rPr>
          <w:rFonts w:asciiTheme="minorHAnsi" w:hAnsiTheme="minorHAnsi" w:cstheme="minorHAnsi"/>
          <w:spacing w:val="2"/>
          <w:sz w:val="22"/>
          <w:szCs w:val="22"/>
        </w:rPr>
        <w:t>o</w:t>
      </w:r>
      <w:r w:rsidR="0094452F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dal Ministero del Turismo attraverso il Fondo per i Comuni a vocazione culturale nei cui territori sono ubicati siti UNESCO, coinvolge</w:t>
      </w:r>
      <w:r w:rsidR="000D6B08">
        <w:rPr>
          <w:rFonts w:asciiTheme="minorHAnsi" w:hAnsiTheme="minorHAnsi" w:cstheme="minorHAnsi"/>
          <w:spacing w:val="2"/>
          <w:sz w:val="22"/>
          <w:szCs w:val="22"/>
        </w:rPr>
        <w:t xml:space="preserve"> i</w:t>
      </w:r>
      <w:r w:rsidR="0094452F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Comuni piemontesi</w:t>
      </w:r>
      <w:r w:rsidR="000D6B08">
        <w:rPr>
          <w:rFonts w:asciiTheme="minorHAnsi" w:hAnsiTheme="minorHAnsi" w:cstheme="minorHAnsi"/>
          <w:spacing w:val="2"/>
          <w:sz w:val="22"/>
          <w:szCs w:val="22"/>
        </w:rPr>
        <w:t xml:space="preserve"> di </w:t>
      </w:r>
      <w:r w:rsidR="0094452F" w:rsidRPr="006C0C0A">
        <w:rPr>
          <w:rFonts w:asciiTheme="minorHAnsi" w:hAnsiTheme="minorHAnsi" w:cstheme="minorHAnsi"/>
          <w:spacing w:val="2"/>
          <w:sz w:val="22"/>
          <w:szCs w:val="22"/>
        </w:rPr>
        <w:t>Torino (capofila), Agliè, Bra, Govone, Moncalieri, Racconigi, Rivoli, Venaria Reale e Nichelino</w:t>
      </w:r>
      <w:r w:rsidR="006E2536">
        <w:rPr>
          <w:rFonts w:asciiTheme="minorHAnsi" w:hAnsiTheme="minorHAnsi" w:cstheme="minorHAnsi"/>
          <w:spacing w:val="2"/>
          <w:sz w:val="22"/>
          <w:szCs w:val="22"/>
        </w:rPr>
        <w:t xml:space="preserve"> p</w:t>
      </w:r>
      <w:r w:rsidR="002538F1">
        <w:rPr>
          <w:rFonts w:asciiTheme="minorHAnsi" w:hAnsiTheme="minorHAnsi" w:cstheme="minorHAnsi"/>
          <w:spacing w:val="2"/>
          <w:sz w:val="22"/>
          <w:szCs w:val="22"/>
        </w:rPr>
        <w:t xml:space="preserve">er la Palazzina </w:t>
      </w:r>
      <w:r w:rsidR="006E2536">
        <w:rPr>
          <w:rFonts w:asciiTheme="minorHAnsi" w:hAnsiTheme="minorHAnsi" w:cstheme="minorHAnsi"/>
          <w:spacing w:val="2"/>
          <w:sz w:val="22"/>
          <w:szCs w:val="22"/>
        </w:rPr>
        <w:t>di Caccia di Stupinigi.</w:t>
      </w:r>
    </w:p>
    <w:p w14:paraId="06910066" w14:textId="77777777" w:rsidR="000D6B08" w:rsidRDefault="000D6B08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262DB672" w14:textId="1D60CBD8" w:rsidR="006E2536" w:rsidRDefault="006E2536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L’iniziativa </w:t>
      </w:r>
      <w:r w:rsidR="00893D80">
        <w:rPr>
          <w:rFonts w:asciiTheme="minorHAnsi" w:hAnsiTheme="minorHAnsi" w:cstheme="minorHAnsi"/>
          <w:spacing w:val="2"/>
          <w:sz w:val="22"/>
          <w:szCs w:val="22"/>
        </w:rPr>
        <w:t>vede la collaborazione attiva del Consorzio delle Residenze Reali Sabaude, di Turismo Torino e Provincia, della Fondazione Film Commission Torino Piemonte, e della Fondazione Piemonte dal Vivo, in un’ottica di sinergia tra tutti gli attori del territorio.</w:t>
      </w:r>
    </w:p>
    <w:p w14:paraId="689894F5" w14:textId="77777777" w:rsidR="006E2536" w:rsidRDefault="006E2536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7FC5D85F" w14:textId="437CCE4C" w:rsidR="006C0C0A" w:rsidRDefault="00893D80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>
        <w:rPr>
          <w:rFonts w:asciiTheme="minorHAnsi" w:hAnsiTheme="minorHAnsi" w:cstheme="minorHAnsi"/>
          <w:spacing w:val="2"/>
          <w:sz w:val="22"/>
          <w:szCs w:val="22"/>
        </w:rPr>
        <w:t xml:space="preserve">Il progetto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>di comunicazione si basa su un nuovo posizionamento strategico che abbandona la tradizionale narrazione museale per abbracciare il concept "</w:t>
      </w:r>
      <w:proofErr w:type="spellStart"/>
      <w:r w:rsidR="00B906C8" w:rsidRPr="00B906C8">
        <w:rPr>
          <w:rFonts w:asciiTheme="minorHAnsi" w:hAnsiTheme="minorHAnsi" w:cstheme="minorHAnsi"/>
          <w:b/>
          <w:bCs/>
          <w:spacing w:val="2"/>
          <w:sz w:val="22"/>
          <w:szCs w:val="22"/>
        </w:rPr>
        <w:t>I</w:t>
      </w:r>
      <w:r w:rsidR="006C0C0A"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>talian</w:t>
      </w:r>
      <w:proofErr w:type="spellEnd"/>
      <w:r w:rsidR="006C0C0A"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 </w:t>
      </w:r>
      <w:r w:rsidR="00B906C8" w:rsidRPr="00B906C8">
        <w:rPr>
          <w:rFonts w:asciiTheme="minorHAnsi" w:hAnsiTheme="minorHAnsi" w:cstheme="minorHAnsi"/>
          <w:b/>
          <w:bCs/>
          <w:spacing w:val="2"/>
          <w:sz w:val="22"/>
          <w:szCs w:val="22"/>
        </w:rPr>
        <w:t>R</w:t>
      </w:r>
      <w:r w:rsidR="006C0C0A"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oyal </w:t>
      </w:r>
      <w:r w:rsidR="00B906C8" w:rsidRPr="00B906C8">
        <w:rPr>
          <w:rFonts w:asciiTheme="minorHAnsi" w:hAnsiTheme="minorHAnsi" w:cstheme="minorHAnsi"/>
          <w:b/>
          <w:bCs/>
          <w:spacing w:val="2"/>
          <w:sz w:val="22"/>
          <w:szCs w:val="22"/>
        </w:rPr>
        <w:t>E</w:t>
      </w:r>
      <w:r w:rsidR="006C0C0A"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>xperience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". Le Residenze </w:t>
      </w:r>
      <w:r w:rsidR="002732E5">
        <w:rPr>
          <w:rFonts w:asciiTheme="minorHAnsi" w:hAnsiTheme="minorHAnsi" w:cstheme="minorHAnsi"/>
          <w:spacing w:val="2"/>
          <w:sz w:val="22"/>
          <w:szCs w:val="22"/>
        </w:rPr>
        <w:t xml:space="preserve">nel loro insieme </w:t>
      </w:r>
      <w:r w:rsidR="006C0C0A" w:rsidRPr="006C0C0A">
        <w:rPr>
          <w:rFonts w:asciiTheme="minorHAnsi" w:hAnsiTheme="minorHAnsi" w:cstheme="minorHAnsi"/>
          <w:spacing w:val="2"/>
          <w:sz w:val="22"/>
          <w:szCs w:val="22"/>
        </w:rPr>
        <w:t>non saranno presentate come "spazi-gioiello" da contemplare, ma come "luoghi da vivere" secondo i propri interessi e le proprie passioni, in un dialogo costante tra passato, presente e futuro.</w:t>
      </w:r>
    </w:p>
    <w:p w14:paraId="694E9A9C" w14:textId="77777777" w:rsidR="00311AC8" w:rsidRPr="006C0C0A" w:rsidRDefault="00311AC8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640AB430" w14:textId="4FCC6EB7" w:rsidR="006C0C0A" w:rsidRPr="006C0C0A" w:rsidRDefault="006C0C0A" w:rsidP="006C0C0A">
      <w:pPr>
        <w:jc w:val="both"/>
        <w:rPr>
          <w:rFonts w:asciiTheme="minorHAnsi" w:hAnsiTheme="minorHAnsi" w:cstheme="minorHAnsi"/>
          <w:b/>
          <w:bCs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>"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Abbiamo due obiettivi chiari: riaffermare il ruolo </w:t>
      </w:r>
      <w:r w:rsidR="00D34957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dei territori 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>delle Residenze come poli culturali vivi e contemporanei, capaci di dialogare con le nuove generazioni, e posizionarl</w:t>
      </w:r>
      <w:r w:rsidR="00D45B77">
        <w:rPr>
          <w:rFonts w:asciiTheme="minorHAnsi" w:hAnsiTheme="minorHAnsi" w:cstheme="minorHAnsi"/>
          <w:i/>
          <w:iCs/>
          <w:spacing w:val="2"/>
          <w:sz w:val="22"/>
          <w:szCs w:val="22"/>
        </w:rPr>
        <w:t>i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definitivamente come destinazione esperienziale d'eccellenza nel panorama turistico europeo, in vista anche del trentennale del riconoscimento UNESCO nel 2027", 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dichiara </w:t>
      </w:r>
      <w:r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>Angela Marini, CEO di Open Mind Consulting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>. "Racconteremo questo universo regale non come un set da cartolina immobile nel tempo, ma come un ecosistema dinamico dove storia, innovazione e umanità si intrecciano quotidianamente, creando esperienze autentiche e memorabili per ogni visitatore."</w:t>
      </w:r>
    </w:p>
    <w:p w14:paraId="7722CEAB" w14:textId="77777777" w:rsidR="00311AC8" w:rsidRDefault="00311AC8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09AF8310" w14:textId="4C8A72E6" w:rsidR="006C0C0A" w:rsidRDefault="006C0C0A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La strategia di comunicazione adottata riflette il nuovo posizionamento </w:t>
      </w:r>
      <w:r w:rsidR="00991DE9">
        <w:rPr>
          <w:rFonts w:asciiTheme="minorHAnsi" w:hAnsiTheme="minorHAnsi" w:cstheme="minorHAnsi"/>
          <w:spacing w:val="2"/>
          <w:sz w:val="22"/>
          <w:szCs w:val="22"/>
        </w:rPr>
        <w:t>della destinazione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1927F1">
        <w:rPr>
          <w:rFonts w:asciiTheme="minorHAnsi" w:hAnsiTheme="minorHAnsi" w:cstheme="minorHAnsi"/>
          <w:spacing w:val="2"/>
          <w:sz w:val="22"/>
          <w:szCs w:val="22"/>
        </w:rPr>
        <w:t>“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>Residenze</w:t>
      </w:r>
      <w:r w:rsidR="001927F1">
        <w:rPr>
          <w:rFonts w:asciiTheme="minorHAnsi" w:hAnsiTheme="minorHAnsi" w:cstheme="minorHAnsi"/>
          <w:spacing w:val="2"/>
          <w:sz w:val="22"/>
          <w:szCs w:val="22"/>
        </w:rPr>
        <w:t xml:space="preserve"> Sabaude, un territorio da Re”</w:t>
      </w:r>
      <w:r w:rsidR="00311AC8">
        <w:rPr>
          <w:rFonts w:asciiTheme="minorHAnsi" w:hAnsiTheme="minorHAnsi" w:cstheme="minorHAnsi"/>
          <w:spacing w:val="2"/>
          <w:sz w:val="22"/>
          <w:szCs w:val="22"/>
        </w:rPr>
        <w:t xml:space="preserve">, </w:t>
      </w:r>
      <w:r w:rsidR="006C7875">
        <w:rPr>
          <w:rFonts w:asciiTheme="minorHAnsi" w:hAnsiTheme="minorHAnsi" w:cstheme="minorHAnsi"/>
          <w:spacing w:val="2"/>
          <w:sz w:val="22"/>
          <w:szCs w:val="22"/>
        </w:rPr>
        <w:t>espressa da un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"sistema costellazione" in cui le specificità di ciascun luogo concorrono a disegnare percorsi personalizzati sul territorio, valorizzando la varietà e la ricchezza dell'offerta piemontese.</w:t>
      </w:r>
    </w:p>
    <w:p w14:paraId="52E93F8D" w14:textId="77777777" w:rsidR="00311AC8" w:rsidRPr="006C0C0A" w:rsidRDefault="00311AC8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2D43A653" w14:textId="1BAB1B1E" w:rsidR="006C0C0A" w:rsidRPr="006C0C0A" w:rsidRDefault="006C0C0A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>"Con un approccio narrativo raffinato e coinvolgente,</w:t>
      </w:r>
      <w:r w:rsidR="002315E8">
        <w:rPr>
          <w:rFonts w:asciiTheme="minorHAnsi" w:hAnsiTheme="minorHAnsi" w:cstheme="minorHAnsi"/>
          <w:i/>
          <w:iCs/>
          <w:spacing w:val="2"/>
          <w:sz w:val="22"/>
          <w:szCs w:val="22"/>
        </w:rPr>
        <w:t>”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 </w:t>
      </w:r>
      <w:r w:rsidR="00033B98" w:rsidRPr="006C0C0A">
        <w:rPr>
          <w:rFonts w:asciiTheme="minorHAnsi" w:hAnsiTheme="minorHAnsi" w:cstheme="minorHAnsi"/>
          <w:spacing w:val="2"/>
          <w:sz w:val="22"/>
          <w:szCs w:val="22"/>
        </w:rPr>
        <w:t>spiega</w:t>
      </w:r>
      <w:r w:rsidR="00033B98" w:rsidRPr="006C0C0A">
        <w:rPr>
          <w:rFonts w:asciiTheme="minorHAnsi" w:hAnsiTheme="minorHAnsi" w:cstheme="minorHAnsi"/>
          <w:b/>
          <w:bCs/>
          <w:spacing w:val="2"/>
          <w:sz w:val="22"/>
          <w:szCs w:val="22"/>
        </w:rPr>
        <w:t xml:space="preserve"> Viorica Fait, Strategic Manager di Open Mind Consulting</w:t>
      </w:r>
      <w:r w:rsidR="002315E8">
        <w:rPr>
          <w:rFonts w:asciiTheme="minorHAnsi" w:hAnsiTheme="minorHAnsi" w:cstheme="minorHAnsi"/>
          <w:i/>
          <w:iCs/>
          <w:spacing w:val="2"/>
          <w:sz w:val="22"/>
          <w:szCs w:val="22"/>
        </w:rPr>
        <w:t>, “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>accompagneremo media e pubblico in un viaggio multisensoriale</w:t>
      </w:r>
      <w:r w:rsidR="00757EF2">
        <w:rPr>
          <w:rFonts w:asciiTheme="minorHAnsi" w:hAnsiTheme="minorHAnsi" w:cstheme="minorHAnsi"/>
          <w:i/>
          <w:iCs/>
          <w:spacing w:val="2"/>
          <w:sz w:val="22"/>
          <w:szCs w:val="22"/>
        </w:rPr>
        <w:t xml:space="preserve">, </w:t>
      </w:r>
      <w:r w:rsidR="00DD0324">
        <w:rPr>
          <w:rFonts w:asciiTheme="minorHAnsi" w:hAnsiTheme="minorHAnsi" w:cstheme="minorHAnsi"/>
          <w:i/>
          <w:iCs/>
          <w:spacing w:val="2"/>
          <w:sz w:val="22"/>
          <w:szCs w:val="22"/>
        </w:rPr>
        <w:t>un’</w:t>
      </w:r>
      <w:r w:rsidRPr="006C0C0A">
        <w:rPr>
          <w:rFonts w:asciiTheme="minorHAnsi" w:hAnsiTheme="minorHAnsi" w:cstheme="minorHAnsi"/>
          <w:i/>
          <w:iCs/>
          <w:spacing w:val="2"/>
          <w:sz w:val="22"/>
          <w:szCs w:val="22"/>
        </w:rPr>
        <w:t>occasione di connessione emotiva e culturale. È una comunicazione che unisce rigore storico e creatività contemporanea, abbracciando i nuovi linguaggi digitali senza mai perdere l'eleganza e l'autenticità che caratterizzano lo stile italiano."</w:t>
      </w:r>
    </w:p>
    <w:p w14:paraId="4D8D02E4" w14:textId="77777777" w:rsidR="00A36822" w:rsidRDefault="00A36822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07C19585" w14:textId="62C2E0DA" w:rsidR="006C0C0A" w:rsidRPr="006C0C0A" w:rsidRDefault="006C0C0A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Il circuito delle Residenze Sabaude, che attualmente registra oltre </w:t>
      </w:r>
      <w:proofErr w:type="gramStart"/>
      <w:r w:rsidRPr="006C0C0A">
        <w:rPr>
          <w:rFonts w:asciiTheme="minorHAnsi" w:hAnsiTheme="minorHAnsi" w:cstheme="minorHAnsi"/>
          <w:spacing w:val="2"/>
          <w:sz w:val="22"/>
          <w:szCs w:val="22"/>
        </w:rPr>
        <w:t>2</w:t>
      </w:r>
      <w:proofErr w:type="gramEnd"/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milioni di visitatori annui, rappresenta un unicum nel panorama europeo. Tra il XVI e XVII secolo, la dinastia sabauda creò attorno a Torino un sistema di </w:t>
      </w:r>
      <w:r w:rsidR="00571EFB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esidenze progettate dai più importanti architetti dell'epoca, testimonianza dell'autorità acquisita e teatro della vita di corte. Dal Palazzo Reale alla Reggia di Venaria, dal Castello di Racconigi alla Palazzina di Caccia di Stupinigi, ogni </w:t>
      </w:r>
      <w:r w:rsidR="00AF2A8F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>esidenza racconta una storia di innovazione, bellezza e apertura verso il futuro.</w:t>
      </w:r>
    </w:p>
    <w:p w14:paraId="2891D214" w14:textId="1E7FCD8C" w:rsidR="006C0C0A" w:rsidRDefault="006C0C0A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6C0C0A">
        <w:rPr>
          <w:rFonts w:asciiTheme="minorHAnsi" w:hAnsiTheme="minorHAnsi" w:cstheme="minorHAnsi"/>
          <w:spacing w:val="2"/>
          <w:sz w:val="22"/>
          <w:szCs w:val="22"/>
        </w:rPr>
        <w:lastRenderedPageBreak/>
        <w:t>Il progetto "</w:t>
      </w:r>
      <w:r w:rsidR="001927F1">
        <w:rPr>
          <w:rFonts w:asciiTheme="minorHAnsi" w:hAnsiTheme="minorHAnsi" w:cstheme="minorHAnsi"/>
          <w:spacing w:val="2"/>
          <w:sz w:val="22"/>
          <w:szCs w:val="22"/>
        </w:rPr>
        <w:t>Re</w:t>
      </w:r>
      <w:r w:rsidR="00560AC5">
        <w:rPr>
          <w:rFonts w:asciiTheme="minorHAnsi" w:hAnsiTheme="minorHAnsi" w:cstheme="minorHAnsi"/>
          <w:spacing w:val="2"/>
          <w:sz w:val="22"/>
          <w:szCs w:val="22"/>
        </w:rPr>
        <w:t>sidenze Sabaude, u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n territorio da </w:t>
      </w:r>
      <w:r w:rsidR="00560AC5">
        <w:rPr>
          <w:rFonts w:asciiTheme="minorHAnsi" w:hAnsiTheme="minorHAnsi" w:cstheme="minorHAnsi"/>
          <w:spacing w:val="2"/>
          <w:sz w:val="22"/>
          <w:szCs w:val="22"/>
        </w:rPr>
        <w:t>R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>e" prevede anche la realizzazione</w:t>
      </w:r>
      <w:r w:rsidR="005300A0">
        <w:rPr>
          <w:rFonts w:asciiTheme="minorHAnsi" w:hAnsiTheme="minorHAnsi" w:cstheme="minorHAnsi"/>
          <w:spacing w:val="2"/>
          <w:sz w:val="22"/>
          <w:szCs w:val="22"/>
        </w:rPr>
        <w:t xml:space="preserve"> della campagna promozionale e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di</w:t>
      </w:r>
      <w:r w:rsidR="005300A0">
        <w:rPr>
          <w:rFonts w:asciiTheme="minorHAnsi" w:hAnsiTheme="minorHAnsi" w:cstheme="minorHAnsi"/>
          <w:spacing w:val="2"/>
          <w:sz w:val="22"/>
          <w:szCs w:val="22"/>
        </w:rPr>
        <w:t xml:space="preserve"> una</w:t>
      </w:r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segnaletica turistica interattiva, il design di itinerari tematici, l'organizzazione di eventi territoriali e l'allestimento di </w:t>
      </w:r>
      <w:proofErr w:type="spellStart"/>
      <w:r w:rsidRPr="006C0C0A">
        <w:rPr>
          <w:rFonts w:asciiTheme="minorHAnsi" w:hAnsiTheme="minorHAnsi" w:cstheme="minorHAnsi"/>
          <w:spacing w:val="2"/>
          <w:sz w:val="22"/>
          <w:szCs w:val="22"/>
        </w:rPr>
        <w:t>visitor</w:t>
      </w:r>
      <w:proofErr w:type="spellEnd"/>
      <w:r w:rsidRPr="006C0C0A">
        <w:rPr>
          <w:rFonts w:asciiTheme="minorHAnsi" w:hAnsiTheme="minorHAnsi" w:cstheme="minorHAnsi"/>
          <w:spacing w:val="2"/>
          <w:sz w:val="22"/>
          <w:szCs w:val="22"/>
        </w:rPr>
        <w:t xml:space="preserve"> center diffusi, con l'obiettivo di consolidare il sistema delle Residenze come destinazione turistica integrata del Piemonte.</w:t>
      </w:r>
    </w:p>
    <w:p w14:paraId="1D8C7196" w14:textId="33558B01" w:rsidR="004949A2" w:rsidRDefault="004949A2" w:rsidP="006C0C0A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18964388" w14:textId="5AECDE27" w:rsidR="004949A2" w:rsidRPr="00402F21" w:rsidRDefault="004949A2" w:rsidP="007D1134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proofErr w:type="gramStart"/>
      <w:r>
        <w:rPr>
          <w:rFonts w:asciiTheme="minorHAnsi" w:hAnsiTheme="minorHAnsi" w:cstheme="minorHAnsi"/>
          <w:spacing w:val="2"/>
          <w:sz w:val="22"/>
          <w:szCs w:val="22"/>
        </w:rPr>
        <w:t>Il team dedicato</w:t>
      </w:r>
      <w:proofErr w:type="gramEnd"/>
      <w:r>
        <w:rPr>
          <w:rFonts w:asciiTheme="minorHAnsi" w:hAnsiTheme="minorHAnsi" w:cstheme="minorHAnsi"/>
          <w:spacing w:val="2"/>
          <w:sz w:val="22"/>
          <w:szCs w:val="22"/>
        </w:rPr>
        <w:t xml:space="preserve"> si avvale anche della ventennale esperienza di PR manager di Marilisa Bruno, e dell’originale e generosa penna di Ciro </w:t>
      </w:r>
      <w:proofErr w:type="spellStart"/>
      <w:r>
        <w:rPr>
          <w:rFonts w:asciiTheme="minorHAnsi" w:hAnsiTheme="minorHAnsi" w:cstheme="minorHAnsi"/>
          <w:spacing w:val="2"/>
          <w:sz w:val="22"/>
          <w:szCs w:val="22"/>
        </w:rPr>
        <w:t>Orazzo</w:t>
      </w:r>
      <w:proofErr w:type="spellEnd"/>
      <w:r>
        <w:rPr>
          <w:rFonts w:asciiTheme="minorHAnsi" w:hAnsiTheme="minorHAnsi" w:cstheme="minorHAnsi"/>
          <w:spacing w:val="2"/>
          <w:sz w:val="22"/>
          <w:szCs w:val="22"/>
        </w:rPr>
        <w:t>, copywriter.</w:t>
      </w:r>
    </w:p>
    <w:p w14:paraId="2DAA32D7" w14:textId="77777777" w:rsidR="007D1134" w:rsidRPr="00402F21" w:rsidRDefault="007D1134" w:rsidP="007D1134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</w:p>
    <w:p w14:paraId="504E2153" w14:textId="0174C028" w:rsidR="0584496D" w:rsidRDefault="007D1134" w:rsidP="007D1134">
      <w:pPr>
        <w:jc w:val="both"/>
        <w:rPr>
          <w:rFonts w:asciiTheme="minorHAnsi" w:hAnsiTheme="minorHAnsi" w:cstheme="minorHAnsi"/>
          <w:spacing w:val="2"/>
          <w:sz w:val="22"/>
          <w:szCs w:val="22"/>
        </w:rPr>
      </w:pPr>
      <w:r w:rsidRPr="00402F21">
        <w:rPr>
          <w:rFonts w:asciiTheme="minorHAnsi" w:hAnsiTheme="minorHAnsi" w:cstheme="minorHAnsi"/>
          <w:spacing w:val="2"/>
          <w:sz w:val="22"/>
          <w:szCs w:val="22"/>
        </w:rPr>
        <w:t xml:space="preserve">Il progetto prevede viaggi stampa tematici, collaborazioni con </w:t>
      </w:r>
      <w:proofErr w:type="spellStart"/>
      <w:r w:rsidRPr="00402F21">
        <w:rPr>
          <w:rFonts w:asciiTheme="minorHAnsi" w:hAnsiTheme="minorHAnsi" w:cstheme="minorHAnsi"/>
          <w:spacing w:val="2"/>
          <w:sz w:val="22"/>
          <w:szCs w:val="22"/>
        </w:rPr>
        <w:t>content</w:t>
      </w:r>
      <w:proofErr w:type="spellEnd"/>
      <w:r w:rsidRPr="00402F21">
        <w:rPr>
          <w:rFonts w:asciiTheme="minorHAnsi" w:hAnsiTheme="minorHAnsi" w:cstheme="minorHAnsi"/>
          <w:spacing w:val="2"/>
          <w:sz w:val="22"/>
          <w:szCs w:val="22"/>
        </w:rPr>
        <w:t xml:space="preserve"> creator, attività di PR digitali e tradizionali, una presenza coordinata nelle principali fiere </w:t>
      </w:r>
      <w:r w:rsidR="004949A2">
        <w:rPr>
          <w:rFonts w:asciiTheme="minorHAnsi" w:hAnsiTheme="minorHAnsi" w:cstheme="minorHAnsi"/>
          <w:spacing w:val="2"/>
          <w:sz w:val="22"/>
          <w:szCs w:val="22"/>
        </w:rPr>
        <w:t xml:space="preserve">nazionali </w:t>
      </w:r>
      <w:r w:rsidRPr="00402F21">
        <w:rPr>
          <w:rFonts w:asciiTheme="minorHAnsi" w:hAnsiTheme="minorHAnsi" w:cstheme="minorHAnsi"/>
          <w:spacing w:val="2"/>
          <w:sz w:val="22"/>
          <w:szCs w:val="22"/>
        </w:rPr>
        <w:t>del turismo culturale</w:t>
      </w:r>
      <w:r w:rsidR="004949A2">
        <w:rPr>
          <w:rFonts w:asciiTheme="minorHAnsi" w:hAnsiTheme="minorHAnsi" w:cstheme="minorHAnsi"/>
          <w:spacing w:val="2"/>
          <w:sz w:val="22"/>
          <w:szCs w:val="22"/>
        </w:rPr>
        <w:t xml:space="preserve">. </w:t>
      </w:r>
      <w:r w:rsidR="00A36822" w:rsidRPr="006C0C0A">
        <w:rPr>
          <w:rFonts w:asciiTheme="minorHAnsi" w:hAnsiTheme="minorHAnsi" w:cstheme="minorHAnsi"/>
          <w:spacing w:val="2"/>
          <w:sz w:val="22"/>
          <w:szCs w:val="22"/>
        </w:rPr>
        <w:t>Particolare attenzione sarà rivolta ai mercati internazionali prioritari: Francia, Regno Unito, Germania, Svizzera e Nord Europa.</w:t>
      </w:r>
    </w:p>
    <w:p w14:paraId="4DD35510" w14:textId="77777777" w:rsidR="00402F21" w:rsidRPr="00402F21" w:rsidRDefault="00402F21" w:rsidP="007D1134">
      <w:pPr>
        <w:jc w:val="both"/>
        <w:rPr>
          <w:rFonts w:asciiTheme="minorHAnsi" w:hAnsiTheme="minorHAnsi" w:cstheme="minorBidi"/>
          <w:color w:val="000000" w:themeColor="text1"/>
          <w:sz w:val="22"/>
          <w:szCs w:val="22"/>
        </w:rPr>
      </w:pPr>
    </w:p>
    <w:p w14:paraId="0DA58A19" w14:textId="641AB6EC" w:rsidR="00C80AC2" w:rsidRPr="00562933" w:rsidRDefault="00C80AC2" w:rsidP="00EF6B43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562933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B134D44" w14:textId="77777777" w:rsidR="009D164C" w:rsidRPr="00562933" w:rsidRDefault="009D164C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</w:rPr>
      </w:pPr>
    </w:p>
    <w:p w14:paraId="65E81821" w14:textId="2ECFDF42" w:rsidR="00E5462D" w:rsidRPr="00562933" w:rsidRDefault="00E5462D" w:rsidP="00E5462D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</w:t>
      </w:r>
      <w:r w:rsidR="00562933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DI </w:t>
      </w:r>
      <w:r w:rsidR="00447B0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“</w:t>
      </w:r>
      <w:r w:rsidR="005146B7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RESIDENZE SABAUDE</w:t>
      </w:r>
      <w:r w:rsidR="00447B0F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. UN TERRITORIO DA RE”</w:t>
      </w:r>
    </w:p>
    <w:p w14:paraId="447F9447" w14:textId="3E4FC304" w:rsidR="009E736B" w:rsidRPr="00562933" w:rsidRDefault="0584496D" w:rsidP="0584496D">
      <w:pPr>
        <w:tabs>
          <w:tab w:val="left" w:pos="6379"/>
        </w:tabs>
        <w:jc w:val="center"/>
        <w:rPr>
          <w:rStyle w:val="Nessuno"/>
          <w:rFonts w:asciiTheme="minorHAnsi" w:hAnsiTheme="minorHAnsi" w:cstheme="minorBidi"/>
          <w:sz w:val="16"/>
          <w:szCs w:val="16"/>
        </w:rPr>
      </w:pPr>
      <w:r w:rsidRPr="0584496D">
        <w:rPr>
          <w:rStyle w:val="Nessuno"/>
          <w:rFonts w:asciiTheme="minorHAnsi" w:hAnsiTheme="minorHAnsi" w:cstheme="minorBidi"/>
          <w:b/>
          <w:bCs/>
          <w:sz w:val="16"/>
          <w:szCs w:val="16"/>
        </w:rPr>
        <w:t>MEDIA CONTACT: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="005146B7">
        <w:rPr>
          <w:rStyle w:val="Nessuno"/>
          <w:rFonts w:asciiTheme="minorHAnsi" w:hAnsiTheme="minorHAnsi" w:cstheme="minorBidi"/>
          <w:sz w:val="16"/>
          <w:szCs w:val="16"/>
        </w:rPr>
        <w:t>MARILISA BRUNO</w:t>
      </w:r>
      <w:r w:rsidR="00EA0725">
        <w:rPr>
          <w:rStyle w:val="Nessuno"/>
          <w:rFonts w:asciiTheme="minorHAnsi" w:hAnsiTheme="minorHAnsi" w:cstheme="minorBidi"/>
          <w:sz w:val="16"/>
          <w:szCs w:val="16"/>
        </w:rPr>
        <w:t xml:space="preserve"> – </w:t>
      </w:r>
      <w:r w:rsidR="00EA0725">
        <w:rPr>
          <w:rStyle w:val="Nessuno"/>
          <w:rFonts w:asciiTheme="minorHAnsi" w:hAnsiTheme="minorHAnsi" w:cstheme="minorBidi"/>
          <w:b/>
          <w:bCs/>
          <w:sz w:val="16"/>
          <w:szCs w:val="16"/>
        </w:rPr>
        <w:t>COPY:</w:t>
      </w:r>
      <w:r w:rsidR="00EA0725"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 </w:t>
      </w:r>
      <w:r w:rsidRPr="0584496D">
        <w:rPr>
          <w:rStyle w:val="Nessuno"/>
          <w:rFonts w:asciiTheme="minorHAnsi" w:hAnsiTheme="minorHAnsi" w:cstheme="minorBidi"/>
          <w:sz w:val="16"/>
          <w:szCs w:val="16"/>
        </w:rPr>
        <w:t xml:space="preserve">CIRO ORAZZO </w:t>
      </w:r>
    </w:p>
    <w:p w14:paraId="42CF3B8C" w14:textId="5C4D3F86" w:rsidR="00C80AC2" w:rsidRPr="00562933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562933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562933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562933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5B650A69" w14:textId="79288E49" w:rsidR="00357046" w:rsidRDefault="00C80AC2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>T: + 39 011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="00FB61E5" w:rsidRP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>19273572</w:t>
      </w:r>
      <w:r w:rsidR="00FB61E5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@: </w:t>
      </w:r>
      <w:hyperlink r:id="rId8" w:history="1">
        <w:r w:rsidRPr="00413061">
          <w:rPr>
            <w:rStyle w:val="Hyperlink1"/>
            <w:rFonts w:asciiTheme="minorHAnsi" w:hAnsiTheme="minorHAnsi" w:cstheme="minorHAnsi"/>
            <w:lang w:val="de-DE"/>
          </w:rPr>
          <w:t>info@openmindconsulting.it</w:t>
        </w:r>
      </w:hyperlink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– W: </w:t>
      </w:r>
      <w:r w:rsidRPr="00413061">
        <w:rPr>
          <w:rStyle w:val="Hyperlink1"/>
          <w:rFonts w:asciiTheme="minorHAnsi" w:hAnsiTheme="minorHAnsi" w:cstheme="minorHAnsi"/>
          <w:lang w:val="de-DE"/>
        </w:rPr>
        <w:t>openmindconsulting.it</w:t>
      </w:r>
      <w:r w:rsidRPr="00413061">
        <w:rPr>
          <w:rStyle w:val="Nessuno"/>
          <w:rFonts w:asciiTheme="minorHAnsi" w:hAnsiTheme="minorHAnsi" w:cstheme="minorHAnsi"/>
          <w:sz w:val="16"/>
          <w:szCs w:val="16"/>
          <w:lang w:val="de-DE"/>
        </w:rPr>
        <w:t xml:space="preserve"> </w:t>
      </w:r>
    </w:p>
    <w:p w14:paraId="0294D9CB" w14:textId="77777777" w:rsidR="00357046" w:rsidRDefault="00357046" w:rsidP="00413061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sz w:val="16"/>
          <w:szCs w:val="16"/>
          <w:lang w:val="de-DE"/>
        </w:rPr>
      </w:pPr>
    </w:p>
    <w:p w14:paraId="32110485" w14:textId="77777777" w:rsidR="00357046" w:rsidRPr="00413061" w:rsidRDefault="00357046" w:rsidP="00413061">
      <w:pPr>
        <w:tabs>
          <w:tab w:val="left" w:pos="6379"/>
        </w:tabs>
        <w:jc w:val="center"/>
        <w:rPr>
          <w:rFonts w:asciiTheme="minorHAnsi" w:hAnsiTheme="minorHAnsi" w:cstheme="minorHAnsi"/>
          <w:sz w:val="16"/>
          <w:szCs w:val="16"/>
          <w:lang w:val="de-DE"/>
        </w:rPr>
      </w:pPr>
    </w:p>
    <w:sectPr w:rsidR="00357046" w:rsidRPr="00413061" w:rsidSect="00A21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05614" w14:textId="77777777" w:rsidR="00A37011" w:rsidRDefault="00A37011" w:rsidP="002B1BC3">
      <w:r>
        <w:separator/>
      </w:r>
    </w:p>
  </w:endnote>
  <w:endnote w:type="continuationSeparator" w:id="0">
    <w:p w14:paraId="42EFE7AB" w14:textId="77777777" w:rsidR="00A37011" w:rsidRDefault="00A37011" w:rsidP="002B1BC3">
      <w:r>
        <w:continuationSeparator/>
      </w:r>
    </w:p>
  </w:endnote>
  <w:endnote w:type="continuationNotice" w:id="1">
    <w:p w14:paraId="332B817D" w14:textId="77777777" w:rsidR="00A37011" w:rsidRDefault="00A37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67E8" w14:textId="77777777" w:rsidR="00D93EDA" w:rsidRDefault="00D93E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F31FD" w14:textId="77777777" w:rsidR="00D93EDA" w:rsidRDefault="00D93ED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AC87" w14:textId="77777777" w:rsidR="00D93EDA" w:rsidRDefault="00D93E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8EC24" w14:textId="77777777" w:rsidR="00A37011" w:rsidRDefault="00A37011" w:rsidP="002B1BC3">
      <w:r>
        <w:separator/>
      </w:r>
    </w:p>
  </w:footnote>
  <w:footnote w:type="continuationSeparator" w:id="0">
    <w:p w14:paraId="28B5A505" w14:textId="77777777" w:rsidR="00A37011" w:rsidRDefault="00A37011" w:rsidP="002B1BC3">
      <w:r>
        <w:continuationSeparator/>
      </w:r>
    </w:p>
  </w:footnote>
  <w:footnote w:type="continuationNotice" w:id="1">
    <w:p w14:paraId="1CFA8636" w14:textId="77777777" w:rsidR="00A37011" w:rsidRDefault="00A370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FF328" w14:textId="77777777" w:rsidR="00D93EDA" w:rsidRDefault="00D93E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513EA" w14:textId="77777777" w:rsidR="00D93EDA" w:rsidRDefault="00D93E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3EDCF3D" w:rsidR="00330218" w:rsidRDefault="00D93EDA" w:rsidP="007B288A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E22577" wp14:editId="5BE573E6">
          <wp:simplePos x="0" y="0"/>
          <wp:positionH relativeFrom="margin">
            <wp:posOffset>0</wp:posOffset>
          </wp:positionH>
          <wp:positionV relativeFrom="paragraph">
            <wp:posOffset>-268605</wp:posOffset>
          </wp:positionV>
          <wp:extent cx="1524000" cy="640349"/>
          <wp:effectExtent l="0" t="0" r="0" b="7620"/>
          <wp:wrapTight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ight>
          <wp:docPr id="203778444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784440" name="Immagine 20377844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40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8FA826F" wp14:editId="0C9C2822">
          <wp:simplePos x="0" y="0"/>
          <wp:positionH relativeFrom="margin">
            <wp:posOffset>4847590</wp:posOffset>
          </wp:positionH>
          <wp:positionV relativeFrom="paragraph">
            <wp:posOffset>-194310</wp:posOffset>
          </wp:positionV>
          <wp:extent cx="1341120" cy="491490"/>
          <wp:effectExtent l="0" t="0" r="0" b="3810"/>
          <wp:wrapTight wrapText="bothSides">
            <wp:wrapPolygon edited="0">
              <wp:start x="0" y="0"/>
              <wp:lineTo x="0" y="15070"/>
              <wp:lineTo x="2455" y="20930"/>
              <wp:lineTo x="16568" y="20930"/>
              <wp:lineTo x="21170" y="16744"/>
              <wp:lineTo x="21170" y="6698"/>
              <wp:lineTo x="3375" y="0"/>
              <wp:lineTo x="0" y="0"/>
            </wp:wrapPolygon>
          </wp:wrapTight>
          <wp:docPr id="3140129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491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0A58"/>
    <w:rsid w:val="00004962"/>
    <w:rsid w:val="00023C7A"/>
    <w:rsid w:val="00032F72"/>
    <w:rsid w:val="0003311F"/>
    <w:rsid w:val="00033B98"/>
    <w:rsid w:val="00043097"/>
    <w:rsid w:val="0004459F"/>
    <w:rsid w:val="00045318"/>
    <w:rsid w:val="000460B9"/>
    <w:rsid w:val="0005419E"/>
    <w:rsid w:val="00055071"/>
    <w:rsid w:val="00061B01"/>
    <w:rsid w:val="00067865"/>
    <w:rsid w:val="00080525"/>
    <w:rsid w:val="00081C9C"/>
    <w:rsid w:val="00083B20"/>
    <w:rsid w:val="000B60E7"/>
    <w:rsid w:val="000B6C8B"/>
    <w:rsid w:val="000C05F1"/>
    <w:rsid w:val="000C591B"/>
    <w:rsid w:val="000D2C54"/>
    <w:rsid w:val="000D6B08"/>
    <w:rsid w:val="000E1645"/>
    <w:rsid w:val="000E2856"/>
    <w:rsid w:val="000E4D77"/>
    <w:rsid w:val="000E5B92"/>
    <w:rsid w:val="000E7B9C"/>
    <w:rsid w:val="000F38C4"/>
    <w:rsid w:val="000F7DB9"/>
    <w:rsid w:val="00103475"/>
    <w:rsid w:val="00107581"/>
    <w:rsid w:val="00111A6F"/>
    <w:rsid w:val="001127CE"/>
    <w:rsid w:val="0011378E"/>
    <w:rsid w:val="00117EBB"/>
    <w:rsid w:val="00120761"/>
    <w:rsid w:val="0012321A"/>
    <w:rsid w:val="00126D6E"/>
    <w:rsid w:val="00127B38"/>
    <w:rsid w:val="00136CC0"/>
    <w:rsid w:val="001517CD"/>
    <w:rsid w:val="0015180B"/>
    <w:rsid w:val="00152523"/>
    <w:rsid w:val="00161181"/>
    <w:rsid w:val="0016262F"/>
    <w:rsid w:val="00166B05"/>
    <w:rsid w:val="001776F8"/>
    <w:rsid w:val="00180876"/>
    <w:rsid w:val="0018407A"/>
    <w:rsid w:val="001927F1"/>
    <w:rsid w:val="001A40CC"/>
    <w:rsid w:val="001A4DCE"/>
    <w:rsid w:val="001B3EDC"/>
    <w:rsid w:val="001B6D04"/>
    <w:rsid w:val="001C192C"/>
    <w:rsid w:val="001C734F"/>
    <w:rsid w:val="001D1CF4"/>
    <w:rsid w:val="001D61CF"/>
    <w:rsid w:val="001E0C92"/>
    <w:rsid w:val="001E6805"/>
    <w:rsid w:val="001F56D6"/>
    <w:rsid w:val="00203320"/>
    <w:rsid w:val="0020633C"/>
    <w:rsid w:val="002116B7"/>
    <w:rsid w:val="0021303E"/>
    <w:rsid w:val="00221124"/>
    <w:rsid w:val="00221DAA"/>
    <w:rsid w:val="002315E8"/>
    <w:rsid w:val="00232EB1"/>
    <w:rsid w:val="00233166"/>
    <w:rsid w:val="0023428F"/>
    <w:rsid w:val="00242AD1"/>
    <w:rsid w:val="00243B0C"/>
    <w:rsid w:val="00246D2D"/>
    <w:rsid w:val="002538F1"/>
    <w:rsid w:val="00254DC5"/>
    <w:rsid w:val="00255D46"/>
    <w:rsid w:val="00256042"/>
    <w:rsid w:val="002611E3"/>
    <w:rsid w:val="002732E5"/>
    <w:rsid w:val="00276097"/>
    <w:rsid w:val="0028517D"/>
    <w:rsid w:val="00293A76"/>
    <w:rsid w:val="002963B4"/>
    <w:rsid w:val="00297EF3"/>
    <w:rsid w:val="002A43E6"/>
    <w:rsid w:val="002B1BC3"/>
    <w:rsid w:val="002B649A"/>
    <w:rsid w:val="002B6915"/>
    <w:rsid w:val="002C3676"/>
    <w:rsid w:val="002D1943"/>
    <w:rsid w:val="002E0FBC"/>
    <w:rsid w:val="002E4CC6"/>
    <w:rsid w:val="002E4F40"/>
    <w:rsid w:val="002F356E"/>
    <w:rsid w:val="002F42ED"/>
    <w:rsid w:val="002F7CED"/>
    <w:rsid w:val="0030582C"/>
    <w:rsid w:val="00306BF4"/>
    <w:rsid w:val="00311AC8"/>
    <w:rsid w:val="00316601"/>
    <w:rsid w:val="0032386D"/>
    <w:rsid w:val="0032786F"/>
    <w:rsid w:val="00330218"/>
    <w:rsid w:val="00336239"/>
    <w:rsid w:val="00337D93"/>
    <w:rsid w:val="003403AE"/>
    <w:rsid w:val="00344CBD"/>
    <w:rsid w:val="003478E9"/>
    <w:rsid w:val="00351DCD"/>
    <w:rsid w:val="0035383C"/>
    <w:rsid w:val="00355266"/>
    <w:rsid w:val="00357046"/>
    <w:rsid w:val="00360FE5"/>
    <w:rsid w:val="00365CDD"/>
    <w:rsid w:val="00374661"/>
    <w:rsid w:val="00374C05"/>
    <w:rsid w:val="00385D57"/>
    <w:rsid w:val="00395104"/>
    <w:rsid w:val="003A68C8"/>
    <w:rsid w:val="003C7D8C"/>
    <w:rsid w:val="003E23BC"/>
    <w:rsid w:val="003E4178"/>
    <w:rsid w:val="003E6F48"/>
    <w:rsid w:val="003F3DB0"/>
    <w:rsid w:val="003F5EED"/>
    <w:rsid w:val="00402CB9"/>
    <w:rsid w:val="00402F21"/>
    <w:rsid w:val="0040765D"/>
    <w:rsid w:val="00413060"/>
    <w:rsid w:val="00413061"/>
    <w:rsid w:val="004176C3"/>
    <w:rsid w:val="00441FD5"/>
    <w:rsid w:val="0044275B"/>
    <w:rsid w:val="004437C3"/>
    <w:rsid w:val="00447B0F"/>
    <w:rsid w:val="0045085F"/>
    <w:rsid w:val="00454241"/>
    <w:rsid w:val="00455379"/>
    <w:rsid w:val="00455A03"/>
    <w:rsid w:val="0045607D"/>
    <w:rsid w:val="004572BB"/>
    <w:rsid w:val="004610C6"/>
    <w:rsid w:val="00461172"/>
    <w:rsid w:val="00461275"/>
    <w:rsid w:val="0047038F"/>
    <w:rsid w:val="00476854"/>
    <w:rsid w:val="00481A15"/>
    <w:rsid w:val="00482F07"/>
    <w:rsid w:val="004866F3"/>
    <w:rsid w:val="004949A2"/>
    <w:rsid w:val="004A27F6"/>
    <w:rsid w:val="004A2F66"/>
    <w:rsid w:val="004A7D38"/>
    <w:rsid w:val="004B369C"/>
    <w:rsid w:val="004C5620"/>
    <w:rsid w:val="004D31AF"/>
    <w:rsid w:val="004E3BF9"/>
    <w:rsid w:val="004E7C43"/>
    <w:rsid w:val="004F30F4"/>
    <w:rsid w:val="00501179"/>
    <w:rsid w:val="005146B7"/>
    <w:rsid w:val="005300A0"/>
    <w:rsid w:val="00531D6C"/>
    <w:rsid w:val="00532148"/>
    <w:rsid w:val="00534715"/>
    <w:rsid w:val="00541A42"/>
    <w:rsid w:val="00542F6D"/>
    <w:rsid w:val="00543574"/>
    <w:rsid w:val="00543C44"/>
    <w:rsid w:val="00545A23"/>
    <w:rsid w:val="005515C2"/>
    <w:rsid w:val="00556495"/>
    <w:rsid w:val="00560AC5"/>
    <w:rsid w:val="00561010"/>
    <w:rsid w:val="005628AC"/>
    <w:rsid w:val="00562933"/>
    <w:rsid w:val="00564660"/>
    <w:rsid w:val="00566CFB"/>
    <w:rsid w:val="00571EFB"/>
    <w:rsid w:val="00573191"/>
    <w:rsid w:val="00576737"/>
    <w:rsid w:val="00582614"/>
    <w:rsid w:val="0058346F"/>
    <w:rsid w:val="005837D3"/>
    <w:rsid w:val="005952DD"/>
    <w:rsid w:val="005A2078"/>
    <w:rsid w:val="005A4CED"/>
    <w:rsid w:val="005B7F1B"/>
    <w:rsid w:val="005C1C4E"/>
    <w:rsid w:val="005C42CF"/>
    <w:rsid w:val="005C5DEF"/>
    <w:rsid w:val="005D2755"/>
    <w:rsid w:val="005E20EF"/>
    <w:rsid w:val="005E441D"/>
    <w:rsid w:val="005E50D5"/>
    <w:rsid w:val="005E733D"/>
    <w:rsid w:val="005E759A"/>
    <w:rsid w:val="00601C65"/>
    <w:rsid w:val="0061034B"/>
    <w:rsid w:val="0061140B"/>
    <w:rsid w:val="0062248C"/>
    <w:rsid w:val="006326B8"/>
    <w:rsid w:val="006359D9"/>
    <w:rsid w:val="00635DEB"/>
    <w:rsid w:val="0064046D"/>
    <w:rsid w:val="0065675A"/>
    <w:rsid w:val="006666A1"/>
    <w:rsid w:val="006673EB"/>
    <w:rsid w:val="0066746D"/>
    <w:rsid w:val="00674BBE"/>
    <w:rsid w:val="00677CC7"/>
    <w:rsid w:val="00684903"/>
    <w:rsid w:val="00686D84"/>
    <w:rsid w:val="006924AC"/>
    <w:rsid w:val="00693112"/>
    <w:rsid w:val="006935EA"/>
    <w:rsid w:val="006B63DA"/>
    <w:rsid w:val="006C0C0A"/>
    <w:rsid w:val="006C117B"/>
    <w:rsid w:val="006C20A4"/>
    <w:rsid w:val="006C5C8C"/>
    <w:rsid w:val="006C668F"/>
    <w:rsid w:val="006C7875"/>
    <w:rsid w:val="006D1170"/>
    <w:rsid w:val="006D120E"/>
    <w:rsid w:val="006D1FFF"/>
    <w:rsid w:val="006D203D"/>
    <w:rsid w:val="006E1124"/>
    <w:rsid w:val="006E1925"/>
    <w:rsid w:val="006E2536"/>
    <w:rsid w:val="006E50CF"/>
    <w:rsid w:val="006E6222"/>
    <w:rsid w:val="006F0848"/>
    <w:rsid w:val="006F47DF"/>
    <w:rsid w:val="006F4C88"/>
    <w:rsid w:val="006F5E35"/>
    <w:rsid w:val="006F6B59"/>
    <w:rsid w:val="007202A6"/>
    <w:rsid w:val="0072313D"/>
    <w:rsid w:val="00726AD6"/>
    <w:rsid w:val="0074276D"/>
    <w:rsid w:val="00742E8C"/>
    <w:rsid w:val="007472E3"/>
    <w:rsid w:val="00754D66"/>
    <w:rsid w:val="00756FC3"/>
    <w:rsid w:val="00757EF2"/>
    <w:rsid w:val="00762231"/>
    <w:rsid w:val="0076388D"/>
    <w:rsid w:val="00765E9E"/>
    <w:rsid w:val="0076637C"/>
    <w:rsid w:val="007829A9"/>
    <w:rsid w:val="00790AF2"/>
    <w:rsid w:val="00791D89"/>
    <w:rsid w:val="00793683"/>
    <w:rsid w:val="00794771"/>
    <w:rsid w:val="0079723A"/>
    <w:rsid w:val="0079754C"/>
    <w:rsid w:val="007A3059"/>
    <w:rsid w:val="007A6427"/>
    <w:rsid w:val="007A7399"/>
    <w:rsid w:val="007A7E3B"/>
    <w:rsid w:val="007B288A"/>
    <w:rsid w:val="007B3522"/>
    <w:rsid w:val="007C146F"/>
    <w:rsid w:val="007C2F18"/>
    <w:rsid w:val="007C61C8"/>
    <w:rsid w:val="007D1134"/>
    <w:rsid w:val="007D18C0"/>
    <w:rsid w:val="007D3E44"/>
    <w:rsid w:val="007D4EA7"/>
    <w:rsid w:val="007E5E75"/>
    <w:rsid w:val="007F1410"/>
    <w:rsid w:val="007F5F3F"/>
    <w:rsid w:val="008058CB"/>
    <w:rsid w:val="00805F90"/>
    <w:rsid w:val="00816EDD"/>
    <w:rsid w:val="00817C46"/>
    <w:rsid w:val="00824146"/>
    <w:rsid w:val="00833B77"/>
    <w:rsid w:val="00836630"/>
    <w:rsid w:val="00836CB6"/>
    <w:rsid w:val="00840A0D"/>
    <w:rsid w:val="00841264"/>
    <w:rsid w:val="00842CBC"/>
    <w:rsid w:val="00852D44"/>
    <w:rsid w:val="00861188"/>
    <w:rsid w:val="008657D3"/>
    <w:rsid w:val="008667E7"/>
    <w:rsid w:val="00872D63"/>
    <w:rsid w:val="00883521"/>
    <w:rsid w:val="00885EC5"/>
    <w:rsid w:val="0088646C"/>
    <w:rsid w:val="008868DC"/>
    <w:rsid w:val="00893D80"/>
    <w:rsid w:val="00896A02"/>
    <w:rsid w:val="008A0AA7"/>
    <w:rsid w:val="008A6214"/>
    <w:rsid w:val="008B0CD0"/>
    <w:rsid w:val="008B14F2"/>
    <w:rsid w:val="008D0580"/>
    <w:rsid w:val="008E76BA"/>
    <w:rsid w:val="008F46C0"/>
    <w:rsid w:val="008F6204"/>
    <w:rsid w:val="008F6E16"/>
    <w:rsid w:val="00900204"/>
    <w:rsid w:val="00902BF9"/>
    <w:rsid w:val="00905912"/>
    <w:rsid w:val="00911AAC"/>
    <w:rsid w:val="00914F26"/>
    <w:rsid w:val="009205C0"/>
    <w:rsid w:val="00920FEB"/>
    <w:rsid w:val="00923AF1"/>
    <w:rsid w:val="009278DA"/>
    <w:rsid w:val="0092798E"/>
    <w:rsid w:val="00927A05"/>
    <w:rsid w:val="00930C71"/>
    <w:rsid w:val="009341FC"/>
    <w:rsid w:val="00941F4D"/>
    <w:rsid w:val="0094452F"/>
    <w:rsid w:val="009518B1"/>
    <w:rsid w:val="00965FB7"/>
    <w:rsid w:val="009728E1"/>
    <w:rsid w:val="0097575F"/>
    <w:rsid w:val="00983766"/>
    <w:rsid w:val="009837DB"/>
    <w:rsid w:val="009844E0"/>
    <w:rsid w:val="00987750"/>
    <w:rsid w:val="00991DE9"/>
    <w:rsid w:val="00997B63"/>
    <w:rsid w:val="009A46E9"/>
    <w:rsid w:val="009A584A"/>
    <w:rsid w:val="009A62D4"/>
    <w:rsid w:val="009A6E79"/>
    <w:rsid w:val="009A7ADF"/>
    <w:rsid w:val="009B74B0"/>
    <w:rsid w:val="009C1BEA"/>
    <w:rsid w:val="009C4751"/>
    <w:rsid w:val="009D164C"/>
    <w:rsid w:val="009D2CA9"/>
    <w:rsid w:val="009D663F"/>
    <w:rsid w:val="009E56E1"/>
    <w:rsid w:val="009E736B"/>
    <w:rsid w:val="009F353B"/>
    <w:rsid w:val="009F4176"/>
    <w:rsid w:val="00A030ED"/>
    <w:rsid w:val="00A05595"/>
    <w:rsid w:val="00A07D42"/>
    <w:rsid w:val="00A12F28"/>
    <w:rsid w:val="00A12F70"/>
    <w:rsid w:val="00A15904"/>
    <w:rsid w:val="00A21D7C"/>
    <w:rsid w:val="00A23B94"/>
    <w:rsid w:val="00A26D35"/>
    <w:rsid w:val="00A357CD"/>
    <w:rsid w:val="00A365D1"/>
    <w:rsid w:val="00A36822"/>
    <w:rsid w:val="00A37011"/>
    <w:rsid w:val="00A47E29"/>
    <w:rsid w:val="00A51BCD"/>
    <w:rsid w:val="00A53209"/>
    <w:rsid w:val="00A53C90"/>
    <w:rsid w:val="00A5527F"/>
    <w:rsid w:val="00A63D5C"/>
    <w:rsid w:val="00A6529C"/>
    <w:rsid w:val="00A6626A"/>
    <w:rsid w:val="00A7032B"/>
    <w:rsid w:val="00A70D7A"/>
    <w:rsid w:val="00A725F7"/>
    <w:rsid w:val="00A7593A"/>
    <w:rsid w:val="00AA08ED"/>
    <w:rsid w:val="00AC13B9"/>
    <w:rsid w:val="00AD1529"/>
    <w:rsid w:val="00AD609E"/>
    <w:rsid w:val="00AE069D"/>
    <w:rsid w:val="00AE0C5B"/>
    <w:rsid w:val="00AE0DED"/>
    <w:rsid w:val="00AE1A32"/>
    <w:rsid w:val="00AE5D5D"/>
    <w:rsid w:val="00AF2A8F"/>
    <w:rsid w:val="00AF4EEF"/>
    <w:rsid w:val="00B00C19"/>
    <w:rsid w:val="00B00CDA"/>
    <w:rsid w:val="00B04083"/>
    <w:rsid w:val="00B364CD"/>
    <w:rsid w:val="00B41E5B"/>
    <w:rsid w:val="00B43A9A"/>
    <w:rsid w:val="00B47BAF"/>
    <w:rsid w:val="00B52ABC"/>
    <w:rsid w:val="00B60487"/>
    <w:rsid w:val="00B6049F"/>
    <w:rsid w:val="00B73401"/>
    <w:rsid w:val="00B747C6"/>
    <w:rsid w:val="00B847BE"/>
    <w:rsid w:val="00B8562C"/>
    <w:rsid w:val="00B86C6D"/>
    <w:rsid w:val="00B8751D"/>
    <w:rsid w:val="00B87967"/>
    <w:rsid w:val="00B906C8"/>
    <w:rsid w:val="00B90C02"/>
    <w:rsid w:val="00B945D4"/>
    <w:rsid w:val="00BA0CE5"/>
    <w:rsid w:val="00BC4C37"/>
    <w:rsid w:val="00BD2725"/>
    <w:rsid w:val="00BF1BC8"/>
    <w:rsid w:val="00BF372C"/>
    <w:rsid w:val="00BF70F8"/>
    <w:rsid w:val="00C002FC"/>
    <w:rsid w:val="00C01545"/>
    <w:rsid w:val="00C12F50"/>
    <w:rsid w:val="00C23A63"/>
    <w:rsid w:val="00C34CA4"/>
    <w:rsid w:val="00C34FE9"/>
    <w:rsid w:val="00C4445A"/>
    <w:rsid w:val="00C6083D"/>
    <w:rsid w:val="00C61050"/>
    <w:rsid w:val="00C6287F"/>
    <w:rsid w:val="00C7126D"/>
    <w:rsid w:val="00C736F0"/>
    <w:rsid w:val="00C75704"/>
    <w:rsid w:val="00C75858"/>
    <w:rsid w:val="00C75D80"/>
    <w:rsid w:val="00C80AC2"/>
    <w:rsid w:val="00C956A8"/>
    <w:rsid w:val="00C9703E"/>
    <w:rsid w:val="00CA6189"/>
    <w:rsid w:val="00CA6D20"/>
    <w:rsid w:val="00CB5401"/>
    <w:rsid w:val="00CC2524"/>
    <w:rsid w:val="00CC65C1"/>
    <w:rsid w:val="00CD11A0"/>
    <w:rsid w:val="00CD38E2"/>
    <w:rsid w:val="00CD4324"/>
    <w:rsid w:val="00CD587B"/>
    <w:rsid w:val="00CE584C"/>
    <w:rsid w:val="00CE711F"/>
    <w:rsid w:val="00CF2818"/>
    <w:rsid w:val="00CF5D8A"/>
    <w:rsid w:val="00D0131D"/>
    <w:rsid w:val="00D048D7"/>
    <w:rsid w:val="00D22053"/>
    <w:rsid w:val="00D22DB3"/>
    <w:rsid w:val="00D24B43"/>
    <w:rsid w:val="00D34957"/>
    <w:rsid w:val="00D3572D"/>
    <w:rsid w:val="00D37EEB"/>
    <w:rsid w:val="00D41D6C"/>
    <w:rsid w:val="00D45B77"/>
    <w:rsid w:val="00D463A7"/>
    <w:rsid w:val="00D5555E"/>
    <w:rsid w:val="00D732A1"/>
    <w:rsid w:val="00D7452E"/>
    <w:rsid w:val="00D76AA9"/>
    <w:rsid w:val="00D837C7"/>
    <w:rsid w:val="00D84085"/>
    <w:rsid w:val="00D84DA0"/>
    <w:rsid w:val="00D93EDA"/>
    <w:rsid w:val="00D96A7C"/>
    <w:rsid w:val="00DA2389"/>
    <w:rsid w:val="00DA69BE"/>
    <w:rsid w:val="00DB00E0"/>
    <w:rsid w:val="00DB0519"/>
    <w:rsid w:val="00DB26CC"/>
    <w:rsid w:val="00DB288E"/>
    <w:rsid w:val="00DB5AD3"/>
    <w:rsid w:val="00DC10F3"/>
    <w:rsid w:val="00DC37EA"/>
    <w:rsid w:val="00DD0324"/>
    <w:rsid w:val="00DD23FD"/>
    <w:rsid w:val="00DE1422"/>
    <w:rsid w:val="00DE17A0"/>
    <w:rsid w:val="00DE66AB"/>
    <w:rsid w:val="00DF2097"/>
    <w:rsid w:val="00DF3AC7"/>
    <w:rsid w:val="00DF7B53"/>
    <w:rsid w:val="00E01DCA"/>
    <w:rsid w:val="00E04068"/>
    <w:rsid w:val="00E13F85"/>
    <w:rsid w:val="00E173A3"/>
    <w:rsid w:val="00E20549"/>
    <w:rsid w:val="00E274FF"/>
    <w:rsid w:val="00E307AB"/>
    <w:rsid w:val="00E33861"/>
    <w:rsid w:val="00E36D9E"/>
    <w:rsid w:val="00E46995"/>
    <w:rsid w:val="00E5006F"/>
    <w:rsid w:val="00E50628"/>
    <w:rsid w:val="00E506F1"/>
    <w:rsid w:val="00E5462D"/>
    <w:rsid w:val="00E57116"/>
    <w:rsid w:val="00E572B5"/>
    <w:rsid w:val="00E60A24"/>
    <w:rsid w:val="00E61453"/>
    <w:rsid w:val="00E636CF"/>
    <w:rsid w:val="00E66C17"/>
    <w:rsid w:val="00E71E09"/>
    <w:rsid w:val="00E73D6A"/>
    <w:rsid w:val="00E83BCA"/>
    <w:rsid w:val="00E84406"/>
    <w:rsid w:val="00E849DB"/>
    <w:rsid w:val="00E87175"/>
    <w:rsid w:val="00E951A9"/>
    <w:rsid w:val="00E97D2A"/>
    <w:rsid w:val="00EA0725"/>
    <w:rsid w:val="00EA204D"/>
    <w:rsid w:val="00EA268C"/>
    <w:rsid w:val="00EA2780"/>
    <w:rsid w:val="00EC09C7"/>
    <w:rsid w:val="00EC5E12"/>
    <w:rsid w:val="00EC61AD"/>
    <w:rsid w:val="00ED042A"/>
    <w:rsid w:val="00EE3887"/>
    <w:rsid w:val="00EE40D8"/>
    <w:rsid w:val="00EE470D"/>
    <w:rsid w:val="00EE6252"/>
    <w:rsid w:val="00EE76A4"/>
    <w:rsid w:val="00EF0F6C"/>
    <w:rsid w:val="00EF6B43"/>
    <w:rsid w:val="00F036BF"/>
    <w:rsid w:val="00F03A6A"/>
    <w:rsid w:val="00F04712"/>
    <w:rsid w:val="00F04BE9"/>
    <w:rsid w:val="00F0640D"/>
    <w:rsid w:val="00F10A2B"/>
    <w:rsid w:val="00F229CA"/>
    <w:rsid w:val="00F22D8C"/>
    <w:rsid w:val="00F23871"/>
    <w:rsid w:val="00F537EB"/>
    <w:rsid w:val="00F74555"/>
    <w:rsid w:val="00F776E2"/>
    <w:rsid w:val="00F8326F"/>
    <w:rsid w:val="00F8628C"/>
    <w:rsid w:val="00F97B64"/>
    <w:rsid w:val="00FA49DD"/>
    <w:rsid w:val="00FA770D"/>
    <w:rsid w:val="00FB14B0"/>
    <w:rsid w:val="00FB61E5"/>
    <w:rsid w:val="00FC045A"/>
    <w:rsid w:val="00FC1158"/>
    <w:rsid w:val="00FC66E7"/>
    <w:rsid w:val="00FD4BB9"/>
    <w:rsid w:val="00FD6F04"/>
    <w:rsid w:val="00FE3443"/>
    <w:rsid w:val="00FE7490"/>
    <w:rsid w:val="00FF4767"/>
    <w:rsid w:val="00FF5B3D"/>
    <w:rsid w:val="00FF6D06"/>
    <w:rsid w:val="0584496D"/>
    <w:rsid w:val="68A7D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EC40042A-1B28-4A2F-8EF2-2E52D2E5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1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E951A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A51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B6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enmindconsulting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FC71-E157-47EF-AFF3-50C295B9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47</cp:revision>
  <dcterms:created xsi:type="dcterms:W3CDTF">2025-05-29T11:39:00Z</dcterms:created>
  <dcterms:modified xsi:type="dcterms:W3CDTF">2025-06-25T14:52:00Z</dcterms:modified>
</cp:coreProperties>
</file>