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24A8" w14:textId="77777777" w:rsidR="0093608D" w:rsidRDefault="0093608D" w:rsidP="000214CC">
      <w:pPr>
        <w:spacing w:after="0" w:line="240" w:lineRule="auto"/>
        <w:rPr>
          <w:rFonts w:ascii="Calibri" w:hAnsi="Calibri" w:cs="Calibri"/>
          <w:b/>
          <w:i/>
          <w:iCs/>
          <w:sz w:val="28"/>
          <w:szCs w:val="28"/>
        </w:rPr>
      </w:pPr>
    </w:p>
    <w:p w14:paraId="56851694" w14:textId="63D7A894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2C717F89" w14:textId="77777777" w:rsidR="006B002B" w:rsidRPr="006B002B" w:rsidRDefault="006B002B" w:rsidP="006B002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center"/>
        <w:rPr>
          <w:rFonts w:ascii="Calibri" w:hAnsi="Calibri" w:cs="Calibri"/>
          <w:b/>
          <w:bCs/>
          <w:sz w:val="32"/>
          <w:szCs w:val="32"/>
        </w:rPr>
      </w:pPr>
      <w:r w:rsidRPr="006B002B">
        <w:rPr>
          <w:rFonts w:ascii="Calibri" w:hAnsi="Calibri" w:cs="Calibri"/>
          <w:b/>
          <w:bCs/>
          <w:sz w:val="32"/>
          <w:szCs w:val="32"/>
        </w:rPr>
        <w:t>Verona capitale olimpica: Destination Verona Garda lancia i weekend gratuiti di sport e benessere in preparazione a Milano Cortina 2026</w:t>
      </w:r>
    </w:p>
    <w:p w14:paraId="19366CDC" w14:textId="0E9E5B1A" w:rsidR="006B002B" w:rsidRPr="006B002B" w:rsidRDefault="006B002B" w:rsidP="00FC2F1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center"/>
        <w:rPr>
          <w:rFonts w:ascii="Calibri" w:hAnsi="Calibri" w:cs="Calibri"/>
          <w:b/>
          <w:bCs/>
        </w:rPr>
      </w:pPr>
      <w:r w:rsidRPr="006B002B">
        <w:rPr>
          <w:rFonts w:ascii="Calibri" w:hAnsi="Calibri" w:cs="Calibri"/>
          <w:b/>
          <w:bCs/>
        </w:rPr>
        <w:t>Da</w:t>
      </w:r>
      <w:r w:rsidR="004C2EBA">
        <w:rPr>
          <w:rFonts w:ascii="Calibri" w:hAnsi="Calibri" w:cs="Calibri"/>
          <w:b/>
          <w:bCs/>
        </w:rPr>
        <w:t>l 25</w:t>
      </w:r>
      <w:r w:rsidRPr="006B002B">
        <w:rPr>
          <w:rFonts w:ascii="Calibri" w:hAnsi="Calibri" w:cs="Calibri"/>
          <w:b/>
          <w:bCs/>
        </w:rPr>
        <w:t xml:space="preserve"> ottobre a dicembre 2025, dieci weekend di esperienze dedicate a Verona e ai quattro Marchi d'Area. </w:t>
      </w:r>
      <w:r w:rsidR="00FC2F10">
        <w:rPr>
          <w:rFonts w:ascii="Calibri" w:hAnsi="Calibri" w:cs="Calibri"/>
          <w:b/>
          <w:bCs/>
        </w:rPr>
        <w:br/>
      </w:r>
      <w:r w:rsidRPr="006B002B">
        <w:rPr>
          <w:rFonts w:ascii="Calibri" w:hAnsi="Calibri" w:cs="Calibri"/>
          <w:b/>
          <w:bCs/>
        </w:rPr>
        <w:t>Una strategia di posizionamento internazionale incentrata sull'outdoor e il wellness in vista della cerimonia di chiusura delle Olimpiadi e dell'apertura delle Paralimpiadi</w:t>
      </w:r>
    </w:p>
    <w:p w14:paraId="57FAEF57" w14:textId="3C123BAB" w:rsidR="006B002B" w:rsidRPr="006B002B" w:rsidRDefault="005832D7" w:rsidP="006B002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CF6FF5">
        <w:rPr>
          <w:rFonts w:ascii="Calibri" w:hAnsi="Calibri" w:cs="Calibri"/>
          <w:i/>
          <w:iCs/>
        </w:rPr>
        <w:t xml:space="preserve">Verona, </w:t>
      </w:r>
      <w:r w:rsidR="00774B34" w:rsidRPr="00CF6FF5">
        <w:rPr>
          <w:rFonts w:ascii="Calibri" w:hAnsi="Calibri" w:cs="Calibri"/>
          <w:i/>
          <w:iCs/>
        </w:rPr>
        <w:t>2</w:t>
      </w:r>
      <w:r w:rsidR="00BA5ED8">
        <w:rPr>
          <w:rFonts w:ascii="Calibri" w:hAnsi="Calibri" w:cs="Calibri"/>
          <w:i/>
          <w:iCs/>
        </w:rPr>
        <w:t>2</w:t>
      </w:r>
      <w:r w:rsidR="00774B34" w:rsidRPr="00CF6FF5">
        <w:rPr>
          <w:rFonts w:ascii="Calibri" w:hAnsi="Calibri" w:cs="Calibri"/>
          <w:i/>
          <w:iCs/>
        </w:rPr>
        <w:t xml:space="preserve"> ottobre 2025</w:t>
      </w:r>
      <w:r w:rsidR="00774B34">
        <w:rPr>
          <w:rFonts w:ascii="Calibri" w:hAnsi="Calibri" w:cs="Calibri"/>
        </w:rPr>
        <w:t xml:space="preserve"> - </w:t>
      </w:r>
      <w:r w:rsidR="006B002B" w:rsidRPr="006B002B">
        <w:rPr>
          <w:rFonts w:ascii="Calibri" w:hAnsi="Calibri" w:cs="Calibri"/>
        </w:rPr>
        <w:t xml:space="preserve">Verona protagonista </w:t>
      </w:r>
      <w:r w:rsidR="00F72413">
        <w:rPr>
          <w:rFonts w:ascii="Calibri" w:hAnsi="Calibri" w:cs="Calibri"/>
        </w:rPr>
        <w:t xml:space="preserve">dei prossimi Giochi Olimpici Invernali </w:t>
      </w:r>
      <w:r w:rsidR="006B002B" w:rsidRPr="006B002B">
        <w:rPr>
          <w:rFonts w:ascii="Calibri" w:hAnsi="Calibri" w:cs="Calibri"/>
        </w:rPr>
        <w:t xml:space="preserve">con la </w:t>
      </w:r>
      <w:r w:rsidR="006B002B" w:rsidRPr="006B002B">
        <w:rPr>
          <w:rFonts w:ascii="Calibri" w:hAnsi="Calibri" w:cs="Calibri"/>
          <w:b/>
          <w:bCs/>
        </w:rPr>
        <w:t>Cerimonia di Chiusura delle Olimpiadi Invernali</w:t>
      </w:r>
      <w:r w:rsidR="006B002B" w:rsidRPr="006B002B">
        <w:rPr>
          <w:rFonts w:ascii="Calibri" w:hAnsi="Calibri" w:cs="Calibri"/>
        </w:rPr>
        <w:t xml:space="preserve"> </w:t>
      </w:r>
      <w:r w:rsidR="00A044E4" w:rsidRPr="006B002B">
        <w:rPr>
          <w:rFonts w:ascii="Calibri" w:hAnsi="Calibri" w:cs="Calibri"/>
        </w:rPr>
        <w:t>il 22 febbraio 2026</w:t>
      </w:r>
      <w:r w:rsidR="00A044E4">
        <w:rPr>
          <w:rFonts w:ascii="Calibri" w:hAnsi="Calibri" w:cs="Calibri"/>
        </w:rPr>
        <w:t>,</w:t>
      </w:r>
      <w:r w:rsidR="00A044E4" w:rsidRPr="006B002B">
        <w:rPr>
          <w:rFonts w:ascii="Calibri" w:hAnsi="Calibri" w:cs="Calibri"/>
        </w:rPr>
        <w:t xml:space="preserve"> </w:t>
      </w:r>
      <w:r w:rsidR="006B002B" w:rsidRPr="006B002B">
        <w:rPr>
          <w:rFonts w:ascii="Calibri" w:hAnsi="Calibri" w:cs="Calibri"/>
        </w:rPr>
        <w:t xml:space="preserve">e </w:t>
      </w:r>
      <w:r w:rsidR="00414920">
        <w:rPr>
          <w:rFonts w:ascii="Calibri" w:hAnsi="Calibri" w:cs="Calibri"/>
        </w:rPr>
        <w:t xml:space="preserve">il 6 marzo 2026 </w:t>
      </w:r>
      <w:r w:rsidR="00A044E4" w:rsidRPr="006B002B">
        <w:rPr>
          <w:rFonts w:ascii="Calibri" w:hAnsi="Calibri" w:cs="Calibri"/>
        </w:rPr>
        <w:t xml:space="preserve">la </w:t>
      </w:r>
      <w:r w:rsidR="00A044E4" w:rsidRPr="006B002B">
        <w:rPr>
          <w:rFonts w:ascii="Calibri" w:hAnsi="Calibri" w:cs="Calibri"/>
          <w:b/>
          <w:bCs/>
        </w:rPr>
        <w:t>Cerimonia di Apertura delle Paralimpiadi Invernali</w:t>
      </w:r>
      <w:r w:rsidR="00A044E4">
        <w:rPr>
          <w:rFonts w:ascii="Calibri" w:hAnsi="Calibri" w:cs="Calibri"/>
        </w:rPr>
        <w:t xml:space="preserve">, entrambe </w:t>
      </w:r>
      <w:r w:rsidR="006B002B" w:rsidRPr="006B002B">
        <w:rPr>
          <w:rFonts w:ascii="Calibri" w:hAnsi="Calibri" w:cs="Calibri"/>
        </w:rPr>
        <w:t>presso l'</w:t>
      </w:r>
      <w:r w:rsidR="006B002B" w:rsidRPr="006B002B">
        <w:rPr>
          <w:rFonts w:ascii="Calibri" w:hAnsi="Calibri" w:cs="Calibri"/>
          <w:b/>
          <w:bCs/>
        </w:rPr>
        <w:t>Arena di Verona</w:t>
      </w:r>
      <w:r w:rsidR="00A044E4">
        <w:rPr>
          <w:rFonts w:ascii="Calibri" w:hAnsi="Calibri" w:cs="Calibri"/>
        </w:rPr>
        <w:t>.</w:t>
      </w:r>
    </w:p>
    <w:p w14:paraId="50BCB804" w14:textId="6BC5A360" w:rsidR="006B002B" w:rsidRPr="006B002B" w:rsidRDefault="006B002B" w:rsidP="006B002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</w:rPr>
        <w:t xml:space="preserve">In questo contesto di avvicinamento ai Giochi di Milano Cortina 2026, la </w:t>
      </w:r>
      <w:r w:rsidRPr="006B002B">
        <w:rPr>
          <w:rFonts w:ascii="Calibri" w:hAnsi="Calibri" w:cs="Calibri"/>
          <w:b/>
          <w:bCs/>
        </w:rPr>
        <w:t xml:space="preserve">Destination </w:t>
      </w:r>
      <w:r w:rsidR="00414920">
        <w:rPr>
          <w:rFonts w:ascii="Calibri" w:hAnsi="Calibri" w:cs="Calibri"/>
          <w:b/>
          <w:bCs/>
        </w:rPr>
        <w:t xml:space="preserve">&amp; </w:t>
      </w:r>
      <w:r w:rsidRPr="006B002B">
        <w:rPr>
          <w:rFonts w:ascii="Calibri" w:hAnsi="Calibri" w:cs="Calibri"/>
          <w:b/>
          <w:bCs/>
        </w:rPr>
        <w:t>Verona Garda Foundation</w:t>
      </w:r>
      <w:r w:rsidRPr="006B002B">
        <w:rPr>
          <w:rFonts w:ascii="Calibri" w:hAnsi="Calibri" w:cs="Calibri"/>
        </w:rPr>
        <w:t xml:space="preserve"> ha ideato un'iniziativa strategica dal titolo </w:t>
      </w:r>
      <w:r w:rsidRPr="006B002B">
        <w:rPr>
          <w:rFonts w:ascii="Calibri" w:hAnsi="Calibri" w:cs="Calibri"/>
          <w:b/>
          <w:bCs/>
        </w:rPr>
        <w:t>"Verso le Olimpiadi Milano Cortina 2026: sport e benessere come leva di attrattività per Verona e Marchi d'Area"</w:t>
      </w:r>
      <w:r w:rsidRPr="006B002B">
        <w:rPr>
          <w:rFonts w:ascii="Calibri" w:hAnsi="Calibri" w:cs="Calibri"/>
        </w:rPr>
        <w:t>, cofinanziata con risorse del Fondo Unico Nazionale del Turismo 2025 e promossa dalla Regione del Veneto.</w:t>
      </w:r>
    </w:p>
    <w:p w14:paraId="559E703C" w14:textId="526FC181" w:rsidR="006B002B" w:rsidRDefault="008C69B1" w:rsidP="00625662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tratta di u</w:t>
      </w:r>
      <w:r w:rsidR="006B002B" w:rsidRPr="006B002B">
        <w:rPr>
          <w:rFonts w:ascii="Calibri" w:hAnsi="Calibri" w:cs="Calibri"/>
        </w:rPr>
        <w:t xml:space="preserve">n'offerta esperienziale gratuita nel periodo </w:t>
      </w:r>
      <w:r w:rsidR="006B002B" w:rsidRPr="006B002B">
        <w:rPr>
          <w:rFonts w:ascii="Calibri" w:hAnsi="Calibri" w:cs="Calibri"/>
          <w:b/>
          <w:bCs/>
        </w:rPr>
        <w:t>ottobre-dicembre 2025</w:t>
      </w:r>
      <w:r w:rsidR="00F251A6">
        <w:rPr>
          <w:rFonts w:ascii="Calibri" w:hAnsi="Calibri" w:cs="Calibri"/>
        </w:rPr>
        <w:t>, che consiste</w:t>
      </w:r>
      <w:r w:rsidR="006B002B" w:rsidRPr="006B002B">
        <w:rPr>
          <w:rFonts w:ascii="Calibri" w:hAnsi="Calibri" w:cs="Calibri"/>
        </w:rPr>
        <w:t xml:space="preserve"> </w:t>
      </w:r>
      <w:r w:rsidR="00625662">
        <w:rPr>
          <w:rFonts w:ascii="Calibri" w:hAnsi="Calibri" w:cs="Calibri"/>
        </w:rPr>
        <w:t xml:space="preserve">in </w:t>
      </w:r>
      <w:r w:rsidR="006B002B" w:rsidRPr="00CF0E45">
        <w:rPr>
          <w:rFonts w:ascii="Calibri" w:hAnsi="Calibri" w:cs="Calibri"/>
        </w:rPr>
        <w:t>un minimo di dieci weekend di esperienze a tema sport, benessere e outdoor, completamente gratuite per turisti nazionali e internazionali</w:t>
      </w:r>
      <w:r w:rsidR="00CF0E45">
        <w:rPr>
          <w:rFonts w:ascii="Calibri" w:hAnsi="Calibri" w:cs="Calibri"/>
        </w:rPr>
        <w:t xml:space="preserve"> che soggiorneranno a Verona. </w:t>
      </w:r>
      <w:r w:rsidR="006B002B" w:rsidRPr="006B002B">
        <w:rPr>
          <w:rFonts w:ascii="Calibri" w:hAnsi="Calibri" w:cs="Calibri"/>
        </w:rPr>
        <w:t xml:space="preserve">L'iniziativa rappresenta una mossa strategica per </w:t>
      </w:r>
      <w:r w:rsidR="006B002B" w:rsidRPr="006B002B">
        <w:rPr>
          <w:rFonts w:ascii="Calibri" w:hAnsi="Calibri" w:cs="Calibri"/>
          <w:b/>
          <w:bCs/>
        </w:rPr>
        <w:t>consolidare il posizionamento della destinazione sui temi dell'outdoor e del benessere fisico</w:t>
      </w:r>
      <w:r w:rsidR="006B002B" w:rsidRPr="006B002B">
        <w:rPr>
          <w:rFonts w:ascii="Calibri" w:hAnsi="Calibri" w:cs="Calibri"/>
        </w:rPr>
        <w:t>, settori sempre più centrali nella domanda turistica globale.</w:t>
      </w:r>
      <w:r w:rsidR="00CF0E45">
        <w:rPr>
          <w:rFonts w:ascii="Calibri" w:hAnsi="Calibri" w:cs="Calibri"/>
        </w:rPr>
        <w:tab/>
      </w:r>
      <w:r w:rsidR="00625662">
        <w:rPr>
          <w:rFonts w:ascii="Calibri" w:hAnsi="Calibri" w:cs="Calibri"/>
        </w:rPr>
        <w:br/>
      </w:r>
      <w:r w:rsidR="006B002B" w:rsidRPr="006B002B">
        <w:rPr>
          <w:rFonts w:ascii="Calibri" w:hAnsi="Calibri" w:cs="Calibri"/>
        </w:rPr>
        <w:t xml:space="preserve">Le esperienze spaziano </w:t>
      </w:r>
      <w:r w:rsidR="006B002B" w:rsidRPr="006B002B">
        <w:rPr>
          <w:rFonts w:ascii="Calibri" w:hAnsi="Calibri" w:cs="Calibri"/>
          <w:b/>
          <w:bCs/>
        </w:rPr>
        <w:t>dal cicloturismo al trekking, dalle pratiche di movimento slow all'aria aperta sino alle immersioni sensoriali nel territorio</w:t>
      </w:r>
      <w:r w:rsidR="006B002B" w:rsidRPr="006B002B">
        <w:rPr>
          <w:rFonts w:ascii="Calibri" w:hAnsi="Calibri" w:cs="Calibri"/>
        </w:rPr>
        <w:t xml:space="preserve">, arricchite da </w:t>
      </w:r>
      <w:r w:rsidR="006B002B" w:rsidRPr="006B002B">
        <w:rPr>
          <w:rFonts w:ascii="Calibri" w:hAnsi="Calibri" w:cs="Calibri"/>
          <w:b/>
          <w:bCs/>
        </w:rPr>
        <w:t>degustazioni enogastronomiche tra i vigneti e le produzioni tipiche dell'area</w:t>
      </w:r>
      <w:r w:rsidR="006B002B" w:rsidRPr="006B002B">
        <w:rPr>
          <w:rFonts w:ascii="Calibri" w:hAnsi="Calibri" w:cs="Calibri"/>
        </w:rPr>
        <w:t>. Ogni weekend sarà caratterizzato da proposte che coniugano l'attività fisica con la scoperta autentica del paesaggio veronese.</w:t>
      </w:r>
    </w:p>
    <w:p w14:paraId="0DD87B59" w14:textId="77777777" w:rsidR="003B4322" w:rsidRPr="003B4322" w:rsidRDefault="003B4322" w:rsidP="003B4322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i/>
          <w:iCs/>
        </w:rPr>
      </w:pPr>
      <w:r w:rsidRPr="003B4322">
        <w:rPr>
          <w:rFonts w:ascii="Calibri" w:hAnsi="Calibri" w:cs="Calibri"/>
        </w:rPr>
        <w:t xml:space="preserve">Dichiara il </w:t>
      </w:r>
      <w:r w:rsidRPr="003B4322">
        <w:rPr>
          <w:rFonts w:ascii="Calibri" w:hAnsi="Calibri" w:cs="Calibri"/>
          <w:b/>
          <w:bCs/>
        </w:rPr>
        <w:t>Presidente di Destination Verona Garda</w:t>
      </w:r>
      <w:r w:rsidRPr="003B4322">
        <w:rPr>
          <w:rFonts w:ascii="Calibri" w:hAnsi="Calibri" w:cs="Calibri"/>
        </w:rPr>
        <w:t xml:space="preserve">, </w:t>
      </w:r>
      <w:r w:rsidRPr="003B4322">
        <w:rPr>
          <w:rFonts w:ascii="Calibri" w:hAnsi="Calibri" w:cs="Calibri"/>
          <w:b/>
          <w:bCs/>
        </w:rPr>
        <w:t>Paolo Artelio</w:t>
      </w:r>
      <w:r w:rsidRPr="003B4322">
        <w:rPr>
          <w:rFonts w:ascii="Calibri" w:hAnsi="Calibri" w:cs="Calibri"/>
        </w:rPr>
        <w:t xml:space="preserve">: </w:t>
      </w:r>
      <w:r w:rsidRPr="003B4322">
        <w:rPr>
          <w:rFonts w:ascii="Calibri" w:hAnsi="Calibri" w:cs="Calibri"/>
          <w:i/>
          <w:iCs/>
        </w:rPr>
        <w:t>“Con l’iniziativa “Verso le Olimpiadi Milano Cortina 2026” vogliamo fare di Verona e dei suoi Marchi d’Area un palcoscenico vivo dello spirito olimpico, dove sport, benessere e sostenibilità diventano strumenti di scoperta e connessione con il territorio. I weekend gratuiti che proponiamo da ottobre a dicembre 2025 rappresentano un invito a vivere esperienze autentiche, accessibili e inclusive, capaci di valorizzare la nostra identità e proiettarla a livello internazionale in vista dei Giochi 2026.</w:t>
      </w:r>
    </w:p>
    <w:p w14:paraId="3DE199FD" w14:textId="4500ABD8" w:rsidR="003B4322" w:rsidRPr="003B4322" w:rsidRDefault="003B4322" w:rsidP="003B4322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i/>
          <w:iCs/>
        </w:rPr>
      </w:pPr>
      <w:r w:rsidRPr="003B4322">
        <w:rPr>
          <w:rFonts w:ascii="Calibri" w:hAnsi="Calibri" w:cs="Calibri"/>
          <w:i/>
          <w:iCs/>
        </w:rPr>
        <w:t>Le prenotazioni arriveranno direttamente attraverso il Destination Management System e questo per noi rappresenta un ulteriore passo avanti nello sviluppo del piano strategico: si entra infatti nella fase di promocommercializzazione, che guida il turista dalla promozione alla prenotazione all’interno dei canali ufficiali della destinazione. È la nostra prima sperimentazione di quello che diventerà il modello di commercializzazione di un prodotto per Verona e i suoi Marchi d’Area.”</w:t>
      </w:r>
    </w:p>
    <w:p w14:paraId="727BC53A" w14:textId="0F2E32CD" w:rsidR="006B002B" w:rsidRPr="006B002B" w:rsidRDefault="006B002B" w:rsidP="007E78C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</w:rPr>
        <w:t xml:space="preserve">L'offerta esperienziale si estende su </w:t>
      </w:r>
      <w:r w:rsidRPr="006B002B">
        <w:rPr>
          <w:rFonts w:ascii="Calibri" w:hAnsi="Calibri" w:cs="Calibri"/>
          <w:b/>
          <w:bCs/>
        </w:rPr>
        <w:t>Verona e i quattro Marchi d'Area</w:t>
      </w:r>
      <w:r w:rsidRPr="006B002B">
        <w:rPr>
          <w:rFonts w:ascii="Calibri" w:hAnsi="Calibri" w:cs="Calibri"/>
        </w:rPr>
        <w:t xml:space="preserve">: Lessinia, Soave Est-Veronese, Pianura dei Dogi e Valpolicella. Questa </w:t>
      </w:r>
      <w:proofErr w:type="spellStart"/>
      <w:r w:rsidRPr="006B002B">
        <w:rPr>
          <w:rFonts w:ascii="Calibri" w:hAnsi="Calibri" w:cs="Calibri"/>
        </w:rPr>
        <w:t>geograficità</w:t>
      </w:r>
      <w:proofErr w:type="spellEnd"/>
      <w:r w:rsidRPr="006B002B">
        <w:rPr>
          <w:rFonts w:ascii="Calibri" w:hAnsi="Calibri" w:cs="Calibri"/>
        </w:rPr>
        <w:t xml:space="preserve"> consente di valorizzare il territorio nella sua interezza, proponendo ai visitatori una </w:t>
      </w:r>
      <w:r w:rsidRPr="006B002B">
        <w:rPr>
          <w:rFonts w:ascii="Calibri" w:hAnsi="Calibri" w:cs="Calibri"/>
          <w:b/>
          <w:bCs/>
        </w:rPr>
        <w:t>molteplicità di contesti naturali e paesaggistici</w:t>
      </w:r>
      <w:r w:rsidRPr="006B002B">
        <w:rPr>
          <w:rFonts w:ascii="Calibri" w:hAnsi="Calibri" w:cs="Calibri"/>
        </w:rPr>
        <w:t>, da percorsi montani a paesaggi collinari, da ambienti rurali a contesti urbani.</w:t>
      </w:r>
    </w:p>
    <w:p w14:paraId="1759B9C0" w14:textId="77777777" w:rsidR="000A39DD" w:rsidRDefault="000A39DD" w:rsidP="001C4E5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</w:p>
    <w:p w14:paraId="3C4EAB4B" w14:textId="77777777" w:rsidR="000A39DD" w:rsidRDefault="000A39DD" w:rsidP="001C4E5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</w:p>
    <w:p w14:paraId="082F87D3" w14:textId="77777777" w:rsidR="000A39DD" w:rsidRDefault="000A39DD" w:rsidP="001C4E5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</w:p>
    <w:p w14:paraId="698F8128" w14:textId="310E2F0B" w:rsidR="006B002B" w:rsidRPr="006B002B" w:rsidRDefault="006B002B" w:rsidP="001C4E5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</w:rPr>
        <w:t>Coerentemente con i valori fondanti dei Giochi Paralimpici, le esperienze sono state pensate con attenzione all'</w:t>
      </w:r>
      <w:r w:rsidRPr="006B002B">
        <w:rPr>
          <w:rFonts w:ascii="Calibri" w:hAnsi="Calibri" w:cs="Calibri"/>
          <w:b/>
          <w:bCs/>
        </w:rPr>
        <w:t xml:space="preserve">accessibilità </w:t>
      </w:r>
      <w:r w:rsidRPr="006B002B">
        <w:rPr>
          <w:rFonts w:ascii="Calibri" w:hAnsi="Calibri" w:cs="Calibri"/>
        </w:rPr>
        <w:t>e all'</w:t>
      </w:r>
      <w:r w:rsidRPr="006B002B">
        <w:rPr>
          <w:rFonts w:ascii="Calibri" w:hAnsi="Calibri" w:cs="Calibri"/>
          <w:b/>
          <w:bCs/>
        </w:rPr>
        <w:t>inclusione</w:t>
      </w:r>
      <w:r w:rsidRPr="006B002B">
        <w:rPr>
          <w:rFonts w:ascii="Calibri" w:hAnsi="Calibri" w:cs="Calibri"/>
        </w:rPr>
        <w:t xml:space="preserve">. Il catalogo comprende </w:t>
      </w:r>
      <w:r w:rsidRPr="006B002B">
        <w:rPr>
          <w:rFonts w:ascii="Calibri" w:hAnsi="Calibri" w:cs="Calibri"/>
          <w:b/>
          <w:bCs/>
        </w:rPr>
        <w:t>proposte adatte a diverse tipologie di visitatori, con particolare riguardo alle famiglie con bambini e alle persone con esigenze specifiche di accessibilità</w:t>
      </w:r>
      <w:r w:rsidRPr="006B002B">
        <w:rPr>
          <w:rFonts w:ascii="Calibri" w:hAnsi="Calibri" w:cs="Calibri"/>
        </w:rPr>
        <w:t>. Ogni esperienza riporta le caratteristiche di fruibilità, facilitando la scelta consapevole dei partecipanti.</w:t>
      </w:r>
    </w:p>
    <w:p w14:paraId="52DB0D6E" w14:textId="5F3F0439" w:rsidR="006B002B" w:rsidRPr="006B002B" w:rsidRDefault="00AC18EA" w:rsidP="003B2AE4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Facilità di fruizione anche per</w:t>
      </w:r>
      <w:r w:rsidR="006B002B" w:rsidRPr="006B002B">
        <w:rPr>
          <w:rFonts w:ascii="Calibri" w:hAnsi="Calibri" w:cs="Calibri"/>
        </w:rPr>
        <w:t xml:space="preserve"> procedura di accesso alle esperienze</w:t>
      </w:r>
      <w:r>
        <w:rPr>
          <w:rFonts w:ascii="Calibri" w:hAnsi="Calibri" w:cs="Calibri"/>
        </w:rPr>
        <w:t xml:space="preserve">, </w:t>
      </w:r>
      <w:r w:rsidR="006B002B" w:rsidRPr="006B002B">
        <w:rPr>
          <w:rFonts w:ascii="Calibri" w:hAnsi="Calibri" w:cs="Calibri"/>
        </w:rPr>
        <w:t xml:space="preserve">pensata per massimizzare la semplicità e l'accessibilità amministrativa. I turisti potranno prenotare direttamente attraverso il </w:t>
      </w:r>
      <w:r w:rsidR="006B002B" w:rsidRPr="006B002B">
        <w:rPr>
          <w:rFonts w:ascii="Calibri" w:hAnsi="Calibri" w:cs="Calibri"/>
          <w:b/>
          <w:bCs/>
        </w:rPr>
        <w:t xml:space="preserve">Destination Management System </w:t>
      </w:r>
      <w:r w:rsidR="006B002B" w:rsidRPr="006B002B">
        <w:rPr>
          <w:rFonts w:ascii="Calibri" w:hAnsi="Calibri" w:cs="Calibri"/>
        </w:rPr>
        <w:t xml:space="preserve">della destinazione, accedendo alla piattaforma </w:t>
      </w:r>
      <w:hyperlink r:id="rId8" w:history="1">
        <w:r w:rsidR="006B002B" w:rsidRPr="006B002B">
          <w:rPr>
            <w:rStyle w:val="Collegamentoipertestuale"/>
            <w:rFonts w:ascii="Calibri" w:hAnsi="Calibri" w:cs="Calibri"/>
          </w:rPr>
          <w:t>Visit Verona Garda - My Special Needs</w:t>
        </w:r>
      </w:hyperlink>
      <w:r w:rsidR="006B002B" w:rsidRPr="006B002B">
        <w:rPr>
          <w:rFonts w:ascii="Calibri" w:hAnsi="Calibri" w:cs="Calibri"/>
        </w:rPr>
        <w:t xml:space="preserve"> e selezionando la categoria </w:t>
      </w:r>
      <w:r w:rsidR="00320E70" w:rsidRPr="00320E70">
        <w:rPr>
          <w:rFonts w:ascii="Calibri" w:hAnsi="Calibri" w:cs="Calibri"/>
          <w:b/>
          <w:bCs/>
        </w:rPr>
        <w:t>ACCENDERE LO SPIRITO OLIMPICO</w:t>
      </w:r>
      <w:r w:rsidR="006B002B" w:rsidRPr="006B002B">
        <w:rPr>
          <w:rFonts w:ascii="Calibri" w:hAnsi="Calibri" w:cs="Calibri"/>
        </w:rPr>
        <w:t>, dove compariranno tutte le esperienze</w:t>
      </w:r>
      <w:r w:rsidR="003B2AE4">
        <w:rPr>
          <w:rFonts w:ascii="Calibri" w:hAnsi="Calibri" w:cs="Calibri"/>
        </w:rPr>
        <w:t xml:space="preserve"> </w:t>
      </w:r>
      <w:r w:rsidR="006B002B" w:rsidRPr="006B002B">
        <w:rPr>
          <w:rFonts w:ascii="Calibri" w:hAnsi="Calibri" w:cs="Calibri"/>
        </w:rPr>
        <w:t>dedicate ai weekend gratuiti</w:t>
      </w:r>
      <w:r w:rsidR="003B2AE4" w:rsidRPr="003B2AE4">
        <w:rPr>
          <w:rFonts w:ascii="Calibri" w:hAnsi="Calibri" w:cs="Calibri"/>
        </w:rPr>
        <w:t>.</w:t>
      </w:r>
      <w:r w:rsidR="006B002B" w:rsidRPr="006B002B">
        <w:rPr>
          <w:rFonts w:ascii="Calibri" w:hAnsi="Calibri" w:cs="Calibri"/>
        </w:rPr>
        <w:t xml:space="preserve"> La prenotazione è obbligatoria e garantisce la partenza dell'attività.</w:t>
      </w:r>
    </w:p>
    <w:p w14:paraId="48BFC361" w14:textId="09421094" w:rsidR="006B002B" w:rsidRPr="006B002B" w:rsidRDefault="006B002B" w:rsidP="004B5F2F">
      <w:pPr>
        <w:pBdr>
          <w:top w:val="nil"/>
          <w:left w:val="nil"/>
          <w:bottom w:val="nil"/>
          <w:right w:val="nil"/>
          <w:between w:val="nil"/>
          <w:bar w:val="nil"/>
        </w:pBdr>
        <w:ind w:left="720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</w:rPr>
        <w:t xml:space="preserve">L'iniziativa si articola in una strategia comunicativa poliedrica. È previsto un convegno internazionale </w:t>
      </w:r>
      <w:r w:rsidR="003D2C60">
        <w:rPr>
          <w:rFonts w:ascii="Calibri" w:hAnsi="Calibri" w:cs="Calibri"/>
        </w:rPr>
        <w:t xml:space="preserve">sul tema </w:t>
      </w:r>
      <w:r w:rsidR="003D2C60" w:rsidRPr="003D2C60">
        <w:rPr>
          <w:rFonts w:ascii="Calibri" w:hAnsi="Calibri" w:cs="Calibri"/>
          <w:b/>
          <w:bCs/>
          <w:i/>
          <w:iCs/>
        </w:rPr>
        <w:t>Legacy turistica post-olimpica</w:t>
      </w:r>
      <w:r w:rsidR="003D2C60" w:rsidRPr="003D2C60">
        <w:rPr>
          <w:rFonts w:ascii="Calibri" w:hAnsi="Calibri" w:cs="Calibri"/>
          <w:b/>
          <w:bCs/>
        </w:rPr>
        <w:t xml:space="preserve"> </w:t>
      </w:r>
      <w:r w:rsidRPr="006B002B">
        <w:rPr>
          <w:rFonts w:ascii="Calibri" w:hAnsi="Calibri" w:cs="Calibri"/>
        </w:rPr>
        <w:t xml:space="preserve">che riunirà relatori e stakeholder del settore del turismo outdoor e wellness, occasione per evidenziare </w:t>
      </w:r>
      <w:r w:rsidR="004B5F2F">
        <w:rPr>
          <w:rFonts w:ascii="Calibri" w:hAnsi="Calibri" w:cs="Calibri"/>
        </w:rPr>
        <w:t xml:space="preserve">alcuni temi cruciali come la </w:t>
      </w:r>
      <w:r w:rsidR="004B5F2F" w:rsidRPr="003D2C60">
        <w:rPr>
          <w:rFonts w:ascii="Calibri" w:hAnsi="Calibri" w:cs="Calibri"/>
        </w:rPr>
        <w:t>“Rigenerazione urbana e attrattività turistica”</w:t>
      </w:r>
      <w:r w:rsidR="004B5F2F">
        <w:rPr>
          <w:rFonts w:ascii="Calibri" w:hAnsi="Calibri" w:cs="Calibri"/>
        </w:rPr>
        <w:t xml:space="preserve">, </w:t>
      </w:r>
      <w:r w:rsidR="004B5F2F" w:rsidRPr="003D2C60">
        <w:rPr>
          <w:rFonts w:ascii="Calibri" w:hAnsi="Calibri" w:cs="Calibri"/>
        </w:rPr>
        <w:t>“La sfida della sostenibilità nelle destinazioni olimpiche”</w:t>
      </w:r>
      <w:r w:rsidR="004B5F2F">
        <w:rPr>
          <w:rFonts w:ascii="Calibri" w:hAnsi="Calibri" w:cs="Calibri"/>
        </w:rPr>
        <w:t xml:space="preserve">, e </w:t>
      </w:r>
      <w:r w:rsidR="004B5F2F" w:rsidRPr="003D2C60">
        <w:rPr>
          <w:rFonts w:ascii="Calibri" w:hAnsi="Calibri" w:cs="Calibri"/>
        </w:rPr>
        <w:t>“Le Olimpiadi come leva di marketing territoriale”</w:t>
      </w:r>
      <w:r w:rsidRPr="006B002B">
        <w:rPr>
          <w:rFonts w:ascii="Calibri" w:hAnsi="Calibri" w:cs="Calibri"/>
        </w:rPr>
        <w:t>. Inoltre, sono stati programmati educational press tour e fam trip rivolti a buyer e giornalisti internazionali, al fine di rafforzare la visibilità di Verona e dei Marchi d'Area sul panorama turistico mondiale.</w:t>
      </w:r>
    </w:p>
    <w:p w14:paraId="315BD889" w14:textId="77777777" w:rsidR="006B002B" w:rsidRPr="006B002B" w:rsidRDefault="006B002B" w:rsidP="006B002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  <w:b/>
          <w:bCs/>
        </w:rPr>
        <w:t>Il progetto risponde a una esigenza strutturale del mercato turistico contemporaneo: offrire esperienze di qualità che siano in equilibrio con il territorio, capaci di attrarre flussi qualitativi senza compromettere la sostenibilità ambientale e sociale.</w:t>
      </w:r>
      <w:r w:rsidRPr="006B002B">
        <w:rPr>
          <w:rFonts w:ascii="Calibri" w:hAnsi="Calibri" w:cs="Calibri"/>
        </w:rPr>
        <w:t xml:space="preserve"> Lo sport e il benessere, declinati attraverso formule outdoor e slow tourism, rappresentano una risposta concreta a questa domanda in costante crescita, sia dal mercato domestico che da quello internazionale.</w:t>
      </w:r>
    </w:p>
    <w:p w14:paraId="21D78C00" w14:textId="0F391E60" w:rsidR="006B002B" w:rsidRPr="006B002B" w:rsidRDefault="006B002B" w:rsidP="00DD11B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</w:rPr>
        <w:t>Con questa iniziativa, Verona e i suoi quattro Marchi d'Area si posizionano come destinazione di eccellenza nel segmento sport-outdoor-wellness, consolidando il proprio ruolo di protagonista nella preparazione ai Giochi Olimpici Invernali 2026 e confermando l'impegno verso un turismo consapevole e inclusivo.</w:t>
      </w:r>
    </w:p>
    <w:p w14:paraId="6522B04B" w14:textId="261DF51F" w:rsidR="006B002B" w:rsidRPr="003B2AE4" w:rsidRDefault="006B002B" w:rsidP="006B002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  <w:r w:rsidRPr="006B002B">
        <w:rPr>
          <w:rFonts w:ascii="Calibri" w:hAnsi="Calibri" w:cs="Calibri"/>
        </w:rPr>
        <w:t>Per informazioni e prenotazioni delle esperienze:</w:t>
      </w:r>
      <w:r w:rsidR="00DD11BB">
        <w:rPr>
          <w:rFonts w:ascii="Calibri" w:hAnsi="Calibri" w:cs="Calibri"/>
        </w:rPr>
        <w:tab/>
      </w:r>
      <w:r w:rsidRPr="006B002B">
        <w:rPr>
          <w:rFonts w:ascii="Calibri" w:hAnsi="Calibri" w:cs="Calibri"/>
        </w:rPr>
        <w:br/>
      </w:r>
      <w:hyperlink r:id="rId9" w:history="1">
        <w:r w:rsidRPr="006B002B">
          <w:rPr>
            <w:rStyle w:val="Collegamentoipertestuale"/>
            <w:rFonts w:ascii="Calibri" w:hAnsi="Calibri" w:cs="Calibri"/>
          </w:rPr>
          <w:t>Visit Verona Garda - My Special Needs</w:t>
        </w:r>
      </w:hyperlink>
      <w:r w:rsidR="00DD11BB">
        <w:rPr>
          <w:rFonts w:ascii="Calibri" w:hAnsi="Calibri" w:cs="Calibri"/>
        </w:rPr>
        <w:tab/>
      </w:r>
      <w:r w:rsidRPr="006B002B">
        <w:rPr>
          <w:rFonts w:ascii="Calibri" w:hAnsi="Calibri" w:cs="Calibri"/>
        </w:rPr>
        <w:br/>
        <w:t xml:space="preserve">Selezionare la categoria </w:t>
      </w:r>
      <w:r w:rsidR="00830EC5" w:rsidRPr="00320E70">
        <w:rPr>
          <w:rFonts w:ascii="Calibri" w:hAnsi="Calibri" w:cs="Calibri"/>
          <w:b/>
          <w:bCs/>
        </w:rPr>
        <w:t>ACCENDERE LO SPIRITO OLIMPICO</w:t>
      </w:r>
      <w:r w:rsidR="00830EC5" w:rsidRPr="006B002B">
        <w:rPr>
          <w:rFonts w:ascii="Calibri" w:hAnsi="Calibri" w:cs="Calibri"/>
        </w:rPr>
        <w:t xml:space="preserve"> </w:t>
      </w:r>
      <w:r w:rsidRPr="006B002B">
        <w:rPr>
          <w:rFonts w:ascii="Calibri" w:hAnsi="Calibri" w:cs="Calibri"/>
        </w:rPr>
        <w:t>per accedere alle esperienze</w:t>
      </w:r>
      <w:r w:rsidR="00830EC5">
        <w:rPr>
          <w:rFonts w:ascii="Calibri" w:hAnsi="Calibri" w:cs="Calibri"/>
        </w:rPr>
        <w:t xml:space="preserve"> </w:t>
      </w:r>
      <w:r w:rsidR="00830EC5" w:rsidRPr="006B002B">
        <w:rPr>
          <w:rFonts w:ascii="Calibri" w:hAnsi="Calibri" w:cs="Calibri"/>
        </w:rPr>
        <w:t>dedicate ai weekend gratuiti</w:t>
      </w:r>
      <w:r w:rsidR="00830EC5">
        <w:rPr>
          <w:rFonts w:ascii="Calibri" w:hAnsi="Calibri" w:cs="Calibri"/>
        </w:rPr>
        <w:t>.</w:t>
      </w:r>
    </w:p>
    <w:p w14:paraId="742F40CB" w14:textId="77777777" w:rsidR="00DD11BB" w:rsidRPr="006B002B" w:rsidRDefault="00DD11BB" w:rsidP="006B002B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</w:rPr>
      </w:pPr>
    </w:p>
    <w:p w14:paraId="5D7E3270" w14:textId="7B418FFE" w:rsidR="009E0308" w:rsidRPr="00BD5334" w:rsidRDefault="00F86314" w:rsidP="004C37A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10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- </w:t>
      </w:r>
      <w:hyperlink r:id="rId11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www.lagodigardaveneto.com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6451D2C3" w14:textId="77777777" w:rsidR="005433C3" w:rsidRDefault="005C555E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5C555E">
        <w:rPr>
          <w:rFonts w:cstheme="minorHAnsi"/>
          <w:b/>
          <w:bCs/>
          <w:sz w:val="20"/>
          <w:szCs w:val="20"/>
        </w:rPr>
        <w:t xml:space="preserve">MEDIA CONTACT: </w:t>
      </w:r>
    </w:p>
    <w:p w14:paraId="1366053F" w14:textId="3E74B1F6" w:rsidR="005433C3" w:rsidRDefault="005433C3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432D68">
        <w:rPr>
          <w:rFonts w:ascii="Calibri" w:hAnsi="Calibri"/>
        </w:rPr>
        <w:t xml:space="preserve">Alessandra </w:t>
      </w:r>
      <w:r>
        <w:rPr>
          <w:rFonts w:ascii="Calibri" w:hAnsi="Calibri"/>
        </w:rPr>
        <w:t xml:space="preserve">Zannini – Destination Verona Garda </w:t>
      </w:r>
      <w:hyperlink r:id="rId12" w:history="1">
        <w:r w:rsidRPr="00212B04">
          <w:rPr>
            <w:rStyle w:val="Collegamentoipertestuale"/>
            <w:rFonts w:ascii="Calibri" w:hAnsi="Calibri"/>
          </w:rPr>
          <w:t>press@visitverona.it</w:t>
        </w:r>
      </w:hyperlink>
      <w:r>
        <w:rPr>
          <w:rFonts w:ascii="Calibri" w:hAnsi="Calibri"/>
        </w:rPr>
        <w:t xml:space="preserve"> – T: </w:t>
      </w:r>
      <w:r w:rsidRPr="00C758EC">
        <w:rPr>
          <w:rFonts w:ascii="Calibri" w:hAnsi="Calibri"/>
        </w:rPr>
        <w:t>0458531603</w:t>
      </w:r>
      <w:r>
        <w:rPr>
          <w:rFonts w:ascii="Calibri" w:hAnsi="Calibri"/>
        </w:rPr>
        <w:tab/>
      </w:r>
    </w:p>
    <w:p w14:paraId="05202D40" w14:textId="67C36EDE" w:rsidR="005433C3" w:rsidRDefault="006A1E3F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432D68">
        <w:rPr>
          <w:rFonts w:ascii="Calibri" w:hAnsi="Calibri"/>
        </w:rPr>
        <w:t>Viorica Fait – Open Mind Consulting srl</w:t>
      </w:r>
      <w:r w:rsidRPr="00432D68">
        <w:rPr>
          <w:rFonts w:ascii="Calibri" w:hAnsi="Calibri"/>
        </w:rPr>
        <w:tab/>
      </w:r>
      <w:hyperlink r:id="rId13" w:history="1">
        <w:r w:rsidRPr="00432D68">
          <w:rPr>
            <w:rStyle w:val="Collegamentoipertestuale"/>
            <w:rFonts w:ascii="Calibri" w:hAnsi="Calibri"/>
          </w:rPr>
          <w:t>viorica@openmindconsulting.it</w:t>
        </w:r>
      </w:hyperlink>
      <w:r w:rsidRPr="00432D68">
        <w:rPr>
          <w:rFonts w:ascii="Calibri" w:hAnsi="Calibri"/>
        </w:rPr>
        <w:t xml:space="preserve"> – cell. </w:t>
      </w:r>
      <w:r w:rsidRPr="00E24E54">
        <w:rPr>
          <w:rFonts w:ascii="Calibri" w:hAnsi="Calibri"/>
          <w:lang w:val="en-GB"/>
        </w:rPr>
        <w:t>3386137799</w:t>
      </w:r>
    </w:p>
    <w:p w14:paraId="12AB17CE" w14:textId="54C42A90" w:rsidR="00BD2076" w:rsidRDefault="00BD2076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</w:p>
    <w:p w14:paraId="54C21A5E" w14:textId="77777777" w:rsidR="002C0583" w:rsidRDefault="002C0583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</w:p>
    <w:p w14:paraId="32EE5A01" w14:textId="77777777" w:rsidR="002C0583" w:rsidRDefault="002C0583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</w:p>
    <w:p w14:paraId="35B50CA3" w14:textId="7105CA5E" w:rsidR="0071739C" w:rsidRDefault="00BF3F12" w:rsidP="0071739C">
      <w:pPr>
        <w:spacing w:after="0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  <w:r>
        <w:rPr>
          <w:rFonts w:cstheme="minorHAnsi"/>
          <w:noProof/>
          <w:color w:val="333333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4E2856B" wp14:editId="72DAF411">
            <wp:simplePos x="0" y="0"/>
            <wp:positionH relativeFrom="column">
              <wp:posOffset>2027555</wp:posOffset>
            </wp:positionH>
            <wp:positionV relativeFrom="paragraph">
              <wp:posOffset>105410</wp:posOffset>
            </wp:positionV>
            <wp:extent cx="1296035" cy="388620"/>
            <wp:effectExtent l="0" t="0" r="0" b="0"/>
            <wp:wrapTight wrapText="bothSides">
              <wp:wrapPolygon edited="0">
                <wp:start x="1587" y="0"/>
                <wp:lineTo x="1587" y="20118"/>
                <wp:lineTo x="8890" y="20118"/>
                <wp:lineTo x="19367" y="16941"/>
                <wp:lineTo x="19367" y="4235"/>
                <wp:lineTo x="8890" y="0"/>
                <wp:lineTo x="1587" y="0"/>
              </wp:wrapPolygon>
            </wp:wrapTight>
            <wp:docPr id="10158425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39C">
        <w:rPr>
          <w:noProof/>
        </w:rPr>
        <w:drawing>
          <wp:inline distT="0" distB="0" distL="0" distR="0" wp14:anchorId="44DE76D5" wp14:editId="3007A42C">
            <wp:extent cx="1504950" cy="627336"/>
            <wp:effectExtent l="0" t="0" r="0" b="0"/>
            <wp:docPr id="1050417603" name="Immagine 1" descr="Immagine che contiene testo, grafica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17603" name="Immagine 1" descr="Immagine che contiene testo, grafica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66" cy="63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707B9" w14:textId="056F8DBF" w:rsidR="0071739C" w:rsidRPr="0071739C" w:rsidRDefault="002C0583" w:rsidP="0071739C">
      <w:pPr>
        <w:spacing w:after="0"/>
        <w:ind w:left="737" w:right="567"/>
        <w:rPr>
          <w:rFonts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  <w:lang w:eastAsia="it-IT"/>
        </w:rPr>
        <w:t xml:space="preserve">                                                                   </w:t>
      </w:r>
    </w:p>
    <w:p w14:paraId="795E5B4F" w14:textId="01602B3D" w:rsidR="002C0583" w:rsidRPr="00BD5334" w:rsidRDefault="002C0583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</w:p>
    <w:sectPr w:rsidR="002C0583" w:rsidRPr="00BD5334" w:rsidSect="00F62D77">
      <w:headerReference w:type="default" r:id="rId16"/>
      <w:footerReference w:type="default" r:id="rId17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5860" w14:textId="77777777" w:rsidR="0016061E" w:rsidRDefault="0016061E" w:rsidP="00A21C89">
      <w:pPr>
        <w:spacing w:after="0" w:line="240" w:lineRule="auto"/>
      </w:pPr>
      <w:r>
        <w:separator/>
      </w:r>
    </w:p>
  </w:endnote>
  <w:endnote w:type="continuationSeparator" w:id="0">
    <w:p w14:paraId="6CAD69A7" w14:textId="77777777" w:rsidR="0016061E" w:rsidRDefault="0016061E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6818" w14:textId="77777777" w:rsidR="0016061E" w:rsidRDefault="0016061E" w:rsidP="00A21C89">
      <w:pPr>
        <w:spacing w:after="0" w:line="240" w:lineRule="auto"/>
      </w:pPr>
      <w:r>
        <w:separator/>
      </w:r>
    </w:p>
  </w:footnote>
  <w:footnote w:type="continuationSeparator" w:id="0">
    <w:p w14:paraId="5C243BD6" w14:textId="77777777" w:rsidR="0016061E" w:rsidRDefault="0016061E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72CD"/>
    <w:multiLevelType w:val="multilevel"/>
    <w:tmpl w:val="C5D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D96E2F"/>
    <w:multiLevelType w:val="multilevel"/>
    <w:tmpl w:val="8D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10"/>
  </w:num>
  <w:num w:numId="4" w16cid:durableId="517886152">
    <w:abstractNumId w:val="1"/>
  </w:num>
  <w:num w:numId="5" w16cid:durableId="502739292">
    <w:abstractNumId w:val="5"/>
  </w:num>
  <w:num w:numId="6" w16cid:durableId="1794668188">
    <w:abstractNumId w:val="7"/>
  </w:num>
  <w:num w:numId="7" w16cid:durableId="2055419295">
    <w:abstractNumId w:val="6"/>
  </w:num>
  <w:num w:numId="8" w16cid:durableId="466320283">
    <w:abstractNumId w:val="3"/>
  </w:num>
  <w:num w:numId="9" w16cid:durableId="290327822">
    <w:abstractNumId w:val="9"/>
  </w:num>
  <w:num w:numId="10" w16cid:durableId="1940064967">
    <w:abstractNumId w:val="8"/>
  </w:num>
  <w:num w:numId="11" w16cid:durableId="1984843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6EAB"/>
    <w:rsid w:val="0001380E"/>
    <w:rsid w:val="000214CC"/>
    <w:rsid w:val="00030EBA"/>
    <w:rsid w:val="00031D0C"/>
    <w:rsid w:val="00034F8A"/>
    <w:rsid w:val="00035D41"/>
    <w:rsid w:val="000371A4"/>
    <w:rsid w:val="000372E0"/>
    <w:rsid w:val="00044976"/>
    <w:rsid w:val="00045508"/>
    <w:rsid w:val="000475B1"/>
    <w:rsid w:val="0005193D"/>
    <w:rsid w:val="00056CF6"/>
    <w:rsid w:val="00057A93"/>
    <w:rsid w:val="000666FC"/>
    <w:rsid w:val="00070994"/>
    <w:rsid w:val="00075DAD"/>
    <w:rsid w:val="000763EC"/>
    <w:rsid w:val="0009239B"/>
    <w:rsid w:val="000A02BD"/>
    <w:rsid w:val="000A39DD"/>
    <w:rsid w:val="000A428D"/>
    <w:rsid w:val="000A4F46"/>
    <w:rsid w:val="000B0C24"/>
    <w:rsid w:val="000B0CAB"/>
    <w:rsid w:val="000B30F3"/>
    <w:rsid w:val="000B463F"/>
    <w:rsid w:val="000D1681"/>
    <w:rsid w:val="000D3446"/>
    <w:rsid w:val="000E5467"/>
    <w:rsid w:val="000E618C"/>
    <w:rsid w:val="000F2EC0"/>
    <w:rsid w:val="000F5255"/>
    <w:rsid w:val="000F52BE"/>
    <w:rsid w:val="00103F14"/>
    <w:rsid w:val="001061F4"/>
    <w:rsid w:val="0011080A"/>
    <w:rsid w:val="00114ADC"/>
    <w:rsid w:val="00121C20"/>
    <w:rsid w:val="001255AF"/>
    <w:rsid w:val="00141442"/>
    <w:rsid w:val="0014154D"/>
    <w:rsid w:val="00153A25"/>
    <w:rsid w:val="001541D9"/>
    <w:rsid w:val="001552E0"/>
    <w:rsid w:val="0016061E"/>
    <w:rsid w:val="00161E85"/>
    <w:rsid w:val="0016664E"/>
    <w:rsid w:val="001722F0"/>
    <w:rsid w:val="00175188"/>
    <w:rsid w:val="00191B84"/>
    <w:rsid w:val="001C4E56"/>
    <w:rsid w:val="001C50C2"/>
    <w:rsid w:val="001C5C45"/>
    <w:rsid w:val="001D6FC2"/>
    <w:rsid w:val="001F4E5D"/>
    <w:rsid w:val="001F651A"/>
    <w:rsid w:val="00202061"/>
    <w:rsid w:val="00205D76"/>
    <w:rsid w:val="00210B0D"/>
    <w:rsid w:val="00211071"/>
    <w:rsid w:val="002128EE"/>
    <w:rsid w:val="002229FF"/>
    <w:rsid w:val="00242E12"/>
    <w:rsid w:val="002444D3"/>
    <w:rsid w:val="00245E09"/>
    <w:rsid w:val="00247CDE"/>
    <w:rsid w:val="00252A8C"/>
    <w:rsid w:val="00261871"/>
    <w:rsid w:val="00261A7D"/>
    <w:rsid w:val="0026312E"/>
    <w:rsid w:val="0027288F"/>
    <w:rsid w:val="002834CE"/>
    <w:rsid w:val="002A5196"/>
    <w:rsid w:val="002A5955"/>
    <w:rsid w:val="002B030A"/>
    <w:rsid w:val="002B6361"/>
    <w:rsid w:val="002C0372"/>
    <w:rsid w:val="002C0583"/>
    <w:rsid w:val="002C2B96"/>
    <w:rsid w:val="002C61D8"/>
    <w:rsid w:val="002D6ED1"/>
    <w:rsid w:val="002E24A4"/>
    <w:rsid w:val="002E5578"/>
    <w:rsid w:val="002E56E2"/>
    <w:rsid w:val="002E7298"/>
    <w:rsid w:val="002F0119"/>
    <w:rsid w:val="002F78BA"/>
    <w:rsid w:val="003020DD"/>
    <w:rsid w:val="00302FD6"/>
    <w:rsid w:val="00312D3D"/>
    <w:rsid w:val="0031408E"/>
    <w:rsid w:val="00314888"/>
    <w:rsid w:val="00320E70"/>
    <w:rsid w:val="0032590E"/>
    <w:rsid w:val="00325DD5"/>
    <w:rsid w:val="003348F8"/>
    <w:rsid w:val="00340608"/>
    <w:rsid w:val="00347442"/>
    <w:rsid w:val="0035057C"/>
    <w:rsid w:val="00366152"/>
    <w:rsid w:val="00382AF9"/>
    <w:rsid w:val="00383B5A"/>
    <w:rsid w:val="0038782E"/>
    <w:rsid w:val="00387FC6"/>
    <w:rsid w:val="003A4B83"/>
    <w:rsid w:val="003A50E7"/>
    <w:rsid w:val="003B2AE4"/>
    <w:rsid w:val="003B4322"/>
    <w:rsid w:val="003B4EAC"/>
    <w:rsid w:val="003B7BD4"/>
    <w:rsid w:val="003C2204"/>
    <w:rsid w:val="003C5855"/>
    <w:rsid w:val="003C7986"/>
    <w:rsid w:val="003D2412"/>
    <w:rsid w:val="003D2C60"/>
    <w:rsid w:val="003D342C"/>
    <w:rsid w:val="003E109B"/>
    <w:rsid w:val="003E4266"/>
    <w:rsid w:val="003E5C4E"/>
    <w:rsid w:val="003E6241"/>
    <w:rsid w:val="0040211D"/>
    <w:rsid w:val="00406D4B"/>
    <w:rsid w:val="00414920"/>
    <w:rsid w:val="0042688D"/>
    <w:rsid w:val="00430C14"/>
    <w:rsid w:val="00447027"/>
    <w:rsid w:val="0045363B"/>
    <w:rsid w:val="00455FAB"/>
    <w:rsid w:val="00456AE0"/>
    <w:rsid w:val="004577E3"/>
    <w:rsid w:val="00467430"/>
    <w:rsid w:val="00467A55"/>
    <w:rsid w:val="00470911"/>
    <w:rsid w:val="0047775D"/>
    <w:rsid w:val="00481808"/>
    <w:rsid w:val="00486CB0"/>
    <w:rsid w:val="00487C36"/>
    <w:rsid w:val="004908C3"/>
    <w:rsid w:val="0049229C"/>
    <w:rsid w:val="004B186B"/>
    <w:rsid w:val="004B2B3B"/>
    <w:rsid w:val="004B4307"/>
    <w:rsid w:val="004B5F2F"/>
    <w:rsid w:val="004B6B1A"/>
    <w:rsid w:val="004C2EBA"/>
    <w:rsid w:val="004C37A0"/>
    <w:rsid w:val="004C5A24"/>
    <w:rsid w:val="004D2E33"/>
    <w:rsid w:val="004E34AB"/>
    <w:rsid w:val="004E4C20"/>
    <w:rsid w:val="004F055F"/>
    <w:rsid w:val="004F0B71"/>
    <w:rsid w:val="004F0D47"/>
    <w:rsid w:val="00507B42"/>
    <w:rsid w:val="00522FF0"/>
    <w:rsid w:val="00525CA8"/>
    <w:rsid w:val="0053067A"/>
    <w:rsid w:val="005433C3"/>
    <w:rsid w:val="00561173"/>
    <w:rsid w:val="00564813"/>
    <w:rsid w:val="00573ABE"/>
    <w:rsid w:val="00574797"/>
    <w:rsid w:val="00581653"/>
    <w:rsid w:val="005832D7"/>
    <w:rsid w:val="005878AB"/>
    <w:rsid w:val="005900D6"/>
    <w:rsid w:val="00593FEB"/>
    <w:rsid w:val="005953C8"/>
    <w:rsid w:val="005A59F5"/>
    <w:rsid w:val="005B213A"/>
    <w:rsid w:val="005B3172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7F37"/>
    <w:rsid w:val="0061760A"/>
    <w:rsid w:val="00625662"/>
    <w:rsid w:val="00626D8B"/>
    <w:rsid w:val="006331C0"/>
    <w:rsid w:val="006332E9"/>
    <w:rsid w:val="00637EC9"/>
    <w:rsid w:val="00642A45"/>
    <w:rsid w:val="00646DC6"/>
    <w:rsid w:val="00652E8A"/>
    <w:rsid w:val="006759FA"/>
    <w:rsid w:val="006810EF"/>
    <w:rsid w:val="006845B1"/>
    <w:rsid w:val="0068765A"/>
    <w:rsid w:val="00691E46"/>
    <w:rsid w:val="00693A5F"/>
    <w:rsid w:val="0069501A"/>
    <w:rsid w:val="006A1E3F"/>
    <w:rsid w:val="006A454F"/>
    <w:rsid w:val="006A653B"/>
    <w:rsid w:val="006B002B"/>
    <w:rsid w:val="006C1C92"/>
    <w:rsid w:val="006C2C1F"/>
    <w:rsid w:val="006D26C0"/>
    <w:rsid w:val="006D4A9A"/>
    <w:rsid w:val="006E0613"/>
    <w:rsid w:val="006E311E"/>
    <w:rsid w:val="006E665E"/>
    <w:rsid w:val="006F4EF7"/>
    <w:rsid w:val="006F5629"/>
    <w:rsid w:val="0070715A"/>
    <w:rsid w:val="00711FAF"/>
    <w:rsid w:val="007157A2"/>
    <w:rsid w:val="0071739C"/>
    <w:rsid w:val="00732165"/>
    <w:rsid w:val="007360A8"/>
    <w:rsid w:val="0073610F"/>
    <w:rsid w:val="007411B8"/>
    <w:rsid w:val="007417DA"/>
    <w:rsid w:val="00755461"/>
    <w:rsid w:val="0076225B"/>
    <w:rsid w:val="00770BDD"/>
    <w:rsid w:val="00774B34"/>
    <w:rsid w:val="00775739"/>
    <w:rsid w:val="00775BCB"/>
    <w:rsid w:val="00785714"/>
    <w:rsid w:val="007906F8"/>
    <w:rsid w:val="007945B2"/>
    <w:rsid w:val="00796A06"/>
    <w:rsid w:val="00797EDB"/>
    <w:rsid w:val="007A398C"/>
    <w:rsid w:val="007A6888"/>
    <w:rsid w:val="007A68A0"/>
    <w:rsid w:val="007C0B86"/>
    <w:rsid w:val="007C30BD"/>
    <w:rsid w:val="007C7192"/>
    <w:rsid w:val="007E6942"/>
    <w:rsid w:val="007E78C0"/>
    <w:rsid w:val="008013CC"/>
    <w:rsid w:val="008071A1"/>
    <w:rsid w:val="00811E98"/>
    <w:rsid w:val="00816BED"/>
    <w:rsid w:val="0082549A"/>
    <w:rsid w:val="00830EC5"/>
    <w:rsid w:val="008425CC"/>
    <w:rsid w:val="008505CD"/>
    <w:rsid w:val="00850692"/>
    <w:rsid w:val="008569D3"/>
    <w:rsid w:val="008574D1"/>
    <w:rsid w:val="00857FAA"/>
    <w:rsid w:val="00863C2D"/>
    <w:rsid w:val="00863D1C"/>
    <w:rsid w:val="008657EC"/>
    <w:rsid w:val="00866342"/>
    <w:rsid w:val="00866D21"/>
    <w:rsid w:val="008771A4"/>
    <w:rsid w:val="008777A9"/>
    <w:rsid w:val="008809F2"/>
    <w:rsid w:val="00881D0B"/>
    <w:rsid w:val="00891D74"/>
    <w:rsid w:val="0089319A"/>
    <w:rsid w:val="00893252"/>
    <w:rsid w:val="008A1A19"/>
    <w:rsid w:val="008A66BE"/>
    <w:rsid w:val="008B5F37"/>
    <w:rsid w:val="008B60BF"/>
    <w:rsid w:val="008C69B1"/>
    <w:rsid w:val="008D25E2"/>
    <w:rsid w:val="008D467E"/>
    <w:rsid w:val="008E22D7"/>
    <w:rsid w:val="008E7327"/>
    <w:rsid w:val="008F71E2"/>
    <w:rsid w:val="00905503"/>
    <w:rsid w:val="00905904"/>
    <w:rsid w:val="00906980"/>
    <w:rsid w:val="009104A8"/>
    <w:rsid w:val="0093608D"/>
    <w:rsid w:val="0093705A"/>
    <w:rsid w:val="00941D26"/>
    <w:rsid w:val="009436D4"/>
    <w:rsid w:val="0096705D"/>
    <w:rsid w:val="00970B66"/>
    <w:rsid w:val="00971D69"/>
    <w:rsid w:val="009747D1"/>
    <w:rsid w:val="009767AF"/>
    <w:rsid w:val="00976B88"/>
    <w:rsid w:val="0098241F"/>
    <w:rsid w:val="00990B03"/>
    <w:rsid w:val="00992658"/>
    <w:rsid w:val="00993D23"/>
    <w:rsid w:val="009A0073"/>
    <w:rsid w:val="009A5164"/>
    <w:rsid w:val="009A7D79"/>
    <w:rsid w:val="009B18C0"/>
    <w:rsid w:val="009B75E9"/>
    <w:rsid w:val="009C1644"/>
    <w:rsid w:val="009D02DE"/>
    <w:rsid w:val="009D2A10"/>
    <w:rsid w:val="009E0308"/>
    <w:rsid w:val="009E46EC"/>
    <w:rsid w:val="009F2E26"/>
    <w:rsid w:val="009F493D"/>
    <w:rsid w:val="00A044E4"/>
    <w:rsid w:val="00A21C89"/>
    <w:rsid w:val="00A32041"/>
    <w:rsid w:val="00A32DE9"/>
    <w:rsid w:val="00A425A2"/>
    <w:rsid w:val="00A73B84"/>
    <w:rsid w:val="00A80455"/>
    <w:rsid w:val="00A82C7B"/>
    <w:rsid w:val="00A8588A"/>
    <w:rsid w:val="00AB4FF7"/>
    <w:rsid w:val="00AC18EA"/>
    <w:rsid w:val="00AC2544"/>
    <w:rsid w:val="00AC560F"/>
    <w:rsid w:val="00AD2038"/>
    <w:rsid w:val="00AD21E8"/>
    <w:rsid w:val="00AD309C"/>
    <w:rsid w:val="00AF22D8"/>
    <w:rsid w:val="00B10EA3"/>
    <w:rsid w:val="00B12F0C"/>
    <w:rsid w:val="00B30C00"/>
    <w:rsid w:val="00B329F8"/>
    <w:rsid w:val="00B35E65"/>
    <w:rsid w:val="00B3601B"/>
    <w:rsid w:val="00B42BC2"/>
    <w:rsid w:val="00B445D5"/>
    <w:rsid w:val="00B47CE6"/>
    <w:rsid w:val="00B71562"/>
    <w:rsid w:val="00B74FA6"/>
    <w:rsid w:val="00B75054"/>
    <w:rsid w:val="00B842D0"/>
    <w:rsid w:val="00B95E23"/>
    <w:rsid w:val="00BA4FFB"/>
    <w:rsid w:val="00BA5ED8"/>
    <w:rsid w:val="00BB2C09"/>
    <w:rsid w:val="00BC2850"/>
    <w:rsid w:val="00BD1ABC"/>
    <w:rsid w:val="00BD2076"/>
    <w:rsid w:val="00BD35DA"/>
    <w:rsid w:val="00BD5334"/>
    <w:rsid w:val="00BE00A6"/>
    <w:rsid w:val="00BE73D9"/>
    <w:rsid w:val="00BF0D18"/>
    <w:rsid w:val="00BF3F12"/>
    <w:rsid w:val="00C003B4"/>
    <w:rsid w:val="00C071DE"/>
    <w:rsid w:val="00C32EC1"/>
    <w:rsid w:val="00C34838"/>
    <w:rsid w:val="00C34C43"/>
    <w:rsid w:val="00C3602C"/>
    <w:rsid w:val="00C4297A"/>
    <w:rsid w:val="00C472B6"/>
    <w:rsid w:val="00C51CDA"/>
    <w:rsid w:val="00C5295E"/>
    <w:rsid w:val="00C55E14"/>
    <w:rsid w:val="00C5684E"/>
    <w:rsid w:val="00C620B0"/>
    <w:rsid w:val="00C643B2"/>
    <w:rsid w:val="00C6706F"/>
    <w:rsid w:val="00C77F00"/>
    <w:rsid w:val="00C918BA"/>
    <w:rsid w:val="00CA35FA"/>
    <w:rsid w:val="00CB1B84"/>
    <w:rsid w:val="00CB3AC8"/>
    <w:rsid w:val="00CB4802"/>
    <w:rsid w:val="00CC2E1E"/>
    <w:rsid w:val="00CD03DF"/>
    <w:rsid w:val="00CE4667"/>
    <w:rsid w:val="00CE6C89"/>
    <w:rsid w:val="00CF0E45"/>
    <w:rsid w:val="00CF133A"/>
    <w:rsid w:val="00CF2538"/>
    <w:rsid w:val="00CF51BB"/>
    <w:rsid w:val="00CF6833"/>
    <w:rsid w:val="00CF6FF5"/>
    <w:rsid w:val="00D03BFE"/>
    <w:rsid w:val="00D04C56"/>
    <w:rsid w:val="00D14CC1"/>
    <w:rsid w:val="00D1674D"/>
    <w:rsid w:val="00D33CC8"/>
    <w:rsid w:val="00D43275"/>
    <w:rsid w:val="00D537AB"/>
    <w:rsid w:val="00D55390"/>
    <w:rsid w:val="00D64219"/>
    <w:rsid w:val="00D733C5"/>
    <w:rsid w:val="00D87746"/>
    <w:rsid w:val="00D91159"/>
    <w:rsid w:val="00D94728"/>
    <w:rsid w:val="00DB0E74"/>
    <w:rsid w:val="00DB3B65"/>
    <w:rsid w:val="00DB3B77"/>
    <w:rsid w:val="00DC566E"/>
    <w:rsid w:val="00DD11BB"/>
    <w:rsid w:val="00DD4CF6"/>
    <w:rsid w:val="00DD6BCC"/>
    <w:rsid w:val="00DD6F5D"/>
    <w:rsid w:val="00DD76B1"/>
    <w:rsid w:val="00DE3501"/>
    <w:rsid w:val="00DF0CB4"/>
    <w:rsid w:val="00DF2137"/>
    <w:rsid w:val="00DF2972"/>
    <w:rsid w:val="00DF46D1"/>
    <w:rsid w:val="00E14707"/>
    <w:rsid w:val="00E15A2D"/>
    <w:rsid w:val="00E16BA6"/>
    <w:rsid w:val="00E35177"/>
    <w:rsid w:val="00E468F1"/>
    <w:rsid w:val="00E508A2"/>
    <w:rsid w:val="00E536AA"/>
    <w:rsid w:val="00E55999"/>
    <w:rsid w:val="00E56129"/>
    <w:rsid w:val="00E63D17"/>
    <w:rsid w:val="00E67222"/>
    <w:rsid w:val="00E76198"/>
    <w:rsid w:val="00E76C62"/>
    <w:rsid w:val="00E841C5"/>
    <w:rsid w:val="00E919BC"/>
    <w:rsid w:val="00EA2539"/>
    <w:rsid w:val="00EA39F1"/>
    <w:rsid w:val="00EB5B68"/>
    <w:rsid w:val="00EB5FB0"/>
    <w:rsid w:val="00EC4B0C"/>
    <w:rsid w:val="00EC59DC"/>
    <w:rsid w:val="00ED23B8"/>
    <w:rsid w:val="00ED622C"/>
    <w:rsid w:val="00EE1AE0"/>
    <w:rsid w:val="00EF0DFD"/>
    <w:rsid w:val="00EF38C9"/>
    <w:rsid w:val="00F002D2"/>
    <w:rsid w:val="00F03FAC"/>
    <w:rsid w:val="00F04616"/>
    <w:rsid w:val="00F05AAA"/>
    <w:rsid w:val="00F251A6"/>
    <w:rsid w:val="00F261DB"/>
    <w:rsid w:val="00F371E9"/>
    <w:rsid w:val="00F40E1A"/>
    <w:rsid w:val="00F4790B"/>
    <w:rsid w:val="00F5111B"/>
    <w:rsid w:val="00F541C9"/>
    <w:rsid w:val="00F60FB3"/>
    <w:rsid w:val="00F62D77"/>
    <w:rsid w:val="00F647B7"/>
    <w:rsid w:val="00F668B8"/>
    <w:rsid w:val="00F72413"/>
    <w:rsid w:val="00F75725"/>
    <w:rsid w:val="00F8396C"/>
    <w:rsid w:val="00F85D8E"/>
    <w:rsid w:val="00F86314"/>
    <w:rsid w:val="00F9049D"/>
    <w:rsid w:val="00F91A9F"/>
    <w:rsid w:val="00F926E1"/>
    <w:rsid w:val="00F964FF"/>
    <w:rsid w:val="00FB1B17"/>
    <w:rsid w:val="00FB5D5B"/>
    <w:rsid w:val="00FC2F10"/>
    <w:rsid w:val="00FC7C28"/>
    <w:rsid w:val="00FD5421"/>
    <w:rsid w:val="00FE549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tinationveronagarda.travel/myspecialneeds" TargetMode="External"/><Relationship Id="rId13" Type="http://schemas.openxmlformats.org/officeDocument/2006/relationships/hyperlink" Target="mailto:viorica@openmindconsulting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visitverona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godigardavenet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visitveron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estinationveronagarda.travel/myspecialneeds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982</Words>
  <Characters>5601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dcterms:created xsi:type="dcterms:W3CDTF">2025-10-22T08:44:00Z</dcterms:created>
  <dcterms:modified xsi:type="dcterms:W3CDTF">2025-10-22T08:44:00Z</dcterms:modified>
</cp:coreProperties>
</file>