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C79D" w14:textId="252B6999" w:rsidR="003B2FA1" w:rsidRDefault="003B2FA1" w:rsidP="00DF46FA">
      <w:pPr>
        <w:pStyle w:val="Corpotesto"/>
        <w:ind w:left="1336"/>
        <w:rPr>
          <w:rFonts w:ascii="Times New Roman"/>
          <w:sz w:val="20"/>
        </w:rPr>
      </w:pPr>
    </w:p>
    <w:p w14:paraId="7590C6FF" w14:textId="77777777" w:rsidR="003B2FA1" w:rsidRDefault="003B2FA1" w:rsidP="00DF46FA">
      <w:pPr>
        <w:pStyle w:val="Corpotesto"/>
        <w:rPr>
          <w:rFonts w:ascii="Times New Roman"/>
        </w:rPr>
      </w:pPr>
    </w:p>
    <w:p w14:paraId="6ED0E9AC" w14:textId="77777777" w:rsidR="00562658" w:rsidRDefault="00562658" w:rsidP="00562658">
      <w:pPr>
        <w:widowControl/>
        <w:autoSpaceDE/>
        <w:autoSpaceDN/>
        <w:jc w:val="right"/>
        <w:rPr>
          <w:rFonts w:ascii="Calibri" w:eastAsia="Calibri" w:hAnsi="Calibri" w:cs="Calibri"/>
          <w:b/>
          <w:bCs/>
          <w:color w:val="C00000"/>
          <w:kern w:val="2"/>
          <w:sz w:val="28"/>
          <w:szCs w:val="28"/>
          <w14:ligatures w14:val="standardContextual"/>
        </w:rPr>
      </w:pPr>
    </w:p>
    <w:p w14:paraId="480436FC" w14:textId="27687EB0" w:rsidR="00CE2284" w:rsidRPr="00562658" w:rsidRDefault="00CE2284" w:rsidP="00562658">
      <w:pPr>
        <w:widowControl/>
        <w:autoSpaceDE/>
        <w:autoSpaceDN/>
        <w:jc w:val="right"/>
        <w:rPr>
          <w:rFonts w:ascii="Calibri" w:eastAsia="Calibri" w:hAnsi="Calibri" w:cs="Calibri"/>
          <w:b/>
          <w:bCs/>
          <w:color w:val="E36C0A" w:themeColor="accent6" w:themeShade="BF"/>
          <w:kern w:val="2"/>
          <w:sz w:val="28"/>
          <w:szCs w:val="28"/>
          <w14:ligatures w14:val="standardContextual"/>
        </w:rPr>
      </w:pPr>
      <w:r w:rsidRPr="00562658">
        <w:rPr>
          <w:rFonts w:ascii="Calibri" w:eastAsia="Calibri" w:hAnsi="Calibri" w:cs="Calibri"/>
          <w:b/>
          <w:bCs/>
          <w:color w:val="E36C0A" w:themeColor="accent6" w:themeShade="BF"/>
          <w:kern w:val="2"/>
          <w:sz w:val="28"/>
          <w:szCs w:val="28"/>
          <w14:ligatures w14:val="standardContextual"/>
        </w:rPr>
        <w:t xml:space="preserve">PAYSAGE+ Aimable: </w:t>
      </w:r>
    </w:p>
    <w:p w14:paraId="22766A1C" w14:textId="0B835298" w:rsidR="003904D4" w:rsidRPr="00562658" w:rsidRDefault="00CE2284" w:rsidP="00562658">
      <w:pPr>
        <w:widowControl/>
        <w:autoSpaceDE/>
        <w:autoSpaceDN/>
        <w:jc w:val="right"/>
        <w:rPr>
          <w:rFonts w:ascii="Calibri" w:eastAsia="Calibri" w:hAnsi="Calibri" w:cs="Calibri"/>
          <w:b/>
          <w:bCs/>
          <w:color w:val="E36C0A" w:themeColor="accent6" w:themeShade="BF"/>
          <w:kern w:val="2"/>
          <w:sz w:val="28"/>
          <w:szCs w:val="28"/>
          <w14:ligatures w14:val="standardContextual"/>
        </w:rPr>
      </w:pPr>
      <w:r w:rsidRPr="00562658">
        <w:rPr>
          <w:rFonts w:ascii="Calibri" w:eastAsia="Calibri" w:hAnsi="Calibri" w:cs="Calibri"/>
          <w:b/>
          <w:bCs/>
          <w:color w:val="E36C0A" w:themeColor="accent6" w:themeShade="BF"/>
          <w:kern w:val="2"/>
          <w:sz w:val="28"/>
          <w:szCs w:val="28"/>
          <w14:ligatures w14:val="standardContextual"/>
        </w:rPr>
        <w:t>il viaggio dei territori verso un turismo più gentile</w:t>
      </w:r>
    </w:p>
    <w:p w14:paraId="2A99BCC2" w14:textId="77777777" w:rsidR="00A8116E" w:rsidRPr="00562658" w:rsidRDefault="00A8116E" w:rsidP="00562658">
      <w:pPr>
        <w:widowControl/>
        <w:autoSpaceDE/>
        <w:autoSpaceDN/>
        <w:jc w:val="right"/>
        <w:rPr>
          <w:rFonts w:ascii="Calibri" w:eastAsia="Calibri" w:hAnsi="Calibri" w:cs="Calibri"/>
          <w:b/>
          <w:bCs/>
          <w:i/>
          <w:iCs/>
          <w:kern w:val="2"/>
          <w14:ligatures w14:val="standardContextual"/>
        </w:rPr>
      </w:pPr>
      <w:r w:rsidRPr="00562658">
        <w:rPr>
          <w:rFonts w:ascii="Calibri" w:eastAsia="Calibri" w:hAnsi="Calibri" w:cs="Calibri"/>
          <w:b/>
          <w:bCs/>
          <w:i/>
          <w:iCs/>
          <w:kern w:val="2"/>
          <w14:ligatures w14:val="standardContextual"/>
        </w:rPr>
        <w:t xml:space="preserve">A Nizza il primo evento del progetto transfrontaliero che unisce Italia e Francia </w:t>
      </w:r>
    </w:p>
    <w:p w14:paraId="4E1C1E38" w14:textId="77777777" w:rsidR="00A8116E" w:rsidRPr="00562658" w:rsidRDefault="00A8116E" w:rsidP="00562658">
      <w:pPr>
        <w:widowControl/>
        <w:autoSpaceDE/>
        <w:autoSpaceDN/>
        <w:jc w:val="right"/>
        <w:rPr>
          <w:rFonts w:ascii="Calibri" w:eastAsia="Calibri" w:hAnsi="Calibri" w:cs="Calibri"/>
          <w:b/>
          <w:bCs/>
          <w:i/>
          <w:iCs/>
          <w:kern w:val="2"/>
          <w14:ligatures w14:val="standardContextual"/>
        </w:rPr>
      </w:pPr>
      <w:r w:rsidRPr="00562658">
        <w:rPr>
          <w:rFonts w:ascii="Calibri" w:eastAsia="Calibri" w:hAnsi="Calibri" w:cs="Calibri"/>
          <w:b/>
          <w:bCs/>
          <w:i/>
          <w:iCs/>
          <w:kern w:val="2"/>
          <w14:ligatures w14:val="standardContextual"/>
        </w:rPr>
        <w:t>nel segno del benessere, della natura e dell’accoglienza</w:t>
      </w:r>
    </w:p>
    <w:p w14:paraId="6DC8046B" w14:textId="439A2708" w:rsidR="008E53DD" w:rsidRPr="00562658" w:rsidRDefault="00000000" w:rsidP="00562658">
      <w:pPr>
        <w:widowControl/>
        <w:autoSpaceDE/>
        <w:autoSpaceDN/>
        <w:jc w:val="both"/>
        <w:rPr>
          <w:rFonts w:ascii="Calibri" w:eastAsia="Calibri" w:hAnsi="Calibri" w:cs="Calibri"/>
          <w:b/>
          <w:bCs/>
          <w:i/>
          <w:iCs/>
          <w:kern w:val="2"/>
          <w14:ligatures w14:val="standardContextual"/>
        </w:rPr>
      </w:pPr>
      <w:r>
        <w:rPr>
          <w:rFonts w:ascii="Calibri" w:eastAsia="Calibri" w:hAnsi="Calibri" w:cs="Calibri"/>
          <w:noProof/>
          <w:kern w:val="2"/>
          <w14:ligatures w14:val="standardContextual"/>
        </w:rPr>
        <w:pict w14:anchorId="303D8814">
          <v:rect id="_x0000_i1025" alt="" style="width:467.9pt;height:.05pt;mso-width-percent:0;mso-height-percent:0;mso-width-percent:0;mso-height-percent:0" o:hrpct="971" o:hralign="center" o:hrstd="t" o:hr="t" fillcolor="#a0a0a0" stroked="f"/>
        </w:pict>
      </w:r>
    </w:p>
    <w:p w14:paraId="50B25EEA" w14:textId="77777777" w:rsidR="008E53DD" w:rsidRPr="00562658" w:rsidRDefault="008E53DD" w:rsidP="00562658">
      <w:pPr>
        <w:widowControl/>
        <w:autoSpaceDE/>
        <w:autoSpaceDN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6D31FD76" w14:textId="11B09836" w:rsidR="003652F9" w:rsidRDefault="0093048B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 w:cs="Calibr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7C4A5FFA" wp14:editId="3ECC18F9">
            <wp:extent cx="5930900" cy="3340100"/>
            <wp:effectExtent l="0" t="0" r="0" b="0"/>
            <wp:docPr id="1491325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D8C94" w14:textId="77777777" w:rsidR="003652F9" w:rsidRDefault="003652F9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</w:p>
    <w:p w14:paraId="26923F0A" w14:textId="31D58EA1" w:rsidR="0015227F" w:rsidRPr="00562658" w:rsidRDefault="0015227F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8</w:t>
      </w:r>
      <w:r w:rsidR="00076044"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ottobre</w:t>
      </w:r>
      <w:r w:rsidR="00076044"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2025</w:t>
      </w:r>
      <w:r w:rsidR="00156BBC"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-</w:t>
      </w:r>
      <w:r w:rsidR="00BF77F2"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Si è svolto a Nizza il primo evento ufficiale di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PAYSAGE+ Aimable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, il progetto di cooperazione transfrontaliera che unisce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Piemonte, Liguria e la regione francese PACA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in una visione comune: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valorizzare i paesaggi e promuovere un turismo più lento, autentico e a misura d’uomo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.</w:t>
      </w:r>
    </w:p>
    <w:p w14:paraId="570AF46E" w14:textId="77777777" w:rsidR="002B0FA4" w:rsidRPr="00562658" w:rsidRDefault="0015227F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Nato nell’ambito del programma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Interreg Italia–Francia ALCOTRA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, </w:t>
      </w:r>
      <w:r w:rsidRPr="00562658">
        <w:rPr>
          <w:rFonts w:ascii="Calibri" w:eastAsia="Calibri" w:hAnsi="Calibri" w:cs="Calibri"/>
          <w:i/>
          <w:iCs/>
          <w:kern w:val="2"/>
          <w:sz w:val="22"/>
          <w:szCs w:val="22"/>
          <w14:ligatures w14:val="standardContextual"/>
        </w:rPr>
        <w:t>PAYSAGE+ Aimable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mira a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diversificare l’offerta turistica outdoor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attraverso la creazione di un nuovo prodotto condiviso che metta al centro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benessere, natura e comunità locali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.</w:t>
      </w:r>
    </w:p>
    <w:p w14:paraId="4BD560A0" w14:textId="77777777" w:rsidR="002B0FA4" w:rsidRPr="00562658" w:rsidRDefault="002B0FA4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</w:p>
    <w:p w14:paraId="495F0FC0" w14:textId="41DF8E80" w:rsidR="002B0FA4" w:rsidRPr="00562658" w:rsidRDefault="0015227F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Dopo le prime tappe del “tour di Aimable” a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Menton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, in occasione del </w:t>
      </w:r>
      <w:r w:rsidRPr="00562658">
        <w:rPr>
          <w:rFonts w:ascii="Calibri" w:eastAsia="Calibri" w:hAnsi="Calibri" w:cs="Calibri"/>
          <w:i/>
          <w:iCs/>
          <w:kern w:val="2"/>
          <w:sz w:val="22"/>
          <w:szCs w:val="22"/>
          <w14:ligatures w14:val="standardContextual"/>
        </w:rPr>
        <w:t>Salon International de l’Agrume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, e a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Cortemilia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durante la </w:t>
      </w:r>
      <w:r w:rsidRPr="00562658">
        <w:rPr>
          <w:rFonts w:ascii="Calibri" w:eastAsia="Calibri" w:hAnsi="Calibri" w:cs="Calibri"/>
          <w:i/>
          <w:iCs/>
          <w:kern w:val="2"/>
          <w:sz w:val="22"/>
          <w:szCs w:val="22"/>
          <w14:ligatures w14:val="standardContextual"/>
        </w:rPr>
        <w:t>Fiera Nazionale della Nocciola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, il percorso è approdato in Francia per il suo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evento di lancio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, che ha ospitato anche il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terzo atelier partecipativo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dedicato agli operatori turistici.</w:t>
      </w:r>
    </w:p>
    <w:p w14:paraId="3B875E0D" w14:textId="77777777" w:rsidR="0015227F" w:rsidRDefault="0015227F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L’incontro – che ha riunito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oltre 60 partecipanti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, di cui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15 operatori coinvolti nei tavoli di lavoro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e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20 persone nelle sessioni di yoga nel parco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– è stato un momento di confronto e co-progettazione tra istituzioni, professionisti e cittadini dei territori coinvolti.</w:t>
      </w:r>
    </w:p>
    <w:p w14:paraId="6D15839A" w14:textId="77777777" w:rsidR="00562658" w:rsidRPr="00562658" w:rsidRDefault="00562658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</w:p>
    <w:p w14:paraId="532FDC15" w14:textId="3033660E" w:rsidR="0015227F" w:rsidRPr="00562658" w:rsidRDefault="0015227F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Al centro dei lavori sono emersi i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cinque pilastri tematici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su cui costruire </w:t>
      </w:r>
      <w:r w:rsid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il n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uovo modello di turismo transfrontaliero condiviso:</w:t>
      </w:r>
    </w:p>
    <w:p w14:paraId="6E1AF6C8" w14:textId="77777777" w:rsidR="0015227F" w:rsidRPr="00562658" w:rsidRDefault="0015227F" w:rsidP="00562658">
      <w:pPr>
        <w:pStyle w:val="Corpotesto"/>
        <w:numPr>
          <w:ilvl w:val="0"/>
          <w:numId w:val="8"/>
        </w:numPr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Outdoor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, per valorizzare i paesaggi attraverso cammini, ciclovie e attività all’aria aperta;</w:t>
      </w:r>
    </w:p>
    <w:p w14:paraId="1B7A38BD" w14:textId="77777777" w:rsidR="0015227F" w:rsidRPr="00562658" w:rsidRDefault="0015227F" w:rsidP="00562658">
      <w:pPr>
        <w:pStyle w:val="Corpotesto"/>
        <w:numPr>
          <w:ilvl w:val="0"/>
          <w:numId w:val="8"/>
        </w:numPr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Benessere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, inteso come equilibrio tra corpo, mente e natura, con esperienze lente e rigenerative;</w:t>
      </w:r>
    </w:p>
    <w:p w14:paraId="3ADF7BA9" w14:textId="77777777" w:rsidR="0015227F" w:rsidRPr="00562658" w:rsidRDefault="0015227F" w:rsidP="00562658">
      <w:pPr>
        <w:pStyle w:val="Corpotesto"/>
        <w:numPr>
          <w:ilvl w:val="0"/>
          <w:numId w:val="8"/>
        </w:numPr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lastRenderedPageBreak/>
        <w:t>Family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, per un turismo pensato per ogni generazione, inclusivo e accogliente;</w:t>
      </w:r>
    </w:p>
    <w:p w14:paraId="2A97C36F" w14:textId="77777777" w:rsidR="0015227F" w:rsidRPr="00562658" w:rsidRDefault="0015227F" w:rsidP="00562658">
      <w:pPr>
        <w:pStyle w:val="Corpotesto"/>
        <w:numPr>
          <w:ilvl w:val="0"/>
          <w:numId w:val="8"/>
        </w:numPr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Enogastronomia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, per raccontare le identità locali attraverso i sapori e i prodotti del territorio;</w:t>
      </w:r>
    </w:p>
    <w:p w14:paraId="1B314647" w14:textId="77777777" w:rsidR="0015227F" w:rsidRPr="00562658" w:rsidRDefault="0015227F" w:rsidP="00562658">
      <w:pPr>
        <w:pStyle w:val="Corpotesto"/>
        <w:numPr>
          <w:ilvl w:val="0"/>
          <w:numId w:val="8"/>
        </w:numPr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Accessibilità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, per garantire a tutti la possibilità di vivere il paesaggio in modo autentico e senza barriere.</w:t>
      </w:r>
    </w:p>
    <w:p w14:paraId="1F363476" w14:textId="77777777" w:rsidR="002B0FA4" w:rsidRPr="00562658" w:rsidRDefault="002B0FA4" w:rsidP="00562658">
      <w:pPr>
        <w:pStyle w:val="Corpotesto"/>
        <w:ind w:left="720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</w:p>
    <w:p w14:paraId="60FBB5A8" w14:textId="2CFF8C79" w:rsidR="0015227F" w:rsidRPr="00562658" w:rsidRDefault="0015227F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Tra le parole chiave che hanno guidato la giornata: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paesaggio, benessere, saperi locali, cooperazione, valorizzazione territoriale, accessibilità e comunità</w:t>
      </w:r>
      <w:r w:rsid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: </w:t>
      </w:r>
      <w:r w:rsidR="00562658"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il 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progetto </w:t>
      </w:r>
      <w:r w:rsidRPr="00562658">
        <w:rPr>
          <w:rFonts w:ascii="Calibri" w:eastAsia="Calibri" w:hAnsi="Calibri" w:cs="Calibri"/>
          <w:i/>
          <w:iCs/>
          <w:kern w:val="2"/>
          <w:sz w:val="22"/>
          <w:szCs w:val="22"/>
          <w14:ligatures w14:val="standardContextual"/>
        </w:rPr>
        <w:t>PAYSAGE+ Aimable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è</w:t>
      </w:r>
      <w:r w:rsid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, infatti, 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un invito a riscoprire i territori </w:t>
      </w:r>
      <w:r w:rsidR="00075F40"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coi</w:t>
      </w:r>
      <w:r w:rsid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n</w:t>
      </w:r>
      <w:r w:rsidR="00075F40"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volti 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con lentezza, curiosità e rispetto </w:t>
      </w:r>
      <w:r w:rsidR="00075F40"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d</w:t>
      </w:r>
      <w:r w:rsid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i un</w:t>
      </w:r>
      <w:r w:rsidR="00075F40"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paesaggio da 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vivere insieme, in equilibrio tra natura e comunità</w:t>
      </w:r>
      <w:r w:rsidR="00075F40"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.</w:t>
      </w:r>
    </w:p>
    <w:p w14:paraId="6A6D408A" w14:textId="6DC3EFD3" w:rsidR="00075F40" w:rsidRPr="00562658" w:rsidRDefault="00075F40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</w:p>
    <w:p w14:paraId="3374C88C" w14:textId="77777777" w:rsidR="0015227F" w:rsidRDefault="0015227F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Nei prossimi mesi, il viaggio di </w:t>
      </w:r>
      <w:r w:rsidRPr="00562658">
        <w:rPr>
          <w:rFonts w:ascii="Calibri" w:eastAsia="Calibri" w:hAnsi="Calibri" w:cs="Calibri"/>
          <w:i/>
          <w:iCs/>
          <w:kern w:val="2"/>
          <w:sz w:val="22"/>
          <w:szCs w:val="22"/>
          <w14:ligatures w14:val="standardContextual"/>
        </w:rPr>
        <w:t>Aimable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 xml:space="preserve"> proseguirà con nuovi atelier e momenti di formazione, fino alla creazione del </w:t>
      </w:r>
      <w:r w:rsidRPr="00562658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Club di Prodotto PAYSAGE+ Aimable</w:t>
      </w:r>
      <w:r w:rsidRPr="0056265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, che riunirà operatori italiani e francesi impegnati nello sviluppo di un turismo sostenibile e consapevole.</w:t>
      </w:r>
    </w:p>
    <w:p w14:paraId="01FFFB2A" w14:textId="77777777" w:rsidR="00562658" w:rsidRDefault="00562658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</w:p>
    <w:p w14:paraId="6F368714" w14:textId="19E90EBE" w:rsidR="00562658" w:rsidRPr="00562658" w:rsidRDefault="00562658" w:rsidP="00562658">
      <w:pPr>
        <w:pStyle w:val="Corpotesto"/>
        <w:jc w:val="both"/>
        <w:rPr>
          <w:rFonts w:ascii="Calibri" w:eastAsia="Calibri" w:hAnsi="Calibri" w:cs="Calibri"/>
          <w:b/>
          <w:bCs/>
          <w:color w:val="E36C0A" w:themeColor="accent6" w:themeShade="BF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b/>
          <w:bCs/>
          <w:color w:val="E36C0A" w:themeColor="accent6" w:themeShade="BF"/>
          <w:kern w:val="2"/>
          <w:sz w:val="22"/>
          <w:szCs w:val="22"/>
          <w14:ligatures w14:val="standardContextual"/>
        </w:rPr>
        <w:t>INFORMAZIONI SUL PROGETTO</w:t>
      </w:r>
    </w:p>
    <w:p w14:paraId="62172CC7" w14:textId="1A0B5362" w:rsidR="0015227F" w:rsidRPr="00562658" w:rsidRDefault="0015227F" w:rsidP="00562658">
      <w:pPr>
        <w:pStyle w:val="Corpotesto"/>
        <w:jc w:val="both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562658">
        <w:rPr>
          <w:rFonts w:ascii="Calibri" w:eastAsia="Calibri" w:hAnsi="Calibri" w:cs="Calibri"/>
          <w:b/>
          <w:bCs/>
          <w:kern w:val="2"/>
          <w:sz w:val="20"/>
          <w:szCs w:val="20"/>
          <w14:ligatures w14:val="standardContextual"/>
        </w:rPr>
        <w:t>PAYSAGE+ Aimable</w:t>
      </w:r>
      <w:r w:rsidRPr="00562658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 fa parte del più ampio programma </w:t>
      </w:r>
      <w:r w:rsidRPr="00562658">
        <w:rPr>
          <w:rFonts w:ascii="Calibri" w:eastAsia="Calibri" w:hAnsi="Calibri" w:cs="Calibri"/>
          <w:b/>
          <w:bCs/>
          <w:kern w:val="2"/>
          <w:sz w:val="20"/>
          <w:szCs w:val="20"/>
          <w14:ligatures w14:val="standardContextual"/>
        </w:rPr>
        <w:t>PAYSAGE+</w:t>
      </w:r>
      <w:r w:rsidRPr="00562658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, che coinvolge 191 comuni su oltre 3.500 km² tra </w:t>
      </w:r>
      <w:r w:rsidRPr="00562658">
        <w:rPr>
          <w:rFonts w:ascii="Calibri" w:eastAsia="Calibri" w:hAnsi="Calibri" w:cs="Calibri"/>
          <w:b/>
          <w:bCs/>
          <w:kern w:val="2"/>
          <w:sz w:val="20"/>
          <w:szCs w:val="20"/>
          <w14:ligatures w14:val="standardContextual"/>
        </w:rPr>
        <w:t>Cuneo, Imperia e le Alpes-Maritimes</w:t>
      </w:r>
      <w:r w:rsidRPr="00562658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, per una popolazione complessiva di oltre </w:t>
      </w:r>
      <w:r w:rsidRPr="00562658">
        <w:rPr>
          <w:rFonts w:ascii="Calibri" w:eastAsia="Calibri" w:hAnsi="Calibri" w:cs="Calibri"/>
          <w:b/>
          <w:bCs/>
          <w:kern w:val="2"/>
          <w:sz w:val="20"/>
          <w:szCs w:val="20"/>
          <w14:ligatures w14:val="standardContextual"/>
        </w:rPr>
        <w:t>1,3 milioni di abitanti</w:t>
      </w:r>
      <w:r w:rsidRPr="00562658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.</w:t>
      </w:r>
      <w:r w:rsidR="00FB37B1" w:rsidRPr="00562658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 </w:t>
      </w:r>
      <w:r w:rsidR="00562658" w:rsidRPr="00562658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 </w:t>
      </w:r>
      <w:r w:rsidRPr="00562658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Il progetto è promosso da un partenariato transfrontaliero che include, tra gli altri: </w:t>
      </w:r>
      <w:r w:rsidRPr="00562658">
        <w:rPr>
          <w:rFonts w:ascii="Calibri" w:eastAsia="Calibri" w:hAnsi="Calibri" w:cs="Calibri"/>
          <w:b/>
          <w:bCs/>
          <w:kern w:val="2"/>
          <w:sz w:val="20"/>
          <w:szCs w:val="20"/>
          <w14:ligatures w14:val="standardContextual"/>
        </w:rPr>
        <w:t>Provincia di Cuneo, Ente Turismo Langhe Monferrato Roero, Regione Liguria, Métropole Nice Côte d’Azur e Communauté d’Agglomération de la Riviera Française</w:t>
      </w:r>
      <w:r w:rsidRPr="00562658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.</w:t>
      </w:r>
    </w:p>
    <w:p w14:paraId="1FA0396C" w14:textId="2E1DC714" w:rsidR="008E53DD" w:rsidRPr="00562658" w:rsidRDefault="008E53DD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</w:p>
    <w:p w14:paraId="501F03C3" w14:textId="77777777" w:rsidR="00BF77F2" w:rsidRPr="00562658" w:rsidRDefault="00BF77F2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</w:p>
    <w:p w14:paraId="7F588AA1" w14:textId="77777777" w:rsidR="008C2E42" w:rsidRPr="00562658" w:rsidRDefault="008C2E42" w:rsidP="00562658">
      <w:pPr>
        <w:pStyle w:val="Corpotesto"/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</w:p>
    <w:p w14:paraId="43248474" w14:textId="10C89BE5" w:rsidR="00BF77F2" w:rsidRPr="00562658" w:rsidRDefault="00BF77F2" w:rsidP="00562658">
      <w:pPr>
        <w:pStyle w:val="Corpotesto"/>
        <w:shd w:val="clear" w:color="auto" w:fill="FBD4B4" w:themeFill="accent6" w:themeFillTint="66"/>
        <w:jc w:val="both"/>
        <w:rPr>
          <w:rFonts w:ascii="Calibri" w:eastAsia="Calibri" w:hAnsi="Calibri" w:cs="Calibri"/>
          <w:b/>
          <w:bCs/>
          <w:color w:val="E36C0A" w:themeColor="accent6" w:themeShade="BF"/>
          <w:kern w:val="2"/>
          <w:sz w:val="22"/>
          <w:szCs w:val="22"/>
          <w14:ligatures w14:val="standardContextual"/>
        </w:rPr>
      </w:pPr>
      <w:r w:rsidRPr="00562658">
        <w:rPr>
          <w:rFonts w:ascii="Calibri" w:eastAsia="Calibri" w:hAnsi="Calibri" w:cs="Calibri"/>
          <w:b/>
          <w:bCs/>
          <w:color w:val="E36C0A" w:themeColor="accent6" w:themeShade="BF"/>
          <w:kern w:val="2"/>
          <w:sz w:val="22"/>
          <w:szCs w:val="22"/>
          <w14:ligatures w14:val="standardContextual"/>
        </w:rPr>
        <w:t>MEDIA CONTACTS</w:t>
      </w:r>
    </w:p>
    <w:p w14:paraId="5EF4C559" w14:textId="08345F2D" w:rsidR="00B04755" w:rsidRPr="00562658" w:rsidRDefault="00BF77F2" w:rsidP="00562658">
      <w:pPr>
        <w:pStyle w:val="Corpotesto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562658">
        <w:rPr>
          <w:rFonts w:ascii="Apple Color Emoji" w:eastAsia="Calibri" w:hAnsi="Apple Color Emoji" w:cs="Apple Color Emoji"/>
          <w:b/>
          <w:bCs/>
          <w:kern w:val="2"/>
          <w:sz w:val="20"/>
          <w:szCs w:val="20"/>
          <w14:ligatures w14:val="standardContextual"/>
        </w:rPr>
        <w:t>📩</w:t>
      </w:r>
      <w:r w:rsidR="00562658">
        <w:rPr>
          <w:rFonts w:ascii="Apple Color Emoji" w:eastAsia="Calibri" w:hAnsi="Apple Color Emoji" w:cs="Apple Color Emoji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562658">
        <w:rPr>
          <w:rFonts w:ascii="Calibri" w:eastAsia="Calibri" w:hAnsi="Calibri" w:cs="Calibri"/>
          <w:b/>
          <w:bCs/>
          <w:kern w:val="2"/>
          <w:sz w:val="20"/>
          <w:szCs w:val="20"/>
          <w14:ligatures w14:val="standardContextual"/>
        </w:rPr>
        <w:t>Cristina Borgogno</w:t>
      </w:r>
      <w:r w:rsidRPr="00562658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 – Ufficio stampa VisitLMR – Ente Turismo Langhe Monferrato Roero: </w:t>
      </w:r>
      <w:hyperlink r:id="rId8" w:history="1">
        <w:r w:rsidR="008C2E42" w:rsidRPr="00562658">
          <w:rPr>
            <w:rStyle w:val="Collegamentoipertestuale"/>
            <w:rFonts w:ascii="Calibri" w:eastAsia="Calibri" w:hAnsi="Calibri" w:cs="Calibri"/>
            <w:kern w:val="2"/>
            <w:sz w:val="20"/>
            <w:szCs w:val="20"/>
            <w14:ligatures w14:val="standardContextual"/>
          </w:rPr>
          <w:t>borgogno@visitlmr.it</w:t>
        </w:r>
      </w:hyperlink>
    </w:p>
    <w:p w14:paraId="19DFBC4B" w14:textId="5C33EE14" w:rsidR="008C2E42" w:rsidRPr="00562658" w:rsidRDefault="008C2E42" w:rsidP="00562658">
      <w:pPr>
        <w:pStyle w:val="Corpotesto"/>
        <w:rPr>
          <w:rFonts w:ascii="Calibri" w:eastAsia="Calibri" w:hAnsi="Calibri" w:cs="Calibri"/>
          <w:kern w:val="2"/>
          <w:sz w:val="20"/>
          <w:szCs w:val="20"/>
          <w:lang w:val="en-GB"/>
          <w14:ligatures w14:val="standardContextual"/>
        </w:rPr>
      </w:pPr>
      <w:r w:rsidRPr="00562658">
        <w:rPr>
          <w:rFonts w:ascii="Apple Color Emoji" w:eastAsia="Calibri" w:hAnsi="Apple Color Emoji" w:cs="Apple Color Emoji"/>
          <w:b/>
          <w:bCs/>
          <w:kern w:val="2"/>
          <w:sz w:val="20"/>
          <w:szCs w:val="20"/>
          <w14:ligatures w14:val="standardContextual"/>
        </w:rPr>
        <w:t>📩</w:t>
      </w:r>
      <w:r w:rsidR="00562658" w:rsidRPr="003652F9">
        <w:rPr>
          <w:rFonts w:ascii="Apple Color Emoji" w:eastAsia="Calibri" w:hAnsi="Apple Color Emoji" w:cs="Apple Color Emoji"/>
          <w:b/>
          <w:bCs/>
          <w:kern w:val="2"/>
          <w:sz w:val="20"/>
          <w:szCs w:val="20"/>
          <w:lang w:val="en-GB"/>
          <w14:ligatures w14:val="standardContextual"/>
        </w:rPr>
        <w:t xml:space="preserve"> </w:t>
      </w:r>
      <w:r w:rsidRPr="00562658">
        <w:rPr>
          <w:rFonts w:ascii="Calibri" w:eastAsia="Calibri" w:hAnsi="Calibri" w:cs="Calibri"/>
          <w:b/>
          <w:bCs/>
          <w:kern w:val="2"/>
          <w:sz w:val="20"/>
          <w:szCs w:val="20"/>
          <w:lang w:val="en-GB"/>
          <w14:ligatures w14:val="standardContextual"/>
        </w:rPr>
        <w:t>Marilisa Bruno</w:t>
      </w:r>
      <w:r w:rsidRPr="00562658">
        <w:rPr>
          <w:rFonts w:ascii="Calibri" w:eastAsia="Calibri" w:hAnsi="Calibri" w:cs="Calibri"/>
          <w:kern w:val="2"/>
          <w:sz w:val="20"/>
          <w:szCs w:val="20"/>
          <w:lang w:val="en-GB"/>
          <w14:ligatures w14:val="standardContextual"/>
        </w:rPr>
        <w:t xml:space="preserve"> – Open Mind Consulting srl – </w:t>
      </w:r>
      <w:hyperlink r:id="rId9" w:history="1">
        <w:r w:rsidRPr="00562658">
          <w:rPr>
            <w:rStyle w:val="Collegamentoipertestuale"/>
            <w:rFonts w:ascii="Calibri" w:eastAsia="Calibri" w:hAnsi="Calibri" w:cs="Calibri"/>
            <w:kern w:val="2"/>
            <w:sz w:val="20"/>
            <w:szCs w:val="20"/>
            <w:lang w:val="en-GB"/>
            <w14:ligatures w14:val="standardContextual"/>
          </w:rPr>
          <w:t>marilisa@openmindconsulting.it</w:t>
        </w:r>
      </w:hyperlink>
      <w:r w:rsidRPr="00562658">
        <w:rPr>
          <w:rFonts w:ascii="Calibri" w:eastAsia="Calibri" w:hAnsi="Calibri" w:cs="Calibri"/>
          <w:kern w:val="2"/>
          <w:sz w:val="20"/>
          <w:szCs w:val="20"/>
          <w:lang w:val="en-GB"/>
          <w14:ligatures w14:val="standardContextual"/>
        </w:rPr>
        <w:t xml:space="preserve"> </w:t>
      </w:r>
    </w:p>
    <w:p w14:paraId="09C439ED" w14:textId="77777777" w:rsidR="008C2E42" w:rsidRPr="00562658" w:rsidRDefault="008C2E42" w:rsidP="00562658">
      <w:pPr>
        <w:pStyle w:val="Corpotesto"/>
        <w:rPr>
          <w:rFonts w:ascii="Calibri" w:eastAsia="Calibri" w:hAnsi="Calibri" w:cs="Calibri"/>
          <w:kern w:val="2"/>
          <w:sz w:val="22"/>
          <w:szCs w:val="22"/>
          <w:lang w:val="en-GB"/>
          <w14:ligatures w14:val="standardContextual"/>
        </w:rPr>
      </w:pPr>
    </w:p>
    <w:p w14:paraId="0874D71A" w14:textId="77777777" w:rsidR="00B04755" w:rsidRPr="00562658" w:rsidRDefault="00B04755" w:rsidP="00562658">
      <w:pPr>
        <w:widowControl/>
        <w:autoSpaceDE/>
        <w:autoSpaceDN/>
        <w:jc w:val="both"/>
        <w:rPr>
          <w:rFonts w:ascii="Calibri" w:eastAsia="Calibri" w:hAnsi="Calibri" w:cs="Calibri"/>
          <w:b/>
          <w:bCs/>
          <w:color w:val="C00000"/>
          <w:kern w:val="2"/>
          <w:lang w:val="en-GB"/>
          <w14:ligatures w14:val="standardContextual"/>
        </w:rPr>
      </w:pPr>
    </w:p>
    <w:p w14:paraId="5B2CDF34" w14:textId="77777777" w:rsidR="003B2FA1" w:rsidRPr="00562658" w:rsidRDefault="003B2FA1" w:rsidP="00562658">
      <w:pPr>
        <w:pStyle w:val="Corpotesto"/>
        <w:jc w:val="both"/>
        <w:rPr>
          <w:rFonts w:ascii="Calibri" w:hAnsi="Calibri" w:cs="Calibri"/>
          <w:sz w:val="22"/>
          <w:szCs w:val="22"/>
          <w:lang w:val="en-GB"/>
        </w:rPr>
      </w:pPr>
    </w:p>
    <w:sectPr w:rsidR="003B2FA1" w:rsidRPr="00562658" w:rsidSect="00562658">
      <w:headerReference w:type="default" r:id="rId10"/>
      <w:footerReference w:type="default" r:id="rId11"/>
      <w:type w:val="continuous"/>
      <w:pgSz w:w="11910" w:h="16850"/>
      <w:pgMar w:top="1417" w:right="1420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5DFA" w14:textId="77777777" w:rsidR="007F1B81" w:rsidRDefault="007F1B81" w:rsidP="00B75CA7">
      <w:r>
        <w:separator/>
      </w:r>
    </w:p>
  </w:endnote>
  <w:endnote w:type="continuationSeparator" w:id="0">
    <w:p w14:paraId="5F74A1C0" w14:textId="77777777" w:rsidR="007F1B81" w:rsidRDefault="007F1B81" w:rsidP="00B7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068C" w14:textId="6B64B8B6" w:rsidR="00B75CA7" w:rsidRDefault="00B75CA7">
    <w:pPr>
      <w:pStyle w:val="Pidipagina"/>
    </w:pPr>
  </w:p>
  <w:p w14:paraId="7E491B87" w14:textId="120F0A9E" w:rsidR="00B75CA7" w:rsidRDefault="00B04755">
    <w:pPr>
      <w:pStyle w:val="Pidipagina"/>
    </w:pPr>
    <w:r>
      <w:rPr>
        <w:rFonts w:ascii="Times New Roman"/>
        <w:noProof/>
        <w:sz w:val="20"/>
      </w:rPr>
      <w:drawing>
        <wp:anchor distT="0" distB="0" distL="0" distR="0" simplePos="0" relativeHeight="251658240" behindDoc="0" locked="0" layoutInCell="1" allowOverlap="1" wp14:anchorId="733082C3" wp14:editId="35926B7F">
          <wp:simplePos x="0" y="0"/>
          <wp:positionH relativeFrom="margin">
            <wp:posOffset>470535</wp:posOffset>
          </wp:positionH>
          <wp:positionV relativeFrom="margin">
            <wp:posOffset>8381365</wp:posOffset>
          </wp:positionV>
          <wp:extent cx="5178171" cy="684535"/>
          <wp:effectExtent l="0" t="0" r="3810" b="127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8171" cy="68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4D3562" w14:textId="637E7637" w:rsidR="00B75CA7" w:rsidRDefault="00B75CA7" w:rsidP="00B75CA7">
    <w:pPr>
      <w:pStyle w:val="Corpotesto"/>
      <w:spacing w:before="121"/>
      <w:rPr>
        <w:rFonts w:ascii="Times New Roman"/>
      </w:rPr>
    </w:pPr>
    <w:r>
      <w:t xml:space="preserve">                                                                                                                                   </w:t>
    </w:r>
  </w:p>
  <w:p w14:paraId="441C400D" w14:textId="0E856483" w:rsidR="00B75CA7" w:rsidRDefault="00B75C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C0C7" w14:textId="77777777" w:rsidR="007F1B81" w:rsidRDefault="007F1B81" w:rsidP="00B75CA7">
      <w:r>
        <w:separator/>
      </w:r>
    </w:p>
  </w:footnote>
  <w:footnote w:type="continuationSeparator" w:id="0">
    <w:p w14:paraId="524956B5" w14:textId="77777777" w:rsidR="007F1B81" w:rsidRDefault="007F1B81" w:rsidP="00B7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28B5" w14:textId="710E682F" w:rsidR="00B75CA7" w:rsidRDefault="00B75CA7" w:rsidP="00B75CA7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50BFC2F1" wp14:editId="6CE1A16A">
          <wp:extent cx="3701923" cy="788098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01923" cy="788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39950" w14:textId="77777777" w:rsidR="00B75CA7" w:rsidRDefault="00B75C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473"/>
    <w:multiLevelType w:val="multilevel"/>
    <w:tmpl w:val="CC3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54D56"/>
    <w:multiLevelType w:val="multilevel"/>
    <w:tmpl w:val="3AAC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A1A27"/>
    <w:multiLevelType w:val="multilevel"/>
    <w:tmpl w:val="1F46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30544"/>
    <w:multiLevelType w:val="multilevel"/>
    <w:tmpl w:val="48A4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46284"/>
    <w:multiLevelType w:val="multilevel"/>
    <w:tmpl w:val="70AE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047FB"/>
    <w:multiLevelType w:val="multilevel"/>
    <w:tmpl w:val="7D1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B4C49"/>
    <w:multiLevelType w:val="multilevel"/>
    <w:tmpl w:val="906E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534A5"/>
    <w:multiLevelType w:val="multilevel"/>
    <w:tmpl w:val="A3B2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457362">
    <w:abstractNumId w:val="0"/>
  </w:num>
  <w:num w:numId="2" w16cid:durableId="1376002592">
    <w:abstractNumId w:val="2"/>
  </w:num>
  <w:num w:numId="3" w16cid:durableId="268972230">
    <w:abstractNumId w:val="3"/>
  </w:num>
  <w:num w:numId="4" w16cid:durableId="1344892940">
    <w:abstractNumId w:val="6"/>
  </w:num>
  <w:num w:numId="5" w16cid:durableId="1559626267">
    <w:abstractNumId w:val="4"/>
  </w:num>
  <w:num w:numId="6" w16cid:durableId="1951743627">
    <w:abstractNumId w:val="7"/>
  </w:num>
  <w:num w:numId="7" w16cid:durableId="210926819">
    <w:abstractNumId w:val="1"/>
  </w:num>
  <w:num w:numId="8" w16cid:durableId="520049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1"/>
    <w:rsid w:val="00023F22"/>
    <w:rsid w:val="00072029"/>
    <w:rsid w:val="00075F40"/>
    <w:rsid w:val="00076044"/>
    <w:rsid w:val="00101388"/>
    <w:rsid w:val="00134119"/>
    <w:rsid w:val="0015227F"/>
    <w:rsid w:val="00156BBC"/>
    <w:rsid w:val="00193A99"/>
    <w:rsid w:val="001C492B"/>
    <w:rsid w:val="002865BF"/>
    <w:rsid w:val="002B0FA4"/>
    <w:rsid w:val="00311BDA"/>
    <w:rsid w:val="00330CC8"/>
    <w:rsid w:val="00334D5C"/>
    <w:rsid w:val="00357A2B"/>
    <w:rsid w:val="003652F9"/>
    <w:rsid w:val="003904D4"/>
    <w:rsid w:val="003B12E8"/>
    <w:rsid w:val="003B2FA1"/>
    <w:rsid w:val="003C60D6"/>
    <w:rsid w:val="004455F6"/>
    <w:rsid w:val="00456152"/>
    <w:rsid w:val="004C73A5"/>
    <w:rsid w:val="0052584E"/>
    <w:rsid w:val="005374A8"/>
    <w:rsid w:val="00562658"/>
    <w:rsid w:val="005955BC"/>
    <w:rsid w:val="00597423"/>
    <w:rsid w:val="00617FDC"/>
    <w:rsid w:val="006666E5"/>
    <w:rsid w:val="006F4002"/>
    <w:rsid w:val="00777CE7"/>
    <w:rsid w:val="007C62D3"/>
    <w:rsid w:val="007D09DA"/>
    <w:rsid w:val="007F1B81"/>
    <w:rsid w:val="007F7FE6"/>
    <w:rsid w:val="008C2E42"/>
    <w:rsid w:val="008E53DD"/>
    <w:rsid w:val="008E703A"/>
    <w:rsid w:val="00917915"/>
    <w:rsid w:val="0093048B"/>
    <w:rsid w:val="00A45993"/>
    <w:rsid w:val="00A8116E"/>
    <w:rsid w:val="00A82128"/>
    <w:rsid w:val="00AA1BD6"/>
    <w:rsid w:val="00AD0420"/>
    <w:rsid w:val="00B04755"/>
    <w:rsid w:val="00B75CA7"/>
    <w:rsid w:val="00BE1A08"/>
    <w:rsid w:val="00BF77F2"/>
    <w:rsid w:val="00C64EFD"/>
    <w:rsid w:val="00CC55C3"/>
    <w:rsid w:val="00CE2284"/>
    <w:rsid w:val="00D37734"/>
    <w:rsid w:val="00D41CEF"/>
    <w:rsid w:val="00D859F9"/>
    <w:rsid w:val="00DC1156"/>
    <w:rsid w:val="00DC6D83"/>
    <w:rsid w:val="00DD1576"/>
    <w:rsid w:val="00DF46FA"/>
    <w:rsid w:val="00DF6C2C"/>
    <w:rsid w:val="00E04AE4"/>
    <w:rsid w:val="00ED175F"/>
    <w:rsid w:val="00EE059F"/>
    <w:rsid w:val="00EE49E5"/>
    <w:rsid w:val="00F42DB5"/>
    <w:rsid w:val="00FB37B1"/>
    <w:rsid w:val="00F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A025"/>
  <w15:docId w15:val="{C9F4D426-5C5B-481A-A064-053EC594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475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5227F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5C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CA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5C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CA7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5CA7"/>
    <w:rPr>
      <w:rFonts w:ascii="Arial MT" w:eastAsia="Arial MT" w:hAnsi="Arial MT" w:cs="Arial MT"/>
      <w:sz w:val="14"/>
      <w:szCs w:val="1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E53D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53D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23F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gogno@visitlmr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lisa@openmindconsulting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 di P+A_carta intestata_OK</vt:lpstr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di P+A_carta intestata_OK</dc:title>
  <dc:subject/>
  <dc:creator>camilla</dc:creator>
  <cp:keywords>DAGuuD2kywE,BAGqJFqsSjg,0</cp:keywords>
  <cp:lastModifiedBy>ANGELA MARINI</cp:lastModifiedBy>
  <cp:revision>4</cp:revision>
  <dcterms:created xsi:type="dcterms:W3CDTF">2025-10-07T15:49:00Z</dcterms:created>
  <dcterms:modified xsi:type="dcterms:W3CDTF">2025-10-08T08:39:00Z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2025-07-31T00:00:00Z</vt:filetime>
  </property>
  <property fmtid="{D5CDD505-2E9C-101B-9397-08002B2CF9AE}" pid="5" name="Producer">
    <vt:lpwstr>Canva</vt:lpwstr>
  </property>
</Properties>
</file>