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3EAC2631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72F7A323" w14:textId="77777777" w:rsidR="00AF4E41" w:rsidRDefault="00AF4E41" w:rsidP="00C465E9">
      <w:pPr>
        <w:jc w:val="right"/>
        <w:rPr>
          <w:rFonts w:cstheme="minorHAnsi"/>
          <w:b/>
          <w:sz w:val="40"/>
          <w:szCs w:val="40"/>
        </w:rPr>
      </w:pPr>
    </w:p>
    <w:p w14:paraId="649BAA4C" w14:textId="686B2F04" w:rsidR="00966D3E" w:rsidRDefault="00966D3E" w:rsidP="00C465E9">
      <w:pPr>
        <w:jc w:val="right"/>
        <w:rPr>
          <w:rFonts w:cstheme="minorHAnsi"/>
          <w:b/>
          <w:sz w:val="40"/>
          <w:szCs w:val="40"/>
        </w:rPr>
      </w:pPr>
      <w:proofErr w:type="spellStart"/>
      <w:r w:rsidRPr="00966D3E">
        <w:rPr>
          <w:rFonts w:cstheme="minorHAnsi"/>
          <w:b/>
          <w:sz w:val="40"/>
          <w:szCs w:val="40"/>
        </w:rPr>
        <w:t>Sandals</w:t>
      </w:r>
      <w:proofErr w:type="spellEnd"/>
      <w:r w:rsidRPr="00966D3E">
        <w:rPr>
          <w:rFonts w:cstheme="minorHAnsi"/>
          <w:b/>
          <w:sz w:val="40"/>
          <w:szCs w:val="40"/>
        </w:rPr>
        <w:t xml:space="preserve"> </w:t>
      </w:r>
      <w:r w:rsidR="005B79A5">
        <w:rPr>
          <w:rFonts w:cstheme="minorHAnsi"/>
          <w:b/>
          <w:sz w:val="40"/>
          <w:szCs w:val="40"/>
        </w:rPr>
        <w:t>Foundation</w:t>
      </w:r>
      <w:r w:rsidR="00BF4A41">
        <w:rPr>
          <w:rFonts w:cstheme="minorHAnsi"/>
          <w:b/>
          <w:sz w:val="40"/>
          <w:szCs w:val="40"/>
        </w:rPr>
        <w:t xml:space="preserve"> </w:t>
      </w:r>
      <w:r w:rsidR="00CE6CE9">
        <w:rPr>
          <w:rFonts w:cstheme="minorHAnsi"/>
          <w:b/>
          <w:sz w:val="40"/>
          <w:szCs w:val="40"/>
        </w:rPr>
        <w:t>in prima linea per la</w:t>
      </w:r>
      <w:r w:rsidR="00BF4A41">
        <w:rPr>
          <w:rFonts w:cstheme="minorHAnsi"/>
          <w:b/>
          <w:sz w:val="40"/>
          <w:szCs w:val="40"/>
        </w:rPr>
        <w:t xml:space="preserve"> Giamaica</w:t>
      </w:r>
    </w:p>
    <w:p w14:paraId="29417F07" w14:textId="77777777" w:rsidR="004121D9" w:rsidRDefault="00F2779E" w:rsidP="004121D9">
      <w:pPr>
        <w:jc w:val="right"/>
        <w:rPr>
          <w:rFonts w:cstheme="minorHAnsi"/>
          <w:b/>
          <w:bCs/>
          <w:sz w:val="20"/>
          <w:szCs w:val="20"/>
        </w:rPr>
      </w:pPr>
      <w:r w:rsidRPr="00F2779E">
        <w:rPr>
          <w:rFonts w:cstheme="minorHAnsi"/>
          <w:b/>
          <w:bCs/>
          <w:sz w:val="20"/>
          <w:szCs w:val="20"/>
        </w:rPr>
        <w:t xml:space="preserve">Dopo l’uragano Melissa, attivata la </w:t>
      </w:r>
      <w:proofErr w:type="spellStart"/>
      <w:r>
        <w:rPr>
          <w:rFonts w:cstheme="minorHAnsi"/>
          <w:b/>
          <w:bCs/>
          <w:sz w:val="20"/>
          <w:szCs w:val="20"/>
        </w:rPr>
        <w:t>Relief</w:t>
      </w:r>
      <w:proofErr w:type="spellEnd"/>
      <w:r>
        <w:rPr>
          <w:rFonts w:cstheme="minorHAnsi"/>
          <w:b/>
          <w:bCs/>
          <w:sz w:val="20"/>
          <w:szCs w:val="20"/>
        </w:rPr>
        <w:t xml:space="preserve"> Mission </w:t>
      </w:r>
      <w:r w:rsidR="004121D9">
        <w:rPr>
          <w:rFonts w:cstheme="minorHAnsi"/>
          <w:b/>
          <w:bCs/>
          <w:sz w:val="20"/>
          <w:szCs w:val="20"/>
        </w:rPr>
        <w:t>(</w:t>
      </w:r>
      <w:r w:rsidRPr="00F2779E">
        <w:rPr>
          <w:rFonts w:cstheme="minorHAnsi"/>
          <w:b/>
          <w:bCs/>
          <w:sz w:val="20"/>
          <w:szCs w:val="20"/>
        </w:rPr>
        <w:t>Missione di Soccorso</w:t>
      </w:r>
      <w:r w:rsidR="004121D9">
        <w:rPr>
          <w:rFonts w:cstheme="minorHAnsi"/>
          <w:b/>
          <w:bCs/>
          <w:sz w:val="20"/>
          <w:szCs w:val="20"/>
        </w:rPr>
        <w:t>)</w:t>
      </w:r>
      <w:r w:rsidRPr="00F2779E">
        <w:rPr>
          <w:rFonts w:cstheme="minorHAnsi"/>
          <w:b/>
          <w:bCs/>
          <w:sz w:val="20"/>
          <w:szCs w:val="20"/>
        </w:rPr>
        <w:t xml:space="preserve">: </w:t>
      </w:r>
    </w:p>
    <w:p w14:paraId="4AE743E1" w14:textId="5DCB86D4" w:rsidR="00170759" w:rsidRPr="0010011A" w:rsidRDefault="00F2779E" w:rsidP="004121D9">
      <w:pPr>
        <w:jc w:val="right"/>
        <w:rPr>
          <w:noProof/>
          <w:sz w:val="20"/>
          <w:szCs w:val="20"/>
        </w:rPr>
      </w:pPr>
      <w:r w:rsidRPr="00F2779E">
        <w:rPr>
          <w:rFonts w:cstheme="minorHAnsi"/>
          <w:b/>
          <w:bCs/>
          <w:sz w:val="20"/>
          <w:szCs w:val="20"/>
        </w:rPr>
        <w:t xml:space="preserve">il 100% delle donazioni </w:t>
      </w:r>
      <w:r w:rsidR="004121D9">
        <w:rPr>
          <w:rFonts w:cstheme="minorHAnsi"/>
          <w:b/>
          <w:bCs/>
          <w:sz w:val="20"/>
          <w:szCs w:val="20"/>
        </w:rPr>
        <w:t>viene devoluto</w:t>
      </w:r>
      <w:r w:rsidRPr="00F2779E">
        <w:rPr>
          <w:rFonts w:cstheme="minorHAnsi"/>
          <w:b/>
          <w:bCs/>
          <w:sz w:val="20"/>
          <w:szCs w:val="20"/>
        </w:rPr>
        <w:t xml:space="preserve"> direttamente alle comunità colpite.</w:t>
      </w:r>
    </w:p>
    <w:p w14:paraId="7DAF142A" w14:textId="77777777" w:rsidR="00966D3E" w:rsidRDefault="00966D3E" w:rsidP="00966D3E">
      <w:pPr>
        <w:jc w:val="both"/>
        <w:rPr>
          <w:rFonts w:cstheme="minorHAnsi"/>
          <w:bCs/>
          <w:sz w:val="20"/>
          <w:szCs w:val="20"/>
        </w:rPr>
      </w:pPr>
    </w:p>
    <w:p w14:paraId="7ACD9C83" w14:textId="77777777" w:rsidR="004121D9" w:rsidRPr="00AF4E41" w:rsidRDefault="004121D9" w:rsidP="00966D3E">
      <w:pPr>
        <w:jc w:val="both"/>
        <w:rPr>
          <w:rFonts w:cstheme="minorHAnsi"/>
          <w:bCs/>
          <w:sz w:val="6"/>
          <w:szCs w:val="6"/>
        </w:rPr>
      </w:pPr>
    </w:p>
    <w:p w14:paraId="7DAF04B2" w14:textId="6CC83E96" w:rsidR="007C3E5E" w:rsidRDefault="00335819" w:rsidP="0030493F">
      <w:pPr>
        <w:jc w:val="both"/>
        <w:rPr>
          <w:rFonts w:cstheme="minorHAnsi"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5E67BC">
        <w:rPr>
          <w:rFonts w:cstheme="minorHAnsi"/>
          <w:bCs/>
          <w:i/>
          <w:iCs/>
          <w:sz w:val="20"/>
          <w:szCs w:val="20"/>
        </w:rPr>
        <w:t xml:space="preserve"> </w:t>
      </w:r>
      <w:r w:rsidR="0097359E">
        <w:rPr>
          <w:rFonts w:cstheme="minorHAnsi"/>
          <w:bCs/>
          <w:i/>
          <w:iCs/>
          <w:sz w:val="20"/>
          <w:szCs w:val="20"/>
        </w:rPr>
        <w:t>13</w:t>
      </w:r>
      <w:r w:rsidR="0019604E">
        <w:rPr>
          <w:rFonts w:cstheme="minorHAnsi"/>
          <w:bCs/>
          <w:i/>
          <w:iCs/>
          <w:sz w:val="20"/>
          <w:szCs w:val="20"/>
        </w:rPr>
        <w:t xml:space="preserve"> </w:t>
      </w:r>
      <w:r w:rsidR="005E67BC">
        <w:rPr>
          <w:rFonts w:cstheme="minorHAnsi"/>
          <w:bCs/>
          <w:i/>
          <w:iCs/>
          <w:sz w:val="20"/>
          <w:szCs w:val="20"/>
        </w:rPr>
        <w:t xml:space="preserve">novembre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9D0BFF">
        <w:rPr>
          <w:rFonts w:cstheme="minorHAnsi"/>
          <w:bCs/>
          <w:sz w:val="20"/>
          <w:szCs w:val="20"/>
        </w:rPr>
        <w:t xml:space="preserve"> </w:t>
      </w:r>
      <w:r w:rsidR="00792536" w:rsidRPr="0030493F">
        <w:rPr>
          <w:rFonts w:cstheme="minorHAnsi"/>
          <w:sz w:val="20"/>
          <w:szCs w:val="20"/>
        </w:rPr>
        <w:t xml:space="preserve">La </w:t>
      </w:r>
      <w:hyperlink r:id="rId12" w:history="1">
        <w:proofErr w:type="spellStart"/>
        <w:r w:rsidR="00792536" w:rsidRPr="00E84F0B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792536" w:rsidRPr="00E84F0B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Foundation</w:t>
        </w:r>
      </w:hyperlink>
      <w:r w:rsidR="00792536" w:rsidRPr="0030493F">
        <w:rPr>
          <w:rFonts w:cstheme="minorHAnsi"/>
          <w:sz w:val="20"/>
          <w:szCs w:val="20"/>
        </w:rPr>
        <w:t xml:space="preserve">, il </w:t>
      </w:r>
      <w:r w:rsidR="00792536" w:rsidRPr="00E84F0B">
        <w:rPr>
          <w:rFonts w:cstheme="minorHAnsi"/>
          <w:b/>
          <w:bCs/>
          <w:sz w:val="20"/>
          <w:szCs w:val="20"/>
        </w:rPr>
        <w:t xml:space="preserve">braccio filantropico di </w:t>
      </w:r>
      <w:proofErr w:type="spellStart"/>
      <w:r w:rsidR="00792536" w:rsidRPr="00E84F0B">
        <w:rPr>
          <w:rFonts w:cstheme="minorHAnsi"/>
          <w:b/>
          <w:bCs/>
          <w:sz w:val="20"/>
          <w:szCs w:val="20"/>
        </w:rPr>
        <w:t>Sandals</w:t>
      </w:r>
      <w:proofErr w:type="spellEnd"/>
      <w:r w:rsidR="00792536" w:rsidRPr="00E84F0B">
        <w:rPr>
          <w:rFonts w:cstheme="minorHAnsi"/>
          <w:b/>
          <w:bCs/>
          <w:sz w:val="20"/>
          <w:szCs w:val="20"/>
        </w:rPr>
        <w:t xml:space="preserve"> Resorts International</w:t>
      </w:r>
      <w:r w:rsidR="00792536" w:rsidRPr="0030493F">
        <w:rPr>
          <w:rFonts w:cstheme="minorHAnsi"/>
          <w:sz w:val="20"/>
          <w:szCs w:val="20"/>
        </w:rPr>
        <w:t xml:space="preserve">, ha attivato la sua </w:t>
      </w:r>
      <w:r w:rsidR="00273CD7" w:rsidRPr="00E84F0B">
        <w:rPr>
          <w:rFonts w:cstheme="minorHAnsi"/>
          <w:b/>
          <w:bCs/>
          <w:sz w:val="20"/>
          <w:szCs w:val="20"/>
        </w:rPr>
        <w:t>M</w:t>
      </w:r>
      <w:r w:rsidR="00792536" w:rsidRPr="00E84F0B">
        <w:rPr>
          <w:rFonts w:cstheme="minorHAnsi"/>
          <w:b/>
          <w:bCs/>
          <w:sz w:val="20"/>
          <w:szCs w:val="20"/>
        </w:rPr>
        <w:t xml:space="preserve">issione di </w:t>
      </w:r>
      <w:r w:rsidR="00273CD7" w:rsidRPr="00E84F0B">
        <w:rPr>
          <w:rFonts w:cstheme="minorHAnsi"/>
          <w:b/>
          <w:bCs/>
          <w:sz w:val="20"/>
          <w:szCs w:val="20"/>
        </w:rPr>
        <w:t>S</w:t>
      </w:r>
      <w:r w:rsidR="00792536" w:rsidRPr="00E84F0B">
        <w:rPr>
          <w:rFonts w:cstheme="minorHAnsi"/>
          <w:b/>
          <w:bCs/>
          <w:sz w:val="20"/>
          <w:szCs w:val="20"/>
        </w:rPr>
        <w:t>occorso</w:t>
      </w:r>
      <w:r w:rsidR="00792536" w:rsidRPr="0030493F">
        <w:rPr>
          <w:rFonts w:cstheme="minorHAnsi"/>
          <w:sz w:val="20"/>
          <w:szCs w:val="20"/>
        </w:rPr>
        <w:t xml:space="preserve"> </w:t>
      </w:r>
      <w:r w:rsidR="00792536">
        <w:rPr>
          <w:rFonts w:cstheme="minorHAnsi"/>
          <w:sz w:val="20"/>
          <w:szCs w:val="20"/>
        </w:rPr>
        <w:t>a</w:t>
      </w:r>
      <w:r w:rsidR="00792536" w:rsidRPr="0030493F">
        <w:rPr>
          <w:rFonts w:cstheme="minorHAnsi"/>
          <w:sz w:val="20"/>
          <w:szCs w:val="20"/>
        </w:rPr>
        <w:t xml:space="preserve"> seguito dell</w:t>
      </w:r>
      <w:r w:rsidR="00792536">
        <w:rPr>
          <w:rFonts w:cstheme="minorHAnsi"/>
          <w:sz w:val="20"/>
          <w:szCs w:val="20"/>
        </w:rPr>
        <w:t>’</w:t>
      </w:r>
      <w:r w:rsidR="00792536" w:rsidRPr="0030493F">
        <w:rPr>
          <w:rFonts w:cstheme="minorHAnsi"/>
          <w:sz w:val="20"/>
          <w:szCs w:val="20"/>
        </w:rPr>
        <w:t xml:space="preserve">uragano Melissa </w:t>
      </w:r>
      <w:r w:rsidR="00792536">
        <w:rPr>
          <w:rFonts w:cstheme="minorHAnsi"/>
          <w:sz w:val="20"/>
          <w:szCs w:val="20"/>
        </w:rPr>
        <w:t>che ha colpito la</w:t>
      </w:r>
      <w:r w:rsidR="00792536" w:rsidRPr="0030493F">
        <w:rPr>
          <w:rFonts w:cstheme="minorHAnsi"/>
          <w:sz w:val="20"/>
          <w:szCs w:val="20"/>
        </w:rPr>
        <w:t xml:space="preserve"> Giamaica</w:t>
      </w:r>
      <w:r w:rsidR="0012443C">
        <w:rPr>
          <w:rFonts w:cstheme="minorHAnsi"/>
          <w:sz w:val="20"/>
          <w:szCs w:val="20"/>
        </w:rPr>
        <w:t xml:space="preserve"> a fine ottobre 2025</w:t>
      </w:r>
      <w:r w:rsidR="00792536" w:rsidRPr="0030493F">
        <w:rPr>
          <w:rFonts w:cstheme="minorHAnsi"/>
          <w:sz w:val="20"/>
          <w:szCs w:val="20"/>
        </w:rPr>
        <w:t xml:space="preserve">, classificato come tempesta di categoria cinque, </w:t>
      </w:r>
      <w:r w:rsidR="00792536" w:rsidRPr="00630B62">
        <w:rPr>
          <w:rFonts w:cstheme="minorHAnsi"/>
          <w:b/>
          <w:bCs/>
          <w:sz w:val="20"/>
          <w:szCs w:val="20"/>
        </w:rPr>
        <w:t xml:space="preserve">destinando il 100% di ogni </w:t>
      </w:r>
      <w:r w:rsidR="00960A2F" w:rsidRPr="00630B62">
        <w:rPr>
          <w:rFonts w:cstheme="minorHAnsi"/>
          <w:b/>
          <w:bCs/>
          <w:sz w:val="20"/>
          <w:szCs w:val="20"/>
        </w:rPr>
        <w:t>donazione</w:t>
      </w:r>
      <w:r w:rsidR="00792536" w:rsidRPr="00630B62">
        <w:rPr>
          <w:rFonts w:cstheme="minorHAnsi"/>
          <w:b/>
          <w:bCs/>
          <w:sz w:val="20"/>
          <w:szCs w:val="20"/>
        </w:rPr>
        <w:t xml:space="preserve"> direttamente alle operazioni di emergenza</w:t>
      </w:r>
      <w:r w:rsidR="00792536" w:rsidRPr="0030493F">
        <w:rPr>
          <w:rFonts w:cstheme="minorHAnsi"/>
          <w:sz w:val="20"/>
          <w:szCs w:val="20"/>
        </w:rPr>
        <w:t xml:space="preserve">. </w:t>
      </w:r>
    </w:p>
    <w:p w14:paraId="5BB69A90" w14:textId="2E9FD23F" w:rsidR="0070498E" w:rsidRPr="00BA12AD" w:rsidRDefault="00C10E88" w:rsidP="0070498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Pr="00BA12AD">
        <w:rPr>
          <w:rFonts w:cstheme="minorHAnsi"/>
          <w:sz w:val="20"/>
          <w:szCs w:val="20"/>
        </w:rPr>
        <w:t>olte comunità locali sono ora in fase di ricostruzione</w:t>
      </w:r>
      <w:r>
        <w:rPr>
          <w:rFonts w:cstheme="minorHAnsi"/>
          <w:sz w:val="20"/>
          <w:szCs w:val="20"/>
        </w:rPr>
        <w:t xml:space="preserve"> </w:t>
      </w:r>
      <w:r w:rsidR="007C3E5E">
        <w:rPr>
          <w:rFonts w:cstheme="minorHAnsi"/>
          <w:sz w:val="20"/>
          <w:szCs w:val="20"/>
        </w:rPr>
        <w:t xml:space="preserve">e la Fondazione </w:t>
      </w:r>
      <w:r w:rsidR="0030493F" w:rsidRPr="0030493F">
        <w:rPr>
          <w:rFonts w:cstheme="minorHAnsi"/>
          <w:sz w:val="20"/>
          <w:szCs w:val="20"/>
        </w:rPr>
        <w:t xml:space="preserve">sta lavorando </w:t>
      </w:r>
      <w:r w:rsidR="0070498E" w:rsidRPr="00BA12AD">
        <w:rPr>
          <w:rFonts w:cstheme="minorHAnsi"/>
          <w:sz w:val="20"/>
          <w:szCs w:val="20"/>
        </w:rPr>
        <w:t xml:space="preserve">a stretto contatto con funzionari sul campo e organizzazioni di soccorso in tutta la Giamaica per distribuire aiuti ai più bisognosi. Di seguito sono disponibili maggiori dettagli su come </w:t>
      </w:r>
      <w:r w:rsidR="00273CD7">
        <w:rPr>
          <w:rFonts w:cstheme="minorHAnsi"/>
          <w:sz w:val="20"/>
          <w:szCs w:val="20"/>
        </w:rPr>
        <w:t>si stia muovendo la</w:t>
      </w:r>
      <w:r w:rsidR="0070498E" w:rsidRPr="00BA12AD">
        <w:rPr>
          <w:rFonts w:cstheme="minorHAnsi"/>
          <w:sz w:val="20"/>
          <w:szCs w:val="20"/>
        </w:rPr>
        <w:t xml:space="preserve"> </w:t>
      </w:r>
      <w:proofErr w:type="spellStart"/>
      <w:r w:rsidR="0070498E" w:rsidRPr="00BA12AD">
        <w:rPr>
          <w:rFonts w:cstheme="minorHAnsi"/>
          <w:sz w:val="20"/>
          <w:szCs w:val="20"/>
        </w:rPr>
        <w:t>Sandals</w:t>
      </w:r>
      <w:proofErr w:type="spellEnd"/>
      <w:r w:rsidR="0070498E" w:rsidRPr="00BA12AD">
        <w:rPr>
          <w:rFonts w:cstheme="minorHAnsi"/>
          <w:sz w:val="20"/>
          <w:szCs w:val="20"/>
        </w:rPr>
        <w:t xml:space="preserve"> Foundation in Giamaica.</w:t>
      </w:r>
    </w:p>
    <w:p w14:paraId="3980EC70" w14:textId="77777777" w:rsidR="0070498E" w:rsidRDefault="0070498E" w:rsidP="0030493F">
      <w:pPr>
        <w:jc w:val="both"/>
        <w:rPr>
          <w:rFonts w:cstheme="minorHAnsi"/>
          <w:sz w:val="20"/>
          <w:szCs w:val="20"/>
        </w:rPr>
      </w:pPr>
    </w:p>
    <w:p w14:paraId="199F25CD" w14:textId="54DD1C6E" w:rsidR="0030493F" w:rsidRPr="00273CD7" w:rsidRDefault="0030493F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Trasporto aereo di emergenza</w:t>
      </w:r>
      <w:r w:rsidRPr="00273CD7">
        <w:rPr>
          <w:rFonts w:cstheme="minorHAnsi"/>
          <w:sz w:val="20"/>
          <w:szCs w:val="20"/>
        </w:rPr>
        <w:t xml:space="preserve">: venerdì 31 ottobre, un aereo cargo </w:t>
      </w:r>
      <w:r w:rsidR="00153004" w:rsidRPr="00273CD7">
        <w:rPr>
          <w:rFonts w:cstheme="minorHAnsi"/>
          <w:sz w:val="20"/>
          <w:szCs w:val="20"/>
        </w:rPr>
        <w:t>con</w:t>
      </w:r>
      <w:r w:rsidRPr="00273CD7">
        <w:rPr>
          <w:rFonts w:cstheme="minorHAnsi"/>
          <w:sz w:val="20"/>
          <w:szCs w:val="20"/>
        </w:rPr>
        <w:t xml:space="preserve"> aiuti umanitari è atterrato a Kingston, in Giamaica, con a bordo generi di prima necessità, cibo, acqua, articoli per l</w:t>
      </w:r>
      <w:r w:rsidR="00556A73" w:rsidRPr="00273CD7">
        <w:rPr>
          <w:rFonts w:cstheme="minorHAnsi"/>
          <w:sz w:val="20"/>
          <w:szCs w:val="20"/>
        </w:rPr>
        <w:t>’</w:t>
      </w:r>
      <w:r w:rsidRPr="00273CD7">
        <w:rPr>
          <w:rFonts w:cstheme="minorHAnsi"/>
          <w:sz w:val="20"/>
          <w:szCs w:val="20"/>
        </w:rPr>
        <w:t>igiene e la sanità, teloni, prodotti per l</w:t>
      </w:r>
      <w:r w:rsidR="00556A73" w:rsidRPr="00273CD7">
        <w:rPr>
          <w:rFonts w:cstheme="minorHAnsi"/>
          <w:sz w:val="20"/>
          <w:szCs w:val="20"/>
        </w:rPr>
        <w:t>’</w:t>
      </w:r>
      <w:r w:rsidRPr="00273CD7">
        <w:rPr>
          <w:rFonts w:cstheme="minorHAnsi"/>
          <w:sz w:val="20"/>
          <w:szCs w:val="20"/>
        </w:rPr>
        <w:t>infanzia e altro ancora.</w:t>
      </w:r>
    </w:p>
    <w:p w14:paraId="0979DFCD" w14:textId="77777777" w:rsidR="0030493F" w:rsidRPr="00273CD7" w:rsidRDefault="0030493F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Oltre 1.000 pacchi di aiuti umanitari</w:t>
      </w:r>
      <w:r w:rsidRPr="00273CD7">
        <w:rPr>
          <w:rFonts w:cstheme="minorHAnsi"/>
          <w:sz w:val="20"/>
          <w:szCs w:val="20"/>
        </w:rPr>
        <w:t xml:space="preserve"> sono stati distribuiti alle famiglie di alcune delle comunità più remote della Giamaica.</w:t>
      </w:r>
    </w:p>
    <w:p w14:paraId="238B6309" w14:textId="527F78D9" w:rsidR="0030493F" w:rsidRPr="00273CD7" w:rsidRDefault="0030493F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6.000 casse d</w:t>
      </w:r>
      <w:r w:rsidR="00896490" w:rsidRPr="00273CD7">
        <w:rPr>
          <w:rFonts w:cstheme="minorHAnsi"/>
          <w:b/>
          <w:bCs/>
          <w:sz w:val="20"/>
          <w:szCs w:val="20"/>
        </w:rPr>
        <w:t>’</w:t>
      </w:r>
      <w:r w:rsidRPr="00273CD7">
        <w:rPr>
          <w:rFonts w:cstheme="minorHAnsi"/>
          <w:b/>
          <w:bCs/>
          <w:sz w:val="20"/>
          <w:szCs w:val="20"/>
        </w:rPr>
        <w:t>acqua</w:t>
      </w:r>
      <w:r w:rsidRPr="00273CD7">
        <w:rPr>
          <w:rFonts w:cstheme="minorHAnsi"/>
          <w:sz w:val="20"/>
          <w:szCs w:val="20"/>
        </w:rPr>
        <w:t xml:space="preserve"> sono state trasportate in elicottero nelle zone difficili da raggiungere.</w:t>
      </w:r>
    </w:p>
    <w:p w14:paraId="35632683" w14:textId="77777777" w:rsidR="0030493F" w:rsidRPr="00273CD7" w:rsidRDefault="0030493F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Sostegno ai centri comunitari</w:t>
      </w:r>
      <w:r w:rsidRPr="00273CD7">
        <w:rPr>
          <w:rFonts w:cstheme="minorHAnsi"/>
          <w:sz w:val="20"/>
          <w:szCs w:val="20"/>
        </w:rPr>
        <w:t xml:space="preserve">: generi alimentari sfusi consegnati al Bluefields Whitehouse Community Centre e al Whitehouse </w:t>
      </w:r>
      <w:proofErr w:type="spellStart"/>
      <w:r w:rsidRPr="00273CD7">
        <w:rPr>
          <w:rFonts w:cstheme="minorHAnsi"/>
          <w:sz w:val="20"/>
          <w:szCs w:val="20"/>
        </w:rPr>
        <w:t>Municipal</w:t>
      </w:r>
      <w:proofErr w:type="spellEnd"/>
      <w:r w:rsidRPr="00273CD7">
        <w:rPr>
          <w:rFonts w:cstheme="minorHAnsi"/>
          <w:sz w:val="20"/>
          <w:szCs w:val="20"/>
        </w:rPr>
        <w:t xml:space="preserve"> </w:t>
      </w:r>
      <w:proofErr w:type="spellStart"/>
      <w:r w:rsidRPr="00273CD7">
        <w:rPr>
          <w:rFonts w:cstheme="minorHAnsi"/>
          <w:sz w:val="20"/>
          <w:szCs w:val="20"/>
        </w:rPr>
        <w:t>Relief</w:t>
      </w:r>
      <w:proofErr w:type="spellEnd"/>
      <w:r w:rsidRPr="00273CD7">
        <w:rPr>
          <w:rFonts w:cstheme="minorHAnsi"/>
          <w:sz w:val="20"/>
          <w:szCs w:val="20"/>
        </w:rPr>
        <w:t xml:space="preserve"> Centre.</w:t>
      </w:r>
    </w:p>
    <w:p w14:paraId="37C94C0D" w14:textId="0D5EE691" w:rsidR="0030493F" w:rsidRPr="00273CD7" w:rsidRDefault="0030493F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Forniture essenziali</w:t>
      </w:r>
      <w:r w:rsidRPr="00273CD7">
        <w:rPr>
          <w:rFonts w:cstheme="minorHAnsi"/>
          <w:sz w:val="20"/>
          <w:szCs w:val="20"/>
        </w:rPr>
        <w:t xml:space="preserve">, tra cui teloni, torce elettriche e salviette </w:t>
      </w:r>
      <w:r w:rsidR="00900919" w:rsidRPr="00273CD7">
        <w:rPr>
          <w:rFonts w:cstheme="minorHAnsi"/>
          <w:sz w:val="20"/>
          <w:szCs w:val="20"/>
        </w:rPr>
        <w:t xml:space="preserve">umidificate </w:t>
      </w:r>
      <w:r w:rsidRPr="00273CD7">
        <w:rPr>
          <w:rFonts w:cstheme="minorHAnsi"/>
          <w:sz w:val="20"/>
          <w:szCs w:val="20"/>
        </w:rPr>
        <w:t xml:space="preserve">per neonati, fornite alle scuole elementari e alle stazioni </w:t>
      </w:r>
      <w:r w:rsidR="00CB2FF4" w:rsidRPr="00273CD7">
        <w:rPr>
          <w:rFonts w:cstheme="minorHAnsi"/>
          <w:sz w:val="20"/>
          <w:szCs w:val="20"/>
        </w:rPr>
        <w:t xml:space="preserve">locali </w:t>
      </w:r>
      <w:r w:rsidRPr="00273CD7">
        <w:rPr>
          <w:rFonts w:cstheme="minorHAnsi"/>
          <w:sz w:val="20"/>
          <w:szCs w:val="20"/>
        </w:rPr>
        <w:t>di polizia.</w:t>
      </w:r>
    </w:p>
    <w:p w14:paraId="39B12764" w14:textId="18946C64" w:rsidR="009E3B4A" w:rsidRPr="00273CD7" w:rsidRDefault="009E3B4A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Collaborazione con World Central Kitchen di José Andrés</w:t>
      </w:r>
      <w:r w:rsidRPr="00273CD7">
        <w:rPr>
          <w:rFonts w:cstheme="minorHAnsi"/>
          <w:sz w:val="20"/>
          <w:szCs w:val="20"/>
        </w:rPr>
        <w:t xml:space="preserve"> per </w:t>
      </w:r>
      <w:r w:rsidR="004474DC" w:rsidRPr="00273CD7">
        <w:rPr>
          <w:rFonts w:cstheme="minorHAnsi"/>
          <w:sz w:val="20"/>
          <w:szCs w:val="20"/>
        </w:rPr>
        <w:t>realizzare</w:t>
      </w:r>
      <w:r w:rsidRPr="00273CD7">
        <w:rPr>
          <w:rFonts w:cstheme="minorHAnsi"/>
          <w:sz w:val="20"/>
          <w:szCs w:val="20"/>
        </w:rPr>
        <w:t xml:space="preserve"> centri di </w:t>
      </w:r>
      <w:r w:rsidR="00DD0382">
        <w:rPr>
          <w:rFonts w:cstheme="minorHAnsi"/>
          <w:sz w:val="20"/>
          <w:szCs w:val="20"/>
        </w:rPr>
        <w:t>ristorazione</w:t>
      </w:r>
      <w:r w:rsidR="00945F54" w:rsidRPr="00273CD7">
        <w:rPr>
          <w:rFonts w:cstheme="minorHAnsi"/>
          <w:sz w:val="20"/>
          <w:szCs w:val="20"/>
        </w:rPr>
        <w:t xml:space="preserve"> per</w:t>
      </w:r>
      <w:r w:rsidRPr="00273CD7">
        <w:rPr>
          <w:rFonts w:cstheme="minorHAnsi"/>
          <w:sz w:val="20"/>
          <w:szCs w:val="20"/>
        </w:rPr>
        <w:t xml:space="preserve"> la Giamaica occidentale.</w:t>
      </w:r>
    </w:p>
    <w:p w14:paraId="5C40FD32" w14:textId="0BE90612" w:rsidR="009E3B4A" w:rsidRPr="00273CD7" w:rsidRDefault="009E3B4A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Coordinamento con il Ministero della Salute e del Benessere</w:t>
      </w:r>
      <w:r w:rsidRPr="00273CD7">
        <w:rPr>
          <w:rFonts w:cstheme="minorHAnsi"/>
          <w:sz w:val="20"/>
          <w:szCs w:val="20"/>
        </w:rPr>
        <w:t xml:space="preserve"> per ampliare la capacità dell</w:t>
      </w:r>
      <w:r w:rsidR="00945F54" w:rsidRPr="00273CD7">
        <w:rPr>
          <w:rFonts w:cstheme="minorHAnsi"/>
          <w:sz w:val="20"/>
          <w:szCs w:val="20"/>
        </w:rPr>
        <w:t>’</w:t>
      </w:r>
      <w:r w:rsidRPr="00273CD7">
        <w:rPr>
          <w:rFonts w:cstheme="minorHAnsi"/>
          <w:sz w:val="20"/>
          <w:szCs w:val="20"/>
        </w:rPr>
        <w:t xml:space="preserve">ospedale </w:t>
      </w:r>
      <w:r w:rsidR="004474DC" w:rsidRPr="00273CD7">
        <w:rPr>
          <w:rFonts w:cstheme="minorHAnsi"/>
          <w:sz w:val="20"/>
          <w:szCs w:val="20"/>
        </w:rPr>
        <w:t>Bustamante Hospital for Children</w:t>
      </w:r>
      <w:r w:rsidRPr="00273CD7">
        <w:rPr>
          <w:rFonts w:cstheme="minorHAnsi"/>
          <w:sz w:val="20"/>
          <w:szCs w:val="20"/>
        </w:rPr>
        <w:t>, fornendo attrezzature a supporto degli interventi chirurgici d</w:t>
      </w:r>
      <w:r w:rsidR="00BA02E7" w:rsidRPr="00273CD7">
        <w:rPr>
          <w:rFonts w:cstheme="minorHAnsi"/>
          <w:sz w:val="20"/>
          <w:szCs w:val="20"/>
        </w:rPr>
        <w:t>’</w:t>
      </w:r>
      <w:r w:rsidRPr="00273CD7">
        <w:rPr>
          <w:rFonts w:cstheme="minorHAnsi"/>
          <w:sz w:val="20"/>
          <w:szCs w:val="20"/>
        </w:rPr>
        <w:t>urgenza e delle cure respiratorie.</w:t>
      </w:r>
    </w:p>
    <w:p w14:paraId="443E4726" w14:textId="7FD6E763" w:rsidR="009E3B4A" w:rsidRPr="00273CD7" w:rsidRDefault="009E3B4A" w:rsidP="00273CD7">
      <w:pPr>
        <w:pStyle w:val="Paragrafoelenco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73CD7">
        <w:rPr>
          <w:rFonts w:cstheme="minorHAnsi"/>
          <w:b/>
          <w:bCs/>
          <w:sz w:val="20"/>
          <w:szCs w:val="20"/>
        </w:rPr>
        <w:t>Obiettivo di recupero a lungo termine</w:t>
      </w:r>
      <w:r w:rsidRPr="00273CD7">
        <w:rPr>
          <w:rFonts w:cstheme="minorHAnsi"/>
          <w:sz w:val="20"/>
          <w:szCs w:val="20"/>
        </w:rPr>
        <w:t>: ripristino delle strutture sanitarie, delle scuole e delle infrastrutture comunitarie in tutta l</w:t>
      </w:r>
      <w:r w:rsidR="00BA02E7" w:rsidRPr="00273CD7">
        <w:rPr>
          <w:rFonts w:cstheme="minorHAnsi"/>
          <w:sz w:val="20"/>
          <w:szCs w:val="20"/>
        </w:rPr>
        <w:t>’</w:t>
      </w:r>
      <w:r w:rsidRPr="00273CD7">
        <w:rPr>
          <w:rFonts w:cstheme="minorHAnsi"/>
          <w:sz w:val="20"/>
          <w:szCs w:val="20"/>
        </w:rPr>
        <w:t>isola.</w:t>
      </w:r>
    </w:p>
    <w:p w14:paraId="0DB2ACDA" w14:textId="77777777" w:rsidR="00CF74B9" w:rsidRDefault="00CF74B9" w:rsidP="009E3B4A">
      <w:pPr>
        <w:jc w:val="both"/>
        <w:rPr>
          <w:rFonts w:cstheme="minorHAnsi"/>
          <w:sz w:val="20"/>
          <w:szCs w:val="20"/>
        </w:rPr>
      </w:pPr>
    </w:p>
    <w:p w14:paraId="674A44D5" w14:textId="0397526B" w:rsidR="00B24C43" w:rsidRDefault="00B24C43" w:rsidP="00B24C43">
      <w:pPr>
        <w:jc w:val="both"/>
        <w:rPr>
          <w:rFonts w:cstheme="minorHAnsi"/>
          <w:sz w:val="20"/>
          <w:szCs w:val="20"/>
        </w:rPr>
      </w:pPr>
      <w:r w:rsidRPr="005037BE">
        <w:rPr>
          <w:rFonts w:cstheme="minorHAnsi"/>
          <w:sz w:val="20"/>
          <w:szCs w:val="20"/>
        </w:rPr>
        <w:t xml:space="preserve">Il </w:t>
      </w:r>
      <w:r w:rsidRPr="00DA7B88">
        <w:rPr>
          <w:rFonts w:cstheme="minorHAnsi"/>
          <w:b/>
          <w:bCs/>
          <w:sz w:val="20"/>
          <w:szCs w:val="20"/>
        </w:rPr>
        <w:t>turismo</w:t>
      </w:r>
      <w:r w:rsidRPr="005037BE">
        <w:rPr>
          <w:rFonts w:cstheme="minorHAnsi"/>
          <w:sz w:val="20"/>
          <w:szCs w:val="20"/>
        </w:rPr>
        <w:t xml:space="preserve"> e l</w:t>
      </w:r>
      <w:r>
        <w:rPr>
          <w:rFonts w:cstheme="minorHAnsi"/>
          <w:sz w:val="20"/>
          <w:szCs w:val="20"/>
        </w:rPr>
        <w:t>’</w:t>
      </w:r>
      <w:r w:rsidRPr="005037BE">
        <w:rPr>
          <w:rFonts w:cstheme="minorHAnsi"/>
          <w:sz w:val="20"/>
          <w:szCs w:val="20"/>
        </w:rPr>
        <w:t>importanza de</w:t>
      </w:r>
      <w:r w:rsidR="00C840FB">
        <w:rPr>
          <w:rFonts w:cstheme="minorHAnsi"/>
          <w:sz w:val="20"/>
          <w:szCs w:val="20"/>
        </w:rPr>
        <w:t xml:space="preserve">l </w:t>
      </w:r>
      <w:r w:rsidR="00C840FB" w:rsidRPr="00DA7B88">
        <w:rPr>
          <w:rFonts w:cstheme="minorHAnsi"/>
          <w:b/>
          <w:bCs/>
          <w:sz w:val="20"/>
          <w:szCs w:val="20"/>
        </w:rPr>
        <w:t>ritorno dei</w:t>
      </w:r>
      <w:r w:rsidRPr="00DA7B88">
        <w:rPr>
          <w:rFonts w:cstheme="minorHAnsi"/>
          <w:b/>
          <w:bCs/>
          <w:sz w:val="20"/>
          <w:szCs w:val="20"/>
        </w:rPr>
        <w:t xml:space="preserve"> visitatori</w:t>
      </w:r>
      <w:r w:rsidRPr="005037BE">
        <w:rPr>
          <w:rFonts w:cstheme="minorHAnsi"/>
          <w:sz w:val="20"/>
          <w:szCs w:val="20"/>
        </w:rPr>
        <w:t xml:space="preserve"> in Giamaica sono essenziali per la ripresa della destinazione. </w:t>
      </w:r>
      <w:proofErr w:type="spellStart"/>
      <w:r w:rsidRPr="005037BE">
        <w:rPr>
          <w:rFonts w:cstheme="minorHAnsi"/>
          <w:sz w:val="20"/>
          <w:szCs w:val="20"/>
        </w:rPr>
        <w:t>Sandals</w:t>
      </w:r>
      <w:proofErr w:type="spellEnd"/>
      <w:r w:rsidRPr="005037BE">
        <w:rPr>
          <w:rFonts w:cstheme="minorHAnsi"/>
          <w:sz w:val="20"/>
          <w:szCs w:val="20"/>
        </w:rPr>
        <w:t xml:space="preserve"> Resorts International (SRI) ha recentemente annunciato l</w:t>
      </w:r>
      <w:r>
        <w:rPr>
          <w:rFonts w:cstheme="minorHAnsi"/>
          <w:sz w:val="20"/>
          <w:szCs w:val="20"/>
        </w:rPr>
        <w:t>’</w:t>
      </w:r>
      <w:r w:rsidRPr="005037BE">
        <w:rPr>
          <w:rFonts w:cstheme="minorHAnsi"/>
          <w:sz w:val="20"/>
          <w:szCs w:val="20"/>
        </w:rPr>
        <w:t xml:space="preserve">intenzione di </w:t>
      </w:r>
      <w:proofErr w:type="spellStart"/>
      <w:r w:rsidR="00C840FB">
        <w:rPr>
          <w:rFonts w:cstheme="minorHAnsi"/>
          <w:sz w:val="20"/>
          <w:szCs w:val="20"/>
        </w:rPr>
        <w:t>inziare</w:t>
      </w:r>
      <w:proofErr w:type="spellEnd"/>
      <w:r w:rsidRPr="005037BE">
        <w:rPr>
          <w:rFonts w:cstheme="minorHAnsi"/>
          <w:sz w:val="20"/>
          <w:szCs w:val="20"/>
        </w:rPr>
        <w:t xml:space="preserve"> ad accogliere </w:t>
      </w:r>
      <w:r w:rsidR="00C840FB">
        <w:rPr>
          <w:rFonts w:cstheme="minorHAnsi"/>
          <w:sz w:val="20"/>
          <w:szCs w:val="20"/>
        </w:rPr>
        <w:t xml:space="preserve">nuovamente gli </w:t>
      </w:r>
      <w:r w:rsidRPr="005037BE">
        <w:rPr>
          <w:rFonts w:cstheme="minorHAnsi"/>
          <w:sz w:val="20"/>
          <w:szCs w:val="20"/>
        </w:rPr>
        <w:t xml:space="preserve">ospiti in Giamaica </w:t>
      </w:r>
      <w:r w:rsidR="001A007A">
        <w:rPr>
          <w:rFonts w:cstheme="minorHAnsi"/>
          <w:sz w:val="20"/>
          <w:szCs w:val="20"/>
        </w:rPr>
        <w:t>a pa</w:t>
      </w:r>
      <w:r w:rsidR="00C840FB">
        <w:rPr>
          <w:rFonts w:cstheme="minorHAnsi"/>
          <w:sz w:val="20"/>
          <w:szCs w:val="20"/>
        </w:rPr>
        <w:t>r</w:t>
      </w:r>
      <w:r w:rsidR="001A007A">
        <w:rPr>
          <w:rFonts w:cstheme="minorHAnsi"/>
          <w:sz w:val="20"/>
          <w:szCs w:val="20"/>
        </w:rPr>
        <w:t xml:space="preserve">tire da </w:t>
      </w:r>
      <w:r w:rsidRPr="00DA7B88">
        <w:rPr>
          <w:rFonts w:cstheme="minorHAnsi"/>
          <w:b/>
          <w:bCs/>
          <w:sz w:val="20"/>
          <w:szCs w:val="20"/>
        </w:rPr>
        <w:t>sabato 6 dicembre 2025</w:t>
      </w:r>
      <w:r w:rsidRPr="005037BE">
        <w:rPr>
          <w:rFonts w:cstheme="minorHAnsi"/>
          <w:sz w:val="20"/>
          <w:szCs w:val="20"/>
        </w:rPr>
        <w:t xml:space="preserve"> nei suoi resort di </w:t>
      </w:r>
      <w:proofErr w:type="spellStart"/>
      <w:r w:rsidRPr="005037BE">
        <w:rPr>
          <w:rFonts w:cstheme="minorHAnsi"/>
          <w:sz w:val="20"/>
          <w:szCs w:val="20"/>
        </w:rPr>
        <w:t>Ocho</w:t>
      </w:r>
      <w:proofErr w:type="spellEnd"/>
      <w:r w:rsidRPr="005037BE">
        <w:rPr>
          <w:rFonts w:cstheme="minorHAnsi"/>
          <w:sz w:val="20"/>
          <w:szCs w:val="20"/>
        </w:rPr>
        <w:t xml:space="preserve"> Rios e Negril. Ciò fa seguito a una valutazione completa post-</w:t>
      </w:r>
      <w:r w:rsidR="001A007A">
        <w:rPr>
          <w:rFonts w:cstheme="minorHAnsi"/>
          <w:sz w:val="20"/>
          <w:szCs w:val="20"/>
        </w:rPr>
        <w:t>uragano</w:t>
      </w:r>
      <w:r w:rsidRPr="005037BE">
        <w:rPr>
          <w:rFonts w:cstheme="minorHAnsi"/>
          <w:sz w:val="20"/>
          <w:szCs w:val="20"/>
        </w:rPr>
        <w:t xml:space="preserve"> </w:t>
      </w:r>
      <w:r w:rsidR="00207E40">
        <w:rPr>
          <w:rFonts w:cstheme="minorHAnsi"/>
          <w:sz w:val="20"/>
          <w:szCs w:val="20"/>
        </w:rPr>
        <w:t xml:space="preserve">Melissa </w:t>
      </w:r>
      <w:r w:rsidRPr="005037BE">
        <w:rPr>
          <w:rFonts w:cstheme="minorHAnsi"/>
          <w:sz w:val="20"/>
          <w:szCs w:val="20"/>
        </w:rPr>
        <w:t xml:space="preserve">di ciascuno degli otto resort </w:t>
      </w:r>
      <w:r w:rsidR="001A007A">
        <w:rPr>
          <w:rFonts w:cstheme="minorHAnsi"/>
          <w:sz w:val="20"/>
          <w:szCs w:val="20"/>
        </w:rPr>
        <w:t>del Gruppo sull’isola</w:t>
      </w:r>
      <w:r w:rsidRPr="005037BE">
        <w:rPr>
          <w:rFonts w:cstheme="minorHAnsi"/>
          <w:sz w:val="20"/>
          <w:szCs w:val="20"/>
        </w:rPr>
        <w:t xml:space="preserve">. Dopo la rimozione dei detriti e il completamento dei lavori di sistemazione del paesaggio e di riparazione in ciascuna località,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Sandals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Dunn</w:t>
      </w:r>
      <w:r w:rsidR="00207E40" w:rsidRPr="00DA7B88">
        <w:rPr>
          <w:rFonts w:cstheme="minorHAnsi"/>
          <w:b/>
          <w:bCs/>
          <w:sz w:val="20"/>
          <w:szCs w:val="20"/>
        </w:rPr>
        <w:t>’</w:t>
      </w:r>
      <w:r w:rsidRPr="00DA7B88">
        <w:rPr>
          <w:rFonts w:cstheme="minorHAnsi"/>
          <w:b/>
          <w:bCs/>
          <w:sz w:val="20"/>
          <w:szCs w:val="20"/>
        </w:rPr>
        <w:t>s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River</w:t>
      </w:r>
      <w:r w:rsidRPr="005037BE">
        <w:rPr>
          <w:rFonts w:cstheme="minorHAnsi"/>
          <w:sz w:val="20"/>
          <w:szCs w:val="20"/>
        </w:rPr>
        <w:t xml:space="preserve">,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Sandals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Royal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Plantation</w:t>
      </w:r>
      <w:proofErr w:type="spellEnd"/>
      <w:r w:rsidRPr="005037BE">
        <w:rPr>
          <w:rFonts w:cstheme="minorHAnsi"/>
          <w:sz w:val="20"/>
          <w:szCs w:val="20"/>
        </w:rPr>
        <w:t xml:space="preserve">,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Sandals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Ochi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Beach, </w:t>
      </w:r>
      <w:proofErr w:type="spellStart"/>
      <w:r w:rsidRPr="00DA7B88">
        <w:rPr>
          <w:rFonts w:cstheme="minorHAnsi"/>
          <w:b/>
          <w:bCs/>
          <w:sz w:val="20"/>
          <w:szCs w:val="20"/>
        </w:rPr>
        <w:t>Sandals</w:t>
      </w:r>
      <w:proofErr w:type="spellEnd"/>
      <w:r w:rsidRPr="00DA7B88">
        <w:rPr>
          <w:rFonts w:cstheme="minorHAnsi"/>
          <w:b/>
          <w:bCs/>
          <w:sz w:val="20"/>
          <w:szCs w:val="20"/>
        </w:rPr>
        <w:t xml:space="preserve"> Negril</w:t>
      </w:r>
      <w:r w:rsidRPr="005037BE">
        <w:rPr>
          <w:rFonts w:cstheme="minorHAnsi"/>
          <w:sz w:val="20"/>
          <w:szCs w:val="20"/>
        </w:rPr>
        <w:t xml:space="preserve"> e </w:t>
      </w:r>
      <w:r w:rsidRPr="00DA7B88">
        <w:rPr>
          <w:rFonts w:cstheme="minorHAnsi"/>
          <w:b/>
          <w:bCs/>
          <w:sz w:val="20"/>
          <w:szCs w:val="20"/>
        </w:rPr>
        <w:t>Beaches Negril</w:t>
      </w:r>
      <w:r w:rsidRPr="005037BE">
        <w:rPr>
          <w:rFonts w:cstheme="minorHAnsi"/>
          <w:sz w:val="20"/>
          <w:szCs w:val="20"/>
        </w:rPr>
        <w:t xml:space="preserve"> apriranno le loro porte </w:t>
      </w:r>
      <w:r w:rsidR="005B79A5" w:rsidRPr="00BA12AD">
        <w:rPr>
          <w:rFonts w:cstheme="minorHAnsi"/>
          <w:sz w:val="20"/>
          <w:szCs w:val="20"/>
        </w:rPr>
        <w:t>con tutti i servizi e i comfort a disposizione degli ospiti.</w:t>
      </w:r>
    </w:p>
    <w:p w14:paraId="68817EF6" w14:textId="77777777" w:rsidR="005B79A5" w:rsidRPr="005B79A5" w:rsidRDefault="005B79A5" w:rsidP="00B24C43">
      <w:pPr>
        <w:jc w:val="both"/>
        <w:rPr>
          <w:rFonts w:cstheme="minorHAnsi"/>
          <w:sz w:val="10"/>
          <w:szCs w:val="10"/>
        </w:rPr>
      </w:pPr>
    </w:p>
    <w:p w14:paraId="243C4A6F" w14:textId="365D898A" w:rsidR="009E3B4A" w:rsidRPr="009E3B4A" w:rsidRDefault="009E3B4A" w:rsidP="009E3B4A">
      <w:pPr>
        <w:jc w:val="both"/>
        <w:rPr>
          <w:rFonts w:cstheme="minorHAnsi"/>
          <w:sz w:val="20"/>
          <w:szCs w:val="20"/>
        </w:rPr>
      </w:pPr>
      <w:r w:rsidRPr="009E3B4A">
        <w:rPr>
          <w:rFonts w:cstheme="minorHAnsi"/>
          <w:sz w:val="20"/>
          <w:szCs w:val="20"/>
        </w:rPr>
        <w:t xml:space="preserve">Per ulteriori informazioni e per effettuare una </w:t>
      </w:r>
      <w:r w:rsidRPr="00DA7B88">
        <w:rPr>
          <w:rFonts w:cstheme="minorHAnsi"/>
          <w:b/>
          <w:bCs/>
          <w:sz w:val="20"/>
          <w:szCs w:val="20"/>
        </w:rPr>
        <w:t>donazione</w:t>
      </w:r>
      <w:r w:rsidRPr="009E3B4A">
        <w:rPr>
          <w:rFonts w:cstheme="minorHAnsi"/>
          <w:sz w:val="20"/>
          <w:szCs w:val="20"/>
        </w:rPr>
        <w:t xml:space="preserve">, visitare il sito </w:t>
      </w:r>
      <w:hyperlink r:id="rId13" w:history="1">
        <w:r w:rsidR="004474DC" w:rsidRPr="00DA7B88">
          <w:rPr>
            <w:rStyle w:val="Collegamentoipertestuale"/>
            <w:rFonts w:cstheme="minorHAnsi"/>
            <w:b/>
            <w:bCs/>
            <w:sz w:val="20"/>
            <w:szCs w:val="20"/>
          </w:rPr>
          <w:t>www.sandalsfoundation.org</w:t>
        </w:r>
      </w:hyperlink>
      <w:r w:rsidR="002F1354" w:rsidRPr="00DA7B88">
        <w:rPr>
          <w:rFonts w:cstheme="minorHAnsi"/>
          <w:b/>
          <w:bCs/>
          <w:sz w:val="20"/>
          <w:szCs w:val="20"/>
        </w:rPr>
        <w:t xml:space="preserve"> </w:t>
      </w:r>
      <w:r w:rsidR="002F1354">
        <w:rPr>
          <w:rFonts w:cstheme="minorHAnsi"/>
          <w:sz w:val="20"/>
          <w:szCs w:val="20"/>
        </w:rPr>
        <w:t>(s</w:t>
      </w:r>
      <w:r w:rsidRPr="009E3B4A">
        <w:rPr>
          <w:rFonts w:cstheme="minorHAnsi"/>
          <w:sz w:val="20"/>
          <w:szCs w:val="20"/>
        </w:rPr>
        <w:t>i prega di includere la dicitura “</w:t>
      </w:r>
      <w:proofErr w:type="spellStart"/>
      <w:r w:rsidRPr="009E3B4A">
        <w:rPr>
          <w:rFonts w:cstheme="minorHAnsi"/>
          <w:sz w:val="20"/>
          <w:szCs w:val="20"/>
        </w:rPr>
        <w:t>Relief</w:t>
      </w:r>
      <w:proofErr w:type="spellEnd"/>
      <w:r w:rsidRPr="009E3B4A">
        <w:rPr>
          <w:rFonts w:cstheme="minorHAnsi"/>
          <w:sz w:val="20"/>
          <w:szCs w:val="20"/>
        </w:rPr>
        <w:t xml:space="preserve"> Mission” </w:t>
      </w:r>
      <w:r w:rsidR="002F1354">
        <w:rPr>
          <w:rFonts w:cstheme="minorHAnsi"/>
          <w:sz w:val="20"/>
          <w:szCs w:val="20"/>
        </w:rPr>
        <w:t xml:space="preserve">– </w:t>
      </w:r>
      <w:r w:rsidRPr="009E3B4A">
        <w:rPr>
          <w:rFonts w:cstheme="minorHAnsi"/>
          <w:sz w:val="20"/>
          <w:szCs w:val="20"/>
        </w:rPr>
        <w:t>Missione</w:t>
      </w:r>
      <w:r w:rsidR="002F1354">
        <w:rPr>
          <w:rFonts w:cstheme="minorHAnsi"/>
          <w:sz w:val="20"/>
          <w:szCs w:val="20"/>
        </w:rPr>
        <w:t xml:space="preserve"> </w:t>
      </w:r>
      <w:r w:rsidRPr="009E3B4A">
        <w:rPr>
          <w:rFonts w:cstheme="minorHAnsi"/>
          <w:sz w:val="20"/>
          <w:szCs w:val="20"/>
        </w:rPr>
        <w:t xml:space="preserve">di </w:t>
      </w:r>
      <w:r w:rsidR="00A27D62">
        <w:rPr>
          <w:rFonts w:cstheme="minorHAnsi"/>
          <w:sz w:val="20"/>
          <w:szCs w:val="20"/>
        </w:rPr>
        <w:t>S</w:t>
      </w:r>
      <w:r w:rsidRPr="009E3B4A">
        <w:rPr>
          <w:rFonts w:cstheme="minorHAnsi"/>
          <w:sz w:val="20"/>
          <w:szCs w:val="20"/>
        </w:rPr>
        <w:t xml:space="preserve">occorso). Nessuna donazione è troppo piccola, ogni contributo fa la differenza e aiuta le famiglie e le comunità a riprendersi. </w:t>
      </w:r>
      <w:proofErr w:type="spellStart"/>
      <w:r w:rsidRPr="009E3B4A">
        <w:rPr>
          <w:rFonts w:cstheme="minorHAnsi"/>
          <w:sz w:val="20"/>
          <w:szCs w:val="20"/>
        </w:rPr>
        <w:t>Sandals</w:t>
      </w:r>
      <w:proofErr w:type="spellEnd"/>
      <w:r w:rsidRPr="009E3B4A">
        <w:rPr>
          <w:rFonts w:cstheme="minorHAnsi"/>
          <w:sz w:val="20"/>
          <w:szCs w:val="20"/>
        </w:rPr>
        <w:t xml:space="preserve"> Resorts International copre tutti i costi operativi della </w:t>
      </w:r>
      <w:proofErr w:type="spellStart"/>
      <w:r w:rsidRPr="009E3B4A">
        <w:rPr>
          <w:rFonts w:cstheme="minorHAnsi"/>
          <w:sz w:val="20"/>
          <w:szCs w:val="20"/>
        </w:rPr>
        <w:t>Sandals</w:t>
      </w:r>
      <w:proofErr w:type="spellEnd"/>
      <w:r w:rsidRPr="009E3B4A">
        <w:rPr>
          <w:rFonts w:cstheme="minorHAnsi"/>
          <w:sz w:val="20"/>
          <w:szCs w:val="20"/>
        </w:rPr>
        <w:t xml:space="preserve"> Foundation, in modo che il 100% di ogni donazione vada direttamente ai programmi e alle comunità bisognose.</w:t>
      </w:r>
    </w:p>
    <w:p w14:paraId="38003EB2" w14:textId="6879BFAB" w:rsidR="009E3B4A" w:rsidRPr="009E3B4A" w:rsidRDefault="009E3B4A" w:rsidP="009E3B4A">
      <w:pPr>
        <w:jc w:val="both"/>
        <w:rPr>
          <w:rFonts w:cstheme="minorHAnsi"/>
          <w:sz w:val="20"/>
          <w:szCs w:val="20"/>
        </w:rPr>
      </w:pPr>
      <w:r w:rsidRPr="009E3B4A">
        <w:rPr>
          <w:rFonts w:cstheme="minorHAnsi"/>
          <w:sz w:val="20"/>
          <w:szCs w:val="20"/>
        </w:rPr>
        <w:t xml:space="preserve">La </w:t>
      </w:r>
      <w:proofErr w:type="spellStart"/>
      <w:r w:rsidRPr="009E3B4A">
        <w:rPr>
          <w:rFonts w:cstheme="minorHAnsi"/>
          <w:sz w:val="20"/>
          <w:szCs w:val="20"/>
        </w:rPr>
        <w:t>Sandals</w:t>
      </w:r>
      <w:proofErr w:type="spellEnd"/>
      <w:r w:rsidRPr="009E3B4A">
        <w:rPr>
          <w:rFonts w:cstheme="minorHAnsi"/>
          <w:sz w:val="20"/>
          <w:szCs w:val="20"/>
        </w:rPr>
        <w:t xml:space="preserve"> Foundation è stata </w:t>
      </w:r>
      <w:r w:rsidRPr="008C653D">
        <w:rPr>
          <w:rFonts w:cstheme="minorHAnsi"/>
          <w:b/>
          <w:bCs/>
          <w:sz w:val="20"/>
          <w:szCs w:val="20"/>
        </w:rPr>
        <w:t>fondata nel 2009</w:t>
      </w:r>
      <w:r w:rsidRPr="009E3B4A">
        <w:rPr>
          <w:rFonts w:cstheme="minorHAnsi"/>
          <w:sz w:val="20"/>
          <w:szCs w:val="20"/>
        </w:rPr>
        <w:t xml:space="preserve"> ed è un ente di beneficenza registrato in Giamaica presso il </w:t>
      </w:r>
      <w:r w:rsidR="001A3A3E" w:rsidRPr="001A3A3E">
        <w:rPr>
          <w:rFonts w:cstheme="minorHAnsi"/>
          <w:sz w:val="20"/>
          <w:szCs w:val="20"/>
        </w:rPr>
        <w:t xml:space="preserve">Department of </w:t>
      </w:r>
      <w:proofErr w:type="spellStart"/>
      <w:r w:rsidR="001A3A3E" w:rsidRPr="001A3A3E">
        <w:rPr>
          <w:rFonts w:cstheme="minorHAnsi"/>
          <w:sz w:val="20"/>
          <w:szCs w:val="20"/>
        </w:rPr>
        <w:t>Cooperatives</w:t>
      </w:r>
      <w:proofErr w:type="spellEnd"/>
      <w:r w:rsidR="001A3A3E" w:rsidRPr="001A3A3E">
        <w:rPr>
          <w:rFonts w:cstheme="minorHAnsi"/>
          <w:sz w:val="20"/>
          <w:szCs w:val="20"/>
        </w:rPr>
        <w:t xml:space="preserve"> and Friendly Societies</w:t>
      </w:r>
      <w:r w:rsidR="00543F78">
        <w:rPr>
          <w:rFonts w:cstheme="minorHAnsi"/>
          <w:sz w:val="20"/>
          <w:szCs w:val="20"/>
        </w:rPr>
        <w:t xml:space="preserve">, </w:t>
      </w:r>
      <w:r w:rsidR="00543F78" w:rsidRPr="009E3B4A">
        <w:rPr>
          <w:rFonts w:cstheme="minorHAnsi"/>
          <w:sz w:val="20"/>
          <w:szCs w:val="20"/>
        </w:rPr>
        <w:t xml:space="preserve">presso la CRA in Canada e presso la Charity Commission </w:t>
      </w:r>
      <w:proofErr w:type="spellStart"/>
      <w:r w:rsidR="00543F78" w:rsidRPr="009E3B4A">
        <w:rPr>
          <w:rFonts w:cstheme="minorHAnsi"/>
          <w:sz w:val="20"/>
          <w:szCs w:val="20"/>
        </w:rPr>
        <w:t>England</w:t>
      </w:r>
      <w:proofErr w:type="spellEnd"/>
      <w:r w:rsidR="00543F78" w:rsidRPr="009E3B4A">
        <w:rPr>
          <w:rFonts w:cstheme="minorHAnsi"/>
          <w:sz w:val="20"/>
          <w:szCs w:val="20"/>
        </w:rPr>
        <w:t xml:space="preserve"> &amp; Wales</w:t>
      </w:r>
      <w:r w:rsidR="00543F78">
        <w:rPr>
          <w:rFonts w:cstheme="minorHAnsi"/>
          <w:sz w:val="20"/>
          <w:szCs w:val="20"/>
        </w:rPr>
        <w:t xml:space="preserve"> ed è</w:t>
      </w:r>
      <w:r w:rsidRPr="009E3B4A">
        <w:rPr>
          <w:rFonts w:cstheme="minorHAnsi"/>
          <w:sz w:val="20"/>
          <w:szCs w:val="20"/>
        </w:rPr>
        <w:t xml:space="preserve"> un</w:t>
      </w:r>
      <w:r w:rsidR="00C549DE">
        <w:rPr>
          <w:rFonts w:cstheme="minorHAnsi"/>
          <w:sz w:val="20"/>
          <w:szCs w:val="20"/>
        </w:rPr>
        <w:t>’</w:t>
      </w:r>
      <w:r w:rsidRPr="009E3B4A">
        <w:rPr>
          <w:rFonts w:cstheme="minorHAnsi"/>
          <w:sz w:val="20"/>
          <w:szCs w:val="20"/>
        </w:rPr>
        <w:t xml:space="preserve">organizzazione </w:t>
      </w:r>
      <w:r w:rsidR="00A27D62">
        <w:rPr>
          <w:rFonts w:cstheme="minorHAnsi"/>
          <w:sz w:val="20"/>
          <w:szCs w:val="20"/>
        </w:rPr>
        <w:t>no-profit</w:t>
      </w:r>
      <w:r w:rsidRPr="009E3B4A">
        <w:rPr>
          <w:rFonts w:cstheme="minorHAnsi"/>
          <w:sz w:val="20"/>
          <w:szCs w:val="20"/>
        </w:rPr>
        <w:t xml:space="preserve"> 501© (3) negli Stati Uniti.</w:t>
      </w:r>
    </w:p>
    <w:p w14:paraId="7C71F93E" w14:textId="77777777" w:rsidR="009E3B4A" w:rsidRPr="005037BE" w:rsidRDefault="009E3B4A" w:rsidP="009E3B4A">
      <w:pPr>
        <w:jc w:val="both"/>
        <w:rPr>
          <w:rFonts w:cstheme="minorHAnsi"/>
          <w:sz w:val="20"/>
          <w:szCs w:val="20"/>
        </w:rPr>
      </w:pPr>
    </w:p>
    <w:p w14:paraId="4EA8B991" w14:textId="798E18F9" w:rsidR="005037BE" w:rsidRPr="00FA7845" w:rsidRDefault="00952357" w:rsidP="00FA7845">
      <w:pPr>
        <w:shd w:val="clear" w:color="auto" w:fill="D9D9D9" w:themeFill="background1" w:themeFillShade="D9"/>
        <w:jc w:val="center"/>
        <w:rPr>
          <w:rFonts w:cstheme="minorHAnsi"/>
          <w:b/>
          <w:bCs/>
          <w:sz w:val="20"/>
          <w:szCs w:val="20"/>
        </w:rPr>
      </w:pPr>
      <w:r w:rsidRPr="00FA7845">
        <w:rPr>
          <w:rFonts w:cstheme="minorHAnsi"/>
          <w:b/>
          <w:bCs/>
          <w:sz w:val="20"/>
          <w:szCs w:val="20"/>
        </w:rPr>
        <w:t xml:space="preserve">Per condividere l’appello della </w:t>
      </w:r>
      <w:proofErr w:type="spellStart"/>
      <w:r w:rsidR="00D0447D" w:rsidRPr="00FA7845">
        <w:rPr>
          <w:rFonts w:cstheme="minorHAnsi"/>
          <w:b/>
          <w:bCs/>
          <w:sz w:val="20"/>
          <w:szCs w:val="20"/>
        </w:rPr>
        <w:t>S</w:t>
      </w:r>
      <w:r w:rsidRPr="00FA7845">
        <w:rPr>
          <w:rFonts w:cstheme="minorHAnsi"/>
          <w:b/>
          <w:bCs/>
          <w:sz w:val="20"/>
          <w:szCs w:val="20"/>
        </w:rPr>
        <w:t>andals</w:t>
      </w:r>
      <w:proofErr w:type="spellEnd"/>
      <w:r w:rsidRPr="00FA7845">
        <w:rPr>
          <w:rFonts w:cstheme="minorHAnsi"/>
          <w:b/>
          <w:bCs/>
          <w:sz w:val="20"/>
          <w:szCs w:val="20"/>
        </w:rPr>
        <w:t xml:space="preserve"> Foundation sui social media:</w:t>
      </w:r>
    </w:p>
    <w:p w14:paraId="1C1F5BF6" w14:textId="14D100D2" w:rsidR="00952357" w:rsidRPr="00FA7845" w:rsidRDefault="00952357" w:rsidP="00FA7845">
      <w:pPr>
        <w:shd w:val="clear" w:color="auto" w:fill="D9D9D9" w:themeFill="background1" w:themeFillShade="D9"/>
        <w:jc w:val="center"/>
        <w:rPr>
          <w:rFonts w:cstheme="minorHAnsi"/>
          <w:b/>
          <w:bCs/>
          <w:sz w:val="20"/>
          <w:szCs w:val="20"/>
        </w:rPr>
      </w:pPr>
      <w:hyperlink r:id="rId14" w:history="1">
        <w:r w:rsidRPr="00FA7845">
          <w:rPr>
            <w:rStyle w:val="Collegamentoipertestuale"/>
            <w:rFonts w:cstheme="minorHAnsi"/>
            <w:b/>
            <w:bCs/>
            <w:sz w:val="20"/>
            <w:szCs w:val="20"/>
          </w:rPr>
          <w:t>Instagra</w:t>
        </w:r>
        <w:r w:rsidR="00D0447D" w:rsidRPr="00FA7845">
          <w:rPr>
            <w:rStyle w:val="Collegamentoipertestuale"/>
            <w:rFonts w:cstheme="minorHAnsi"/>
            <w:b/>
            <w:bCs/>
            <w:sz w:val="20"/>
            <w:szCs w:val="20"/>
          </w:rPr>
          <w:t>m</w:t>
        </w:r>
      </w:hyperlink>
      <w:r w:rsidR="00D0447D" w:rsidRPr="00FA7845">
        <w:rPr>
          <w:rFonts w:cstheme="minorHAnsi"/>
          <w:b/>
          <w:bCs/>
          <w:sz w:val="20"/>
          <w:szCs w:val="20"/>
        </w:rPr>
        <w:t xml:space="preserve"> e </w:t>
      </w:r>
      <w:hyperlink r:id="rId15" w:history="1">
        <w:r w:rsidR="00D0447D" w:rsidRPr="00FA7845">
          <w:rPr>
            <w:rStyle w:val="Collegamentoipertestuale"/>
            <w:rFonts w:cstheme="minorHAnsi"/>
            <w:b/>
            <w:bCs/>
            <w:sz w:val="20"/>
            <w:szCs w:val="20"/>
          </w:rPr>
          <w:t>Facebook</w:t>
        </w:r>
      </w:hyperlink>
    </w:p>
    <w:p w14:paraId="71BDCC32" w14:textId="77777777" w:rsidR="00D0447D" w:rsidRDefault="00D0447D" w:rsidP="00BA12AD">
      <w:pPr>
        <w:jc w:val="both"/>
        <w:rPr>
          <w:rFonts w:cstheme="minorHAnsi"/>
          <w:sz w:val="20"/>
          <w:szCs w:val="20"/>
        </w:rPr>
      </w:pPr>
    </w:p>
    <w:p w14:paraId="0B27480E" w14:textId="77777777" w:rsidR="000A1732" w:rsidRPr="00F80E9D" w:rsidRDefault="000A1732" w:rsidP="000A1732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7D03ED5D" w14:textId="77777777" w:rsidR="000A1732" w:rsidRPr="00892AF9" w:rsidRDefault="000A1732" w:rsidP="000A1732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6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DD0382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0E8ADB7C" w14:textId="77777777" w:rsidR="00D21FF1" w:rsidRPr="000A1732" w:rsidRDefault="00D21FF1" w:rsidP="00D21FF1">
      <w:pPr>
        <w:tabs>
          <w:tab w:val="left" w:pos="6800"/>
        </w:tabs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CB72A9C" w14:textId="77777777" w:rsidR="00E571EF" w:rsidRPr="00F80E9D" w:rsidRDefault="00E571EF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9EA90F8" w14:textId="77777777" w:rsidR="00E571EF" w:rsidRPr="00BC51FF" w:rsidRDefault="00E571EF" w:rsidP="00E571EF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BC51FF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 FOUNDATION</w:t>
      </w:r>
    </w:p>
    <w:p w14:paraId="56C83BF4" w14:textId="77777777" w:rsidR="00E571EF" w:rsidRDefault="00E571EF" w:rsidP="00E571EF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C80280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Pr="00C80280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C80280">
        <w:rPr>
          <w:rFonts w:asciiTheme="minorHAnsi" w:hAnsiTheme="minorHAnsi" w:cstheme="minorHAnsi"/>
          <w:sz w:val="18"/>
          <w:szCs w:val="18"/>
        </w:rPr>
        <w:t xml:space="preserve"> Foundation è il braccio filantropico di </w:t>
      </w:r>
      <w:proofErr w:type="spellStart"/>
      <w:r w:rsidRPr="00C80280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C80280">
        <w:rPr>
          <w:rFonts w:asciiTheme="minorHAnsi" w:hAnsiTheme="minorHAnsi" w:cstheme="minorHAnsi"/>
          <w:sz w:val="18"/>
          <w:szCs w:val="18"/>
        </w:rPr>
        <w:t xml:space="preserve"> Resorts International (SRI), la principale società di resort a conduzione familiare dei Caraibi. 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C80280">
        <w:rPr>
          <w:rFonts w:asciiTheme="minorHAnsi" w:hAnsiTheme="minorHAnsi" w:cstheme="minorHAnsi"/>
          <w:sz w:val="18"/>
          <w:szCs w:val="18"/>
        </w:rPr>
        <w:t xml:space="preserve">organizzazione no-profit 501(c)(3) è stata creata per </w:t>
      </w:r>
      <w:r>
        <w:rPr>
          <w:rFonts w:asciiTheme="minorHAnsi" w:hAnsiTheme="minorHAnsi" w:cstheme="minorHAnsi"/>
          <w:sz w:val="18"/>
          <w:szCs w:val="18"/>
        </w:rPr>
        <w:t>proseguire</w:t>
      </w:r>
      <w:r w:rsidRPr="00C80280">
        <w:rPr>
          <w:rFonts w:asciiTheme="minorHAnsi" w:hAnsiTheme="minorHAnsi" w:cstheme="minorHAnsi"/>
          <w:sz w:val="18"/>
          <w:szCs w:val="18"/>
        </w:rPr>
        <w:t xml:space="preserve"> ed espandere il lavoro di beneficenza che </w:t>
      </w:r>
      <w:proofErr w:type="spellStart"/>
      <w:r w:rsidRPr="00C80280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C80280">
        <w:rPr>
          <w:rFonts w:asciiTheme="minorHAnsi" w:hAnsiTheme="minorHAnsi" w:cstheme="minorHAnsi"/>
          <w:sz w:val="18"/>
          <w:szCs w:val="18"/>
        </w:rPr>
        <w:t xml:space="preserve"> Resorts International ha intrapreso sin dalla sua fondazione nel 1981, per svolgere un ruolo significativo nella vita delle comunità in cui SRI opera </w:t>
      </w:r>
      <w:r>
        <w:rPr>
          <w:rFonts w:asciiTheme="minorHAnsi" w:hAnsiTheme="minorHAnsi" w:cstheme="minorHAnsi"/>
          <w:sz w:val="18"/>
          <w:szCs w:val="18"/>
        </w:rPr>
        <w:t>nei</w:t>
      </w:r>
      <w:r w:rsidRPr="00C80280">
        <w:rPr>
          <w:rFonts w:asciiTheme="minorHAnsi" w:hAnsiTheme="minorHAnsi" w:cstheme="minorHAnsi"/>
          <w:sz w:val="18"/>
          <w:szCs w:val="18"/>
        </w:rPr>
        <w:t xml:space="preserve"> Caraibi. La </w:t>
      </w:r>
      <w:proofErr w:type="spellStart"/>
      <w:r w:rsidRPr="00C80280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C80280">
        <w:rPr>
          <w:rFonts w:asciiTheme="minorHAnsi" w:hAnsiTheme="minorHAnsi" w:cstheme="minorHAnsi"/>
          <w:sz w:val="18"/>
          <w:szCs w:val="18"/>
        </w:rPr>
        <w:t xml:space="preserve"> Foundation finanzia progetti in tre aree principali: 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C80280">
        <w:rPr>
          <w:rFonts w:asciiTheme="minorHAnsi" w:hAnsiTheme="minorHAnsi" w:cstheme="minorHAnsi"/>
          <w:sz w:val="18"/>
          <w:szCs w:val="18"/>
        </w:rPr>
        <w:t xml:space="preserve">struzione, </w:t>
      </w:r>
      <w:r>
        <w:rPr>
          <w:rFonts w:asciiTheme="minorHAnsi" w:hAnsiTheme="minorHAnsi" w:cstheme="minorHAnsi"/>
          <w:sz w:val="18"/>
          <w:szCs w:val="18"/>
        </w:rPr>
        <w:t>C</w:t>
      </w:r>
      <w:r w:rsidRPr="00C80280">
        <w:rPr>
          <w:rFonts w:asciiTheme="minorHAnsi" w:hAnsiTheme="minorHAnsi" w:cstheme="minorHAnsi"/>
          <w:sz w:val="18"/>
          <w:szCs w:val="18"/>
        </w:rPr>
        <w:t xml:space="preserve">omunità e 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C80280">
        <w:rPr>
          <w:rFonts w:asciiTheme="minorHAnsi" w:hAnsiTheme="minorHAnsi" w:cstheme="minorHAnsi"/>
          <w:sz w:val="18"/>
          <w:szCs w:val="18"/>
        </w:rPr>
        <w:t xml:space="preserve">mbiente. Il cento per cento delle somme versate dal pubblico alla </w:t>
      </w:r>
      <w:proofErr w:type="spellStart"/>
      <w:r w:rsidRPr="00C80280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C80280">
        <w:rPr>
          <w:rFonts w:asciiTheme="minorHAnsi" w:hAnsiTheme="minorHAnsi" w:cstheme="minorHAnsi"/>
          <w:sz w:val="18"/>
          <w:szCs w:val="18"/>
        </w:rPr>
        <w:t xml:space="preserve"> Foundation è destinato direttamente a programmi a favore della comunità caraibica. </w:t>
      </w:r>
    </w:p>
    <w:p w14:paraId="5AB0F2E1" w14:textId="77777777" w:rsidR="00E571EF" w:rsidRPr="008827FC" w:rsidRDefault="00E571EF" w:rsidP="00E571EF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8827F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saperne di più sulla </w:t>
      </w:r>
      <w:proofErr w:type="spellStart"/>
      <w:r w:rsidRPr="008827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8827F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Foundation, visitate il sito </w:t>
      </w:r>
      <w:hyperlink r:id="rId17" w:history="1">
        <w:r w:rsidRPr="008827FC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www.sandalsfoundation.org</w:t>
        </w:r>
      </w:hyperlink>
      <w:r w:rsidRPr="008827F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o i social media @sandalsfdn.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8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9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6B9CE696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2" w:history="1">
        <w:r w:rsidR="00857726" w:rsidRPr="006D40D0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660DB2">
      <w:pgSz w:w="11906" w:h="16838"/>
      <w:pgMar w:top="851" w:right="1134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C262" w14:textId="77777777" w:rsidR="005D0D32" w:rsidRPr="00F80E9D" w:rsidRDefault="005D0D32" w:rsidP="001E4179">
      <w:r w:rsidRPr="00F80E9D">
        <w:separator/>
      </w:r>
    </w:p>
  </w:endnote>
  <w:endnote w:type="continuationSeparator" w:id="0">
    <w:p w14:paraId="4441B03D" w14:textId="77777777" w:rsidR="005D0D32" w:rsidRPr="00F80E9D" w:rsidRDefault="005D0D32" w:rsidP="001E4179">
      <w:r w:rsidRPr="00F80E9D">
        <w:continuationSeparator/>
      </w:r>
    </w:p>
  </w:endnote>
  <w:endnote w:type="continuationNotice" w:id="1">
    <w:p w14:paraId="1BDCAC33" w14:textId="77777777" w:rsidR="005D0D32" w:rsidRPr="00F80E9D" w:rsidRDefault="005D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227A" w14:textId="77777777" w:rsidR="005D0D32" w:rsidRPr="00F80E9D" w:rsidRDefault="005D0D32" w:rsidP="001E4179">
      <w:r w:rsidRPr="00F80E9D">
        <w:separator/>
      </w:r>
    </w:p>
  </w:footnote>
  <w:footnote w:type="continuationSeparator" w:id="0">
    <w:p w14:paraId="5484E188" w14:textId="77777777" w:rsidR="005D0D32" w:rsidRPr="00F80E9D" w:rsidRDefault="005D0D32" w:rsidP="001E4179">
      <w:r w:rsidRPr="00F80E9D">
        <w:continuationSeparator/>
      </w:r>
    </w:p>
  </w:footnote>
  <w:footnote w:type="continuationNotice" w:id="1">
    <w:p w14:paraId="3E364E33" w14:textId="77777777" w:rsidR="005D0D32" w:rsidRPr="00F80E9D" w:rsidRDefault="005D0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640F7"/>
    <w:multiLevelType w:val="hybridMultilevel"/>
    <w:tmpl w:val="EE46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6"/>
  </w:num>
  <w:num w:numId="3" w16cid:durableId="209734224">
    <w:abstractNumId w:val="10"/>
  </w:num>
  <w:num w:numId="4" w16cid:durableId="369182987">
    <w:abstractNumId w:val="27"/>
  </w:num>
  <w:num w:numId="5" w16cid:durableId="854422800">
    <w:abstractNumId w:val="3"/>
  </w:num>
  <w:num w:numId="6" w16cid:durableId="766849297">
    <w:abstractNumId w:val="18"/>
  </w:num>
  <w:num w:numId="7" w16cid:durableId="1856923276">
    <w:abstractNumId w:val="14"/>
  </w:num>
  <w:num w:numId="8" w16cid:durableId="375008950">
    <w:abstractNumId w:val="23"/>
  </w:num>
  <w:num w:numId="9" w16cid:durableId="1071150411">
    <w:abstractNumId w:val="2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0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9"/>
  </w:num>
  <w:num w:numId="16" w16cid:durableId="260646633">
    <w:abstractNumId w:val="25"/>
  </w:num>
  <w:num w:numId="17" w16cid:durableId="2128308608">
    <w:abstractNumId w:val="5"/>
  </w:num>
  <w:num w:numId="18" w16cid:durableId="1796555939">
    <w:abstractNumId w:val="22"/>
  </w:num>
  <w:num w:numId="19" w16cid:durableId="749041378">
    <w:abstractNumId w:val="31"/>
  </w:num>
  <w:num w:numId="20" w16cid:durableId="369427168">
    <w:abstractNumId w:val="13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4"/>
  </w:num>
  <w:num w:numId="24" w16cid:durableId="1691300886">
    <w:abstractNumId w:val="28"/>
  </w:num>
  <w:num w:numId="25" w16cid:durableId="774446599">
    <w:abstractNumId w:val="17"/>
  </w:num>
  <w:num w:numId="26" w16cid:durableId="213548571">
    <w:abstractNumId w:val="29"/>
  </w:num>
  <w:num w:numId="27" w16cid:durableId="799684690">
    <w:abstractNumId w:val="11"/>
  </w:num>
  <w:num w:numId="28" w16cid:durableId="77404312">
    <w:abstractNumId w:val="21"/>
  </w:num>
  <w:num w:numId="29" w16cid:durableId="1412044992">
    <w:abstractNumId w:val="15"/>
  </w:num>
  <w:num w:numId="30" w16cid:durableId="1242832142">
    <w:abstractNumId w:val="12"/>
  </w:num>
  <w:num w:numId="31" w16cid:durableId="1298954885">
    <w:abstractNumId w:val="8"/>
  </w:num>
  <w:num w:numId="32" w16cid:durableId="1049692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9B4"/>
    <w:rsid w:val="00010D19"/>
    <w:rsid w:val="0001126B"/>
    <w:rsid w:val="0001174F"/>
    <w:rsid w:val="00013217"/>
    <w:rsid w:val="0001358D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880"/>
    <w:rsid w:val="000608F0"/>
    <w:rsid w:val="00060A18"/>
    <w:rsid w:val="0006114A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70848"/>
    <w:rsid w:val="00070A0F"/>
    <w:rsid w:val="00070B9B"/>
    <w:rsid w:val="0007158C"/>
    <w:rsid w:val="000716BF"/>
    <w:rsid w:val="00071CF4"/>
    <w:rsid w:val="00072FAF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1F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6FE"/>
    <w:rsid w:val="000A1732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C7D33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AD6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C7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35E3"/>
    <w:rsid w:val="00124012"/>
    <w:rsid w:val="0012443C"/>
    <w:rsid w:val="00124809"/>
    <w:rsid w:val="00126311"/>
    <w:rsid w:val="00126666"/>
    <w:rsid w:val="001274CF"/>
    <w:rsid w:val="00127E00"/>
    <w:rsid w:val="001303FF"/>
    <w:rsid w:val="00130E63"/>
    <w:rsid w:val="00130E7C"/>
    <w:rsid w:val="00131168"/>
    <w:rsid w:val="00131358"/>
    <w:rsid w:val="00131829"/>
    <w:rsid w:val="00131884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BD8"/>
    <w:rsid w:val="00142C41"/>
    <w:rsid w:val="00143387"/>
    <w:rsid w:val="00143B2B"/>
    <w:rsid w:val="00143E5B"/>
    <w:rsid w:val="001443F0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0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DA5"/>
    <w:rsid w:val="0017246D"/>
    <w:rsid w:val="001724DA"/>
    <w:rsid w:val="00172871"/>
    <w:rsid w:val="00173C0B"/>
    <w:rsid w:val="001743AD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04E"/>
    <w:rsid w:val="00196964"/>
    <w:rsid w:val="00196E6B"/>
    <w:rsid w:val="001973D3"/>
    <w:rsid w:val="001A007A"/>
    <w:rsid w:val="001A08A4"/>
    <w:rsid w:val="001A0ECA"/>
    <w:rsid w:val="001A1775"/>
    <w:rsid w:val="001A17AB"/>
    <w:rsid w:val="001A1D44"/>
    <w:rsid w:val="001A200A"/>
    <w:rsid w:val="001A2497"/>
    <w:rsid w:val="001A3074"/>
    <w:rsid w:val="001A3A3E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57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51D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07E40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869"/>
    <w:rsid w:val="00214AFC"/>
    <w:rsid w:val="00214DF9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27F04"/>
    <w:rsid w:val="002302FD"/>
    <w:rsid w:val="00230D21"/>
    <w:rsid w:val="00230F1A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3CD7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1EB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7D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28F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70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BC3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354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93F"/>
    <w:rsid w:val="00304BE4"/>
    <w:rsid w:val="00304C42"/>
    <w:rsid w:val="00304D26"/>
    <w:rsid w:val="00304E8D"/>
    <w:rsid w:val="00304EC1"/>
    <w:rsid w:val="003054A6"/>
    <w:rsid w:val="00305DB6"/>
    <w:rsid w:val="003065AC"/>
    <w:rsid w:val="00306D5B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0FE8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58F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E04"/>
    <w:rsid w:val="003813E6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4029"/>
    <w:rsid w:val="003D4D25"/>
    <w:rsid w:val="003D577E"/>
    <w:rsid w:val="003D5B7B"/>
    <w:rsid w:val="003D5C03"/>
    <w:rsid w:val="003D6693"/>
    <w:rsid w:val="003D7844"/>
    <w:rsid w:val="003D7C7C"/>
    <w:rsid w:val="003E0746"/>
    <w:rsid w:val="003E0FA3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0925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1D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5C7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175E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4DC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1F87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6E98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09C5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2063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5164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7BE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55"/>
    <w:rsid w:val="00521E8F"/>
    <w:rsid w:val="00522ECD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2914"/>
    <w:rsid w:val="0054351B"/>
    <w:rsid w:val="00543F78"/>
    <w:rsid w:val="00543FBA"/>
    <w:rsid w:val="00545099"/>
    <w:rsid w:val="005469CF"/>
    <w:rsid w:val="005470BB"/>
    <w:rsid w:val="005479E2"/>
    <w:rsid w:val="00547FD2"/>
    <w:rsid w:val="005506F8"/>
    <w:rsid w:val="00552839"/>
    <w:rsid w:val="00552D7E"/>
    <w:rsid w:val="00552EE5"/>
    <w:rsid w:val="005544FE"/>
    <w:rsid w:val="005551B1"/>
    <w:rsid w:val="005559EC"/>
    <w:rsid w:val="00555A0B"/>
    <w:rsid w:val="00556A73"/>
    <w:rsid w:val="005571EE"/>
    <w:rsid w:val="00557649"/>
    <w:rsid w:val="00557B7B"/>
    <w:rsid w:val="00557DCF"/>
    <w:rsid w:val="00560700"/>
    <w:rsid w:val="00562F0A"/>
    <w:rsid w:val="00563075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8D4"/>
    <w:rsid w:val="00573F7C"/>
    <w:rsid w:val="0057417B"/>
    <w:rsid w:val="00574A0A"/>
    <w:rsid w:val="00574FF2"/>
    <w:rsid w:val="00575222"/>
    <w:rsid w:val="00575F26"/>
    <w:rsid w:val="00576363"/>
    <w:rsid w:val="00576BF1"/>
    <w:rsid w:val="00577A13"/>
    <w:rsid w:val="005802F8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41"/>
    <w:rsid w:val="005A7CEF"/>
    <w:rsid w:val="005A7DA3"/>
    <w:rsid w:val="005A7E0B"/>
    <w:rsid w:val="005B040E"/>
    <w:rsid w:val="005B08D8"/>
    <w:rsid w:val="005B0AB4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B79A5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D32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B3C"/>
    <w:rsid w:val="005E5D7B"/>
    <w:rsid w:val="005E6292"/>
    <w:rsid w:val="005E6430"/>
    <w:rsid w:val="005E67BC"/>
    <w:rsid w:val="005E695E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0B62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3624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B0F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E3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488C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98E"/>
    <w:rsid w:val="00704EF3"/>
    <w:rsid w:val="00705337"/>
    <w:rsid w:val="00705FE2"/>
    <w:rsid w:val="0070631A"/>
    <w:rsid w:val="007078E0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08F"/>
    <w:rsid w:val="00722B74"/>
    <w:rsid w:val="00723080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0B0C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536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A22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3E5E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6C1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20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2B0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24B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0E2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726"/>
    <w:rsid w:val="00857DA6"/>
    <w:rsid w:val="008601C7"/>
    <w:rsid w:val="0086034F"/>
    <w:rsid w:val="0086036D"/>
    <w:rsid w:val="00860674"/>
    <w:rsid w:val="00860F8D"/>
    <w:rsid w:val="00861165"/>
    <w:rsid w:val="00863021"/>
    <w:rsid w:val="00863A1B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2EBE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90"/>
    <w:rsid w:val="008964C9"/>
    <w:rsid w:val="008971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563A"/>
    <w:rsid w:val="008B5825"/>
    <w:rsid w:val="008B5B1C"/>
    <w:rsid w:val="008B633C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53D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1DA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0919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580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5F54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357"/>
    <w:rsid w:val="0095275D"/>
    <w:rsid w:val="00952E5A"/>
    <w:rsid w:val="00953F22"/>
    <w:rsid w:val="009545C3"/>
    <w:rsid w:val="00954BF8"/>
    <w:rsid w:val="00955C81"/>
    <w:rsid w:val="00957064"/>
    <w:rsid w:val="00957128"/>
    <w:rsid w:val="009579BB"/>
    <w:rsid w:val="00957C82"/>
    <w:rsid w:val="00957EAB"/>
    <w:rsid w:val="00960396"/>
    <w:rsid w:val="0096076D"/>
    <w:rsid w:val="00960A2F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3E"/>
    <w:rsid w:val="009707A4"/>
    <w:rsid w:val="009710CC"/>
    <w:rsid w:val="009726D4"/>
    <w:rsid w:val="00972BAF"/>
    <w:rsid w:val="00972EA7"/>
    <w:rsid w:val="0097359E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5CED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0DC7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3D8"/>
    <w:rsid w:val="009E262E"/>
    <w:rsid w:val="009E2AB9"/>
    <w:rsid w:val="009E33D7"/>
    <w:rsid w:val="009E34CD"/>
    <w:rsid w:val="009E39A4"/>
    <w:rsid w:val="009E3B4A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12B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D62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4B9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4FE0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A4A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9FB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32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4E41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C43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7E6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9B9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51B"/>
    <w:rsid w:val="00B57521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41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60C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2E7"/>
    <w:rsid w:val="00BA0986"/>
    <w:rsid w:val="00BA0CB4"/>
    <w:rsid w:val="00BA0CF8"/>
    <w:rsid w:val="00BA1264"/>
    <w:rsid w:val="00BA12AD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41"/>
    <w:rsid w:val="00BF4A91"/>
    <w:rsid w:val="00BF4F66"/>
    <w:rsid w:val="00BF502D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E88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9DE"/>
    <w:rsid w:val="00C54D85"/>
    <w:rsid w:val="00C554FB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2CE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0FB"/>
    <w:rsid w:val="00C842A3"/>
    <w:rsid w:val="00C84C15"/>
    <w:rsid w:val="00C85971"/>
    <w:rsid w:val="00C86F35"/>
    <w:rsid w:val="00C87102"/>
    <w:rsid w:val="00C87816"/>
    <w:rsid w:val="00C87983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76E"/>
    <w:rsid w:val="00CB1BB0"/>
    <w:rsid w:val="00CB27C8"/>
    <w:rsid w:val="00CB2FF4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3EBA"/>
    <w:rsid w:val="00CE42E9"/>
    <w:rsid w:val="00CE5B61"/>
    <w:rsid w:val="00CE633C"/>
    <w:rsid w:val="00CE672A"/>
    <w:rsid w:val="00CE6BD7"/>
    <w:rsid w:val="00CE6CE9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B08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4B9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47D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1FF1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4B3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30FC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2A25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BFC"/>
    <w:rsid w:val="00D90FD7"/>
    <w:rsid w:val="00D916E8"/>
    <w:rsid w:val="00D918DE"/>
    <w:rsid w:val="00D922AD"/>
    <w:rsid w:val="00D92DBF"/>
    <w:rsid w:val="00D930D1"/>
    <w:rsid w:val="00D94AE5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5CE"/>
    <w:rsid w:val="00DA5FC9"/>
    <w:rsid w:val="00DA61AA"/>
    <w:rsid w:val="00DA657D"/>
    <w:rsid w:val="00DA6990"/>
    <w:rsid w:val="00DA6DB3"/>
    <w:rsid w:val="00DA7734"/>
    <w:rsid w:val="00DA7B88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2503"/>
    <w:rsid w:val="00DC290F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382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3F49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316E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6C5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34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EF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CBA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F0B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98D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0B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0B"/>
    <w:rsid w:val="00F246D9"/>
    <w:rsid w:val="00F24A71"/>
    <w:rsid w:val="00F24EEF"/>
    <w:rsid w:val="00F255DD"/>
    <w:rsid w:val="00F25F53"/>
    <w:rsid w:val="00F26151"/>
    <w:rsid w:val="00F271E7"/>
    <w:rsid w:val="00F2779E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A784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438"/>
    <w:rsid w:val="00FC578D"/>
    <w:rsid w:val="00FC5D14"/>
    <w:rsid w:val="00FC5D91"/>
    <w:rsid w:val="00FC65BE"/>
    <w:rsid w:val="00FC750A"/>
    <w:rsid w:val="00FC7B17"/>
    <w:rsid w:val="00FC7D55"/>
    <w:rsid w:val="00FD0891"/>
    <w:rsid w:val="00FD104E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foundation.org" TargetMode="External"/><Relationship Id="rId18" Type="http://schemas.openxmlformats.org/officeDocument/2006/relationships/hyperlink" Target="http://www.sandal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foundation.org" TargetMode="External"/><Relationship Id="rId17" Type="http://schemas.openxmlformats.org/officeDocument/2006/relationships/hyperlink" Target="http://www.sandalsfound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dals.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TheSandalsFoundation/posts/pfbid0B2LL6B8U3dAWpLKzCWm5ErA7VPHP35JStXCcAovLtQwuhNwzKoRLNjwtL9ULvWGs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each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/DQZvKpSk7m0/" TargetMode="External"/><Relationship Id="rId22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2025-11-12T14:01:00Z</dcterms:created>
  <dcterms:modified xsi:type="dcterms:W3CDTF">2025-11-13T10:26:00Z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