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8794E" w14:textId="54BC18C6" w:rsidR="686D09E3" w:rsidRDefault="33F1DB72" w:rsidP="33F1DB72">
      <w:pPr>
        <w:spacing w:line="259" w:lineRule="auto"/>
        <w:jc w:val="center"/>
        <w:rPr>
          <w:rFonts w:asciiTheme="minorHAnsi" w:hAnsiTheme="minorHAnsi" w:cstheme="minorBidi"/>
          <w:b/>
          <w:bCs/>
          <w:color w:val="4D1919"/>
          <w:sz w:val="64"/>
          <w:szCs w:val="64"/>
        </w:rPr>
      </w:pPr>
      <w:r w:rsidRPr="33F1DB72">
        <w:rPr>
          <w:rFonts w:asciiTheme="minorHAnsi" w:hAnsiTheme="minorHAnsi" w:cstheme="minorBidi"/>
          <w:b/>
          <w:bCs/>
          <w:color w:val="4D1919"/>
          <w:sz w:val="64"/>
          <w:szCs w:val="64"/>
        </w:rPr>
        <w:t>Piacere, peccato, rituale.</w:t>
      </w:r>
    </w:p>
    <w:p w14:paraId="1483C787" w14:textId="196A5DC4" w:rsidR="001935C1" w:rsidRPr="009B4656" w:rsidRDefault="005E36CC" w:rsidP="22E650D5">
      <w:pPr>
        <w:autoSpaceDE w:val="0"/>
        <w:autoSpaceDN w:val="0"/>
        <w:adjustRightInd w:val="0"/>
        <w:jc w:val="center"/>
        <w:rPr>
          <w:rFonts w:asciiTheme="minorHAnsi" w:hAnsiTheme="minorHAnsi" w:cstheme="minorBidi"/>
          <w:b/>
          <w:bCs/>
          <w:color w:val="4D1919"/>
          <w:spacing w:val="2"/>
          <w:sz w:val="30"/>
          <w:szCs w:val="30"/>
        </w:rPr>
      </w:pPr>
      <w:r w:rsidRPr="22E650D5">
        <w:rPr>
          <w:rFonts w:asciiTheme="minorHAnsi" w:hAnsiTheme="minorHAnsi" w:cstheme="minorBidi"/>
          <w:b/>
          <w:bCs/>
          <w:color w:val="4D1919"/>
          <w:spacing w:val="2"/>
          <w:sz w:val="30"/>
          <w:szCs w:val="30"/>
        </w:rPr>
        <w:t xml:space="preserve">Il </w:t>
      </w:r>
      <w:r w:rsidRPr="705F759F">
        <w:rPr>
          <w:rFonts w:asciiTheme="minorHAnsi" w:hAnsiTheme="minorHAnsi" w:cstheme="minorBidi"/>
          <w:b/>
          <w:color w:val="4D1919"/>
          <w:spacing w:val="2"/>
          <w:sz w:val="30"/>
          <w:szCs w:val="30"/>
        </w:rPr>
        <w:t>c</w:t>
      </w:r>
      <w:r w:rsidR="41F89188" w:rsidRPr="705F759F">
        <w:rPr>
          <w:rFonts w:asciiTheme="minorHAnsi" w:hAnsiTheme="minorHAnsi" w:cstheme="minorBidi"/>
          <w:b/>
          <w:color w:val="4D1919"/>
          <w:spacing w:val="2"/>
          <w:sz w:val="30"/>
          <w:szCs w:val="30"/>
        </w:rPr>
        <w:t>ioccolato tra</w:t>
      </w:r>
      <w:r w:rsidRPr="705F759F">
        <w:rPr>
          <w:rFonts w:asciiTheme="minorHAnsi" w:hAnsiTheme="minorHAnsi" w:cstheme="minorBidi"/>
          <w:b/>
          <w:color w:val="4D1919"/>
          <w:spacing w:val="2"/>
          <w:sz w:val="30"/>
          <w:szCs w:val="30"/>
        </w:rPr>
        <w:t xml:space="preserve"> </w:t>
      </w:r>
      <w:r w:rsidRPr="22E650D5">
        <w:rPr>
          <w:rFonts w:asciiTheme="minorHAnsi" w:hAnsiTheme="minorHAnsi" w:cstheme="minorBidi"/>
          <w:b/>
          <w:bCs/>
          <w:color w:val="4D1919"/>
          <w:spacing w:val="2"/>
          <w:sz w:val="30"/>
          <w:szCs w:val="30"/>
        </w:rPr>
        <w:t>cinema</w:t>
      </w:r>
      <w:r w:rsidR="001142B8" w:rsidRPr="22E650D5">
        <w:rPr>
          <w:rFonts w:asciiTheme="minorHAnsi" w:hAnsiTheme="minorHAnsi" w:cstheme="minorBidi"/>
          <w:b/>
          <w:bCs/>
          <w:color w:val="4D1919"/>
          <w:spacing w:val="2"/>
          <w:sz w:val="30"/>
          <w:szCs w:val="30"/>
        </w:rPr>
        <w:t>,</w:t>
      </w:r>
      <w:r w:rsidRPr="22E650D5">
        <w:rPr>
          <w:rFonts w:asciiTheme="minorHAnsi" w:hAnsiTheme="minorHAnsi" w:cstheme="minorBidi"/>
          <w:b/>
          <w:bCs/>
          <w:color w:val="4D1919"/>
          <w:spacing w:val="2"/>
          <w:sz w:val="30"/>
          <w:szCs w:val="30"/>
        </w:rPr>
        <w:t xml:space="preserve"> </w:t>
      </w:r>
      <w:r w:rsidR="7349D9B1" w:rsidRPr="22E650D5">
        <w:rPr>
          <w:rFonts w:asciiTheme="minorHAnsi" w:hAnsiTheme="minorHAnsi" w:cstheme="minorBidi"/>
          <w:b/>
          <w:bCs/>
          <w:color w:val="4D1919"/>
          <w:spacing w:val="2"/>
          <w:sz w:val="30"/>
          <w:szCs w:val="30"/>
        </w:rPr>
        <w:t xml:space="preserve">letteratura e cultura </w:t>
      </w:r>
      <w:r w:rsidR="7349D9B1" w:rsidRPr="705F759F">
        <w:rPr>
          <w:rFonts w:asciiTheme="minorHAnsi" w:hAnsiTheme="minorHAnsi" w:cstheme="minorBidi"/>
          <w:b/>
          <w:bCs/>
          <w:color w:val="4D1919"/>
          <w:spacing w:val="2"/>
          <w:sz w:val="30"/>
          <w:szCs w:val="30"/>
        </w:rPr>
        <w:t>pop</w:t>
      </w:r>
    </w:p>
    <w:p w14:paraId="2DDD1074" w14:textId="22F91DBF" w:rsidR="00896AD1" w:rsidRPr="00562933" w:rsidRDefault="00896AD1" w:rsidP="0078426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E94B241" w14:textId="17A4384B" w:rsidR="705F759F" w:rsidRDefault="33F1DB72" w:rsidP="007A22BF">
      <w:pPr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i/>
          <w:iCs/>
          <w:sz w:val="21"/>
          <w:szCs w:val="21"/>
        </w:rPr>
        <w:t xml:space="preserve">Torino, 19 dicembre 2025 – </w:t>
      </w:r>
      <w:r w:rsidRPr="33F1DB72">
        <w:rPr>
          <w:rFonts w:asciiTheme="minorHAnsi" w:hAnsiTheme="minorHAnsi" w:cstheme="minorBidi"/>
          <w:sz w:val="21"/>
          <w:szCs w:val="21"/>
        </w:rPr>
        <w:t xml:space="preserve">Caro Forrest Gump, ci sentiamo di dissentire. Non è vero che in una scatola di cioccolatini non sai mai quello che ti capita. Generalmente, ti capita un cioccolatino. Nelle giornate particolarmente golose, rischi che te ne capitino due, o tre. Un rischio che siamo disposti a correre tutte le volte. Semmai, il punto è un altro: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 xml:space="preserve">non sai </w:t>
      </w:r>
      <w:r w:rsidRPr="33F1DB72">
        <w:rPr>
          <w:rFonts w:asciiTheme="minorHAnsi" w:hAnsiTheme="minorHAnsi" w:cstheme="minorBidi"/>
          <w:b/>
          <w:bCs/>
          <w:i/>
          <w:iCs/>
          <w:sz w:val="21"/>
          <w:szCs w:val="21"/>
        </w:rPr>
        <w:t>quale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  <w:r w:rsidRPr="33F1DB72">
        <w:rPr>
          <w:rFonts w:asciiTheme="minorHAnsi" w:hAnsiTheme="minorHAnsi" w:cstheme="minorBidi"/>
          <w:b/>
          <w:bCs/>
          <w:i/>
          <w:iCs/>
          <w:sz w:val="21"/>
          <w:szCs w:val="21"/>
        </w:rPr>
        <w:t>storia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 xml:space="preserve"> ti capiti.</w:t>
      </w:r>
    </w:p>
    <w:p w14:paraId="6FD8F022" w14:textId="1210601A" w:rsidR="33F1DB72" w:rsidRDefault="33F1DB72" w:rsidP="33F1DB72">
      <w:pPr>
        <w:spacing w:line="20" w:lineRule="atLeast"/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 xml:space="preserve">Perché dentro e dietro ad ogni cioccolatino c’è un racconto. </w:t>
      </w:r>
    </w:p>
    <w:p w14:paraId="36E3A040" w14:textId="7A7F3FF1" w:rsidR="00534F83" w:rsidRDefault="33F1DB72" w:rsidP="33F1DB72">
      <w:pPr>
        <w:spacing w:line="20" w:lineRule="atLeast"/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b/>
          <w:bCs/>
          <w:sz w:val="21"/>
          <w:szCs w:val="21"/>
        </w:rPr>
        <w:t>Torino</w:t>
      </w:r>
      <w:r w:rsidRPr="33F1DB72">
        <w:rPr>
          <w:rFonts w:asciiTheme="minorHAnsi" w:hAnsiTheme="minorHAnsi" w:cstheme="minorBidi"/>
          <w:sz w:val="21"/>
          <w:szCs w:val="21"/>
        </w:rPr>
        <w:t xml:space="preserve">, quando arriva </w:t>
      </w:r>
      <w:hyperlink r:id="rId7">
        <w:r w:rsidRPr="33F1DB72">
          <w:rPr>
            <w:rStyle w:val="Collegamentoipertestuale"/>
            <w:rFonts w:asciiTheme="minorHAnsi" w:hAnsiTheme="minorHAnsi" w:cstheme="minorBidi"/>
            <w:b/>
            <w:bCs/>
            <w:sz w:val="21"/>
            <w:szCs w:val="21"/>
          </w:rPr>
          <w:t>CioccolaTò (13-17 febbraio 2026)</w:t>
        </w:r>
      </w:hyperlink>
      <w:r w:rsidRPr="33F1DB72">
        <w:rPr>
          <w:rFonts w:asciiTheme="minorHAnsi" w:hAnsiTheme="minorHAnsi" w:cstheme="minorBidi"/>
          <w:sz w:val="21"/>
          <w:szCs w:val="21"/>
        </w:rPr>
        <w:t xml:space="preserve">, lo sa bene. </w:t>
      </w:r>
    </w:p>
    <w:p w14:paraId="3537876E" w14:textId="341D0312" w:rsidR="00534F83" w:rsidRDefault="33F1DB72" w:rsidP="33F1DB72">
      <w:pPr>
        <w:spacing w:line="20" w:lineRule="atLeast"/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 xml:space="preserve">La città si trasforma in una mappa del gusto e dell’immaginazione: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cremini</w:t>
      </w:r>
      <w:r w:rsidRPr="33F1DB72">
        <w:rPr>
          <w:rFonts w:asciiTheme="minorHAnsi" w:hAnsiTheme="minorHAnsi" w:cstheme="minorBidi"/>
          <w:sz w:val="21"/>
          <w:szCs w:val="21"/>
        </w:rPr>
        <w:t xml:space="preserve">,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cri-cri</w:t>
      </w:r>
      <w:r w:rsidRPr="33F1DB72">
        <w:rPr>
          <w:rFonts w:asciiTheme="minorHAnsi" w:hAnsiTheme="minorHAnsi" w:cstheme="minorBidi"/>
          <w:sz w:val="21"/>
          <w:szCs w:val="21"/>
        </w:rPr>
        <w:t xml:space="preserve">,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cuneesi</w:t>
      </w:r>
      <w:r w:rsidRPr="33F1DB72">
        <w:rPr>
          <w:rFonts w:asciiTheme="minorHAnsi" w:hAnsiTheme="minorHAnsi" w:cstheme="minorBidi"/>
          <w:sz w:val="21"/>
          <w:szCs w:val="21"/>
        </w:rPr>
        <w:t xml:space="preserve">,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giandujotti</w:t>
      </w:r>
      <w:r w:rsidRPr="33F1DB72">
        <w:rPr>
          <w:rFonts w:asciiTheme="minorHAnsi" w:hAnsiTheme="minorHAnsi" w:cstheme="minorBidi"/>
          <w:sz w:val="21"/>
          <w:szCs w:val="21"/>
        </w:rPr>
        <w:t xml:space="preserve">,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tartufi</w:t>
      </w:r>
      <w:r w:rsidRPr="33F1DB72">
        <w:rPr>
          <w:rFonts w:asciiTheme="minorHAnsi" w:hAnsiTheme="minorHAnsi" w:cstheme="minorBidi"/>
          <w:sz w:val="21"/>
          <w:szCs w:val="21"/>
        </w:rPr>
        <w:t xml:space="preserve"> – le glorie piemontesi – accanto a eccellenze italiane e internazionali. Un catalogo infinito di sapori che, da sempre, accendono le parole.</w:t>
      </w:r>
    </w:p>
    <w:p w14:paraId="4869F7BA" w14:textId="207B3257" w:rsidR="00101573" w:rsidRDefault="33F1DB72" w:rsidP="33F1DB72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 xml:space="preserve">Non è un caso se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il cioccolato attraversa libri, film, canzoni, scene cult e pagine</w:t>
      </w:r>
      <w:r w:rsidRPr="33F1DB72">
        <w:rPr>
          <w:rFonts w:asciiTheme="minorHAnsi" w:hAnsiTheme="minorHAnsi" w:cstheme="minorBidi"/>
          <w:sz w:val="21"/>
          <w:szCs w:val="21"/>
        </w:rPr>
        <w:t xml:space="preserve"> di quelle in cui i più attenti lasciano un segnalibro, una sottolineatura, una striscia fosforescente di evidenziatore. </w:t>
      </w:r>
    </w:p>
    <w:p w14:paraId="093E75D2" w14:textId="434E8C15" w:rsidR="00101573" w:rsidRDefault="33F1DB72" w:rsidP="33F1DB72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 xml:space="preserve">È materia narrativa pura: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conforto e tentazione,</w:t>
      </w:r>
      <w:r w:rsidRPr="33F1DB72">
        <w:rPr>
          <w:rFonts w:asciiTheme="minorHAnsi" w:hAnsiTheme="minorHAnsi" w:cstheme="minorBidi"/>
          <w:sz w:val="21"/>
          <w:szCs w:val="21"/>
        </w:rPr>
        <w:t xml:space="preserve">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infanzia e desiderio</w:t>
      </w:r>
      <w:r w:rsidRPr="33F1DB72">
        <w:rPr>
          <w:rFonts w:asciiTheme="minorHAnsi" w:hAnsiTheme="minorHAnsi" w:cstheme="minorBidi"/>
          <w:sz w:val="21"/>
          <w:szCs w:val="21"/>
        </w:rPr>
        <w:t xml:space="preserve">,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rito quotidiano</w:t>
      </w:r>
      <w:r w:rsidRPr="33F1DB72">
        <w:rPr>
          <w:rFonts w:asciiTheme="minorHAnsi" w:hAnsiTheme="minorHAnsi" w:cstheme="minorBidi"/>
          <w:sz w:val="21"/>
          <w:szCs w:val="21"/>
        </w:rPr>
        <w:t xml:space="preserve"> e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piccola trasgressione</w:t>
      </w:r>
      <w:r w:rsidRPr="33F1DB72">
        <w:rPr>
          <w:rFonts w:asciiTheme="minorHAnsi" w:hAnsiTheme="minorHAnsi" w:cstheme="minorBidi"/>
          <w:sz w:val="21"/>
          <w:szCs w:val="21"/>
        </w:rPr>
        <w:t xml:space="preserve">. </w:t>
      </w:r>
      <w:r w:rsidRPr="33F1DB72">
        <w:rPr>
          <w:rFonts w:asciiTheme="minorHAnsi" w:hAnsiTheme="minorHAnsi" w:cstheme="minorBidi"/>
          <w:i/>
          <w:iCs/>
          <w:sz w:val="21"/>
          <w:szCs w:val="21"/>
        </w:rPr>
        <w:t>Cibo degli Dei</w:t>
      </w:r>
      <w:r w:rsidRPr="33F1DB72">
        <w:rPr>
          <w:rFonts w:asciiTheme="minorHAnsi" w:hAnsiTheme="minorHAnsi" w:cstheme="minorBidi"/>
          <w:sz w:val="21"/>
          <w:szCs w:val="21"/>
        </w:rPr>
        <w:t xml:space="preserve">, sì, ma con i piedi ben piantati nella vita reale. </w:t>
      </w:r>
    </w:p>
    <w:p w14:paraId="4B36520E" w14:textId="58D53647" w:rsidR="00101573" w:rsidRDefault="33F1DB72" w:rsidP="33F1DB72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 xml:space="preserve">È da questa consapevolezza che nasce </w:t>
      </w:r>
      <w:r w:rsidRPr="33F1DB72">
        <w:rPr>
          <w:rStyle w:val="Enfasigrassetto"/>
          <w:rFonts w:asciiTheme="minorHAnsi" w:hAnsiTheme="minorHAnsi" w:cstheme="minorBidi"/>
          <w:sz w:val="21"/>
          <w:szCs w:val="21"/>
        </w:rPr>
        <w:t>“</w:t>
      </w:r>
      <w:r w:rsidRPr="33F1DB72">
        <w:rPr>
          <w:rStyle w:val="Enfasigrassetto"/>
          <w:rFonts w:asciiTheme="minorHAnsi" w:hAnsiTheme="minorHAnsi" w:cstheme="minorBidi"/>
          <w:color w:val="4A442A" w:themeColor="background2" w:themeShade="40"/>
        </w:rPr>
        <w:t>Raccontare il cioccolato</w:t>
      </w:r>
      <w:r w:rsidRPr="33F1DB72">
        <w:rPr>
          <w:rStyle w:val="Enfasigrassetto"/>
          <w:rFonts w:asciiTheme="minorHAnsi" w:hAnsiTheme="minorHAnsi" w:cstheme="minorBidi"/>
          <w:sz w:val="21"/>
          <w:szCs w:val="21"/>
        </w:rPr>
        <w:t>”</w:t>
      </w:r>
      <w:r w:rsidRPr="33F1DB72">
        <w:rPr>
          <w:rFonts w:asciiTheme="minorHAnsi" w:hAnsiTheme="minorHAnsi" w:cstheme="minorBidi"/>
          <w:sz w:val="21"/>
          <w:szCs w:val="21"/>
        </w:rPr>
        <w:t xml:space="preserve">, filone tematico di </w:t>
      </w:r>
      <w:r w:rsidRPr="33F1DB72">
        <w:rPr>
          <w:rStyle w:val="Enfasigrassetto"/>
          <w:rFonts w:asciiTheme="minorHAnsi" w:hAnsiTheme="minorHAnsi" w:cstheme="minorBidi"/>
          <w:sz w:val="21"/>
          <w:szCs w:val="21"/>
        </w:rPr>
        <w:t>CioccolaTò</w:t>
      </w:r>
      <w:r w:rsidRPr="33F1DB72">
        <w:rPr>
          <w:rFonts w:asciiTheme="minorHAnsi" w:hAnsiTheme="minorHAnsi" w:cstheme="minorBidi"/>
          <w:sz w:val="21"/>
          <w:szCs w:val="21"/>
        </w:rPr>
        <w:t xml:space="preserve"> dedicato alla narrazione del cacao </w:t>
      </w:r>
      <w:r w:rsidRPr="33F1DB72">
        <w:rPr>
          <w:rFonts w:asciiTheme="minorHAnsi" w:hAnsiTheme="minorHAnsi" w:cstheme="minorBidi"/>
          <w:b/>
          <w:bCs/>
          <w:sz w:val="22"/>
          <w:szCs w:val="22"/>
        </w:rPr>
        <w:t>nella letteratura e nel cinema</w:t>
      </w:r>
      <w:r w:rsidRPr="33F1DB72">
        <w:rPr>
          <w:rFonts w:asciiTheme="minorHAnsi" w:hAnsiTheme="minorHAnsi" w:cstheme="minorBidi"/>
          <w:sz w:val="22"/>
          <w:szCs w:val="22"/>
        </w:rPr>
        <w:t>.</w:t>
      </w:r>
      <w:r w:rsidRPr="33F1DB72">
        <w:rPr>
          <w:rFonts w:asciiTheme="minorHAnsi" w:hAnsiTheme="minorHAnsi" w:cstheme="minorBidi"/>
          <w:sz w:val="21"/>
          <w:szCs w:val="21"/>
        </w:rPr>
        <w:t xml:space="preserve"> Percorso che mescola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cultura pop e alta letteratura</w:t>
      </w:r>
      <w:r w:rsidRPr="33F1DB72">
        <w:rPr>
          <w:rFonts w:asciiTheme="minorHAnsi" w:hAnsiTheme="minorHAnsi" w:cstheme="minorBidi"/>
          <w:sz w:val="21"/>
          <w:szCs w:val="21"/>
        </w:rPr>
        <w:t>, immaginari condivisi e storie personali, senza fare sconti.</w:t>
      </w:r>
    </w:p>
    <w:p w14:paraId="57C8CEB3" w14:textId="6DC52EDA" w:rsidR="000C6C08" w:rsidRDefault="000C6C08" w:rsidP="00101573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Bidi"/>
          <w:sz w:val="21"/>
          <w:szCs w:val="21"/>
        </w:rPr>
      </w:pPr>
      <w:r w:rsidRPr="1E44A6B5">
        <w:rPr>
          <w:rFonts w:asciiTheme="minorHAnsi" w:hAnsiTheme="minorHAnsi" w:cstheme="minorBidi"/>
          <w:sz w:val="21"/>
          <w:szCs w:val="21"/>
        </w:rPr>
        <w:t>Ecco al</w:t>
      </w:r>
      <w:r w:rsidR="00C82183" w:rsidRPr="1E44A6B5">
        <w:rPr>
          <w:rFonts w:asciiTheme="minorHAnsi" w:hAnsiTheme="minorHAnsi" w:cstheme="minorBidi"/>
          <w:sz w:val="21"/>
          <w:szCs w:val="21"/>
        </w:rPr>
        <w:t xml:space="preserve">cune </w:t>
      </w:r>
      <w:r w:rsidR="00040615" w:rsidRPr="1E44A6B5">
        <w:rPr>
          <w:rFonts w:asciiTheme="minorHAnsi" w:hAnsiTheme="minorHAnsi" w:cstheme="minorBidi"/>
          <w:sz w:val="21"/>
          <w:szCs w:val="21"/>
        </w:rPr>
        <w:t>delle tracce gustose lasciate dal cioccolato nella memor</w:t>
      </w:r>
      <w:r w:rsidR="665F6211" w:rsidRPr="1E44A6B5">
        <w:rPr>
          <w:rFonts w:asciiTheme="minorHAnsi" w:hAnsiTheme="minorHAnsi" w:cstheme="minorBidi"/>
          <w:sz w:val="21"/>
          <w:szCs w:val="21"/>
        </w:rPr>
        <w:t>i</w:t>
      </w:r>
      <w:r w:rsidR="00040615" w:rsidRPr="1E44A6B5">
        <w:rPr>
          <w:rFonts w:asciiTheme="minorHAnsi" w:hAnsiTheme="minorHAnsi" w:cstheme="minorBidi"/>
          <w:sz w:val="21"/>
          <w:szCs w:val="21"/>
        </w:rPr>
        <w:t>a collettiva</w:t>
      </w:r>
      <w:r w:rsidR="00B11B92">
        <w:rPr>
          <w:rFonts w:asciiTheme="minorHAnsi" w:hAnsiTheme="minorHAnsi" w:cstheme="minorBidi"/>
          <w:sz w:val="21"/>
          <w:szCs w:val="21"/>
        </w:rPr>
        <w:t xml:space="preserve">, e alcuni </w:t>
      </w:r>
      <w:r w:rsidR="00B11B92">
        <w:rPr>
          <w:rFonts w:asciiTheme="minorHAnsi" w:hAnsiTheme="minorHAnsi" w:cstheme="minorBidi"/>
          <w:i/>
          <w:iCs/>
          <w:sz w:val="21"/>
          <w:szCs w:val="21"/>
        </w:rPr>
        <w:t>spoiler</w:t>
      </w:r>
      <w:r w:rsidR="00B11B92">
        <w:rPr>
          <w:rFonts w:asciiTheme="minorHAnsi" w:hAnsiTheme="minorHAnsi" w:cstheme="minorBidi"/>
          <w:sz w:val="21"/>
          <w:szCs w:val="21"/>
        </w:rPr>
        <w:t xml:space="preserve"> dal programma</w:t>
      </w:r>
      <w:r w:rsidR="5AF5B47F" w:rsidRPr="1E44A6B5">
        <w:rPr>
          <w:rFonts w:asciiTheme="minorHAnsi" w:hAnsiTheme="minorHAnsi" w:cstheme="minorBidi"/>
          <w:sz w:val="21"/>
          <w:szCs w:val="21"/>
        </w:rPr>
        <w:t>.</w:t>
      </w:r>
    </w:p>
    <w:p w14:paraId="0EC42FAE" w14:textId="77777777" w:rsidR="00115A01" w:rsidRDefault="00115A01" w:rsidP="00101573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HAnsi"/>
          <w:sz w:val="21"/>
          <w:szCs w:val="21"/>
        </w:rPr>
      </w:pPr>
    </w:p>
    <w:p w14:paraId="7C823A99" w14:textId="749ED8B2" w:rsidR="005834D4" w:rsidRPr="00774143" w:rsidRDefault="33F1DB72" w:rsidP="33F1DB72">
      <w:pPr>
        <w:pStyle w:val="NormaleWeb"/>
        <w:shd w:val="clear" w:color="auto" w:fill="4A442A" w:themeFill="background2" w:themeFillShade="40"/>
        <w:spacing w:before="0" w:beforeAutospacing="0" w:after="0" w:afterAutospacing="0" w:line="20" w:lineRule="atLeast"/>
        <w:jc w:val="both"/>
        <w:rPr>
          <w:rFonts w:asciiTheme="minorHAnsi" w:hAnsiTheme="minorHAnsi" w:cstheme="minorBidi"/>
          <w:b/>
          <w:bCs/>
          <w:color w:val="EEECE1" w:themeColor="background2"/>
        </w:rPr>
      </w:pPr>
      <w:r w:rsidRPr="33F1DB72">
        <w:rPr>
          <w:rFonts w:asciiTheme="minorHAnsi" w:hAnsiTheme="minorHAnsi" w:cstheme="minorBidi"/>
          <w:b/>
          <w:bCs/>
          <w:color w:val="EEECE1" w:themeColor="background2"/>
        </w:rPr>
        <w:t xml:space="preserve">Joanne Harris – da </w:t>
      </w:r>
      <w:r w:rsidRPr="33F1DB72">
        <w:rPr>
          <w:rFonts w:asciiTheme="minorHAnsi" w:hAnsiTheme="minorHAnsi" w:cstheme="minorBidi"/>
          <w:b/>
          <w:bCs/>
          <w:i/>
          <w:iCs/>
          <w:color w:val="EEECE1" w:themeColor="background2"/>
        </w:rPr>
        <w:t xml:space="preserve">Chocolat </w:t>
      </w:r>
      <w:r w:rsidRPr="33F1DB72">
        <w:rPr>
          <w:rFonts w:asciiTheme="minorHAnsi" w:hAnsiTheme="minorHAnsi" w:cstheme="minorBidi"/>
          <w:b/>
          <w:bCs/>
          <w:color w:val="EEECE1" w:themeColor="background2"/>
        </w:rPr>
        <w:t>(1998</w:t>
      </w:r>
      <w:proofErr w:type="gramStart"/>
      <w:r w:rsidRPr="33F1DB72">
        <w:rPr>
          <w:rFonts w:asciiTheme="minorHAnsi" w:hAnsiTheme="minorHAnsi" w:cstheme="minorBidi"/>
          <w:b/>
          <w:bCs/>
          <w:color w:val="EEECE1" w:themeColor="background2"/>
        </w:rPr>
        <w:t>)  a</w:t>
      </w:r>
      <w:proofErr w:type="gramEnd"/>
      <w:r w:rsidRPr="33F1DB72">
        <w:rPr>
          <w:rFonts w:asciiTheme="minorHAnsi" w:hAnsiTheme="minorHAnsi" w:cstheme="minorBidi"/>
          <w:b/>
          <w:bCs/>
          <w:color w:val="EEECE1" w:themeColor="background2"/>
        </w:rPr>
        <w:t xml:space="preserve"> </w:t>
      </w:r>
      <w:r w:rsidRPr="33F1DB72">
        <w:rPr>
          <w:rFonts w:asciiTheme="minorHAnsi" w:hAnsiTheme="minorHAnsi" w:cstheme="minorBidi"/>
          <w:b/>
          <w:bCs/>
          <w:i/>
          <w:iCs/>
          <w:color w:val="EEECE1" w:themeColor="background2"/>
        </w:rPr>
        <w:t>L’apprendista del cioccolato</w:t>
      </w:r>
      <w:r w:rsidRPr="33F1DB72">
        <w:rPr>
          <w:rFonts w:asciiTheme="minorHAnsi" w:hAnsiTheme="minorHAnsi" w:cstheme="minorBidi"/>
          <w:b/>
          <w:bCs/>
          <w:color w:val="EEECE1" w:themeColor="background2"/>
        </w:rPr>
        <w:t xml:space="preserve"> (2025)</w:t>
      </w:r>
    </w:p>
    <w:p w14:paraId="2E2FC218" w14:textId="14496E8B" w:rsidR="000A49D4" w:rsidRDefault="33F1DB72" w:rsidP="33F1DB72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 xml:space="preserve">Un </w:t>
      </w:r>
      <w:r w:rsidRPr="33F1DB72">
        <w:rPr>
          <w:rFonts w:asciiTheme="minorHAnsi" w:hAnsiTheme="minorHAnsi" w:cstheme="minorBidi"/>
          <w:i/>
          <w:iCs/>
          <w:sz w:val="21"/>
          <w:szCs w:val="21"/>
        </w:rPr>
        <w:t>instant classic</w:t>
      </w:r>
      <w:r w:rsidRPr="33F1DB72">
        <w:rPr>
          <w:rFonts w:asciiTheme="minorHAnsi" w:hAnsiTheme="minorHAnsi" w:cstheme="minorBidi"/>
          <w:sz w:val="21"/>
          <w:szCs w:val="21"/>
        </w:rPr>
        <w:t xml:space="preserve">, nel 1998,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 xml:space="preserve">Chocolat </w:t>
      </w:r>
      <w:r w:rsidRPr="33F1DB72">
        <w:rPr>
          <w:rFonts w:asciiTheme="minorHAnsi" w:hAnsiTheme="minorHAnsi" w:cstheme="minorBidi"/>
          <w:sz w:val="21"/>
          <w:szCs w:val="21"/>
        </w:rPr>
        <w:t xml:space="preserve">di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Joanne Harris</w:t>
      </w:r>
      <w:r w:rsidRPr="33F1DB72">
        <w:rPr>
          <w:rFonts w:asciiTheme="minorHAnsi" w:hAnsiTheme="minorHAnsi" w:cstheme="minorBidi"/>
          <w:sz w:val="21"/>
          <w:szCs w:val="21"/>
        </w:rPr>
        <w:t xml:space="preserve">: dalle librerie alle sale cinematografiche in meno di due anni, con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Juliette Binoche</w:t>
      </w:r>
      <w:r w:rsidRPr="33F1DB72">
        <w:rPr>
          <w:rFonts w:asciiTheme="minorHAnsi" w:hAnsiTheme="minorHAnsi" w:cstheme="minorBidi"/>
          <w:sz w:val="21"/>
          <w:szCs w:val="21"/>
        </w:rPr>
        <w:t xml:space="preserve"> e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 xml:space="preserve">Johnny Depp </w:t>
      </w:r>
      <w:r w:rsidRPr="33F1DB72">
        <w:rPr>
          <w:rFonts w:asciiTheme="minorHAnsi" w:hAnsiTheme="minorHAnsi" w:cstheme="minorBidi"/>
          <w:sz w:val="21"/>
          <w:szCs w:val="21"/>
        </w:rPr>
        <w:t xml:space="preserve">nei panni di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Vianne Rocher</w:t>
      </w:r>
      <w:r w:rsidRPr="33F1DB72">
        <w:rPr>
          <w:rFonts w:asciiTheme="minorHAnsi" w:hAnsiTheme="minorHAnsi" w:cstheme="minorBidi"/>
          <w:sz w:val="21"/>
          <w:szCs w:val="21"/>
        </w:rPr>
        <w:t xml:space="preserve"> e il nomade Roux, questo romanzo dà al cioccolato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un ruolo di collante sociale</w:t>
      </w:r>
      <w:r w:rsidRPr="33F1DB72">
        <w:rPr>
          <w:rFonts w:asciiTheme="minorHAnsi" w:hAnsiTheme="minorHAnsi" w:cstheme="minorBidi"/>
          <w:sz w:val="21"/>
          <w:szCs w:val="21"/>
        </w:rPr>
        <w:t xml:space="preserve">, il mezzo attraverso il quale la protagonista riesce a leggere nell’animo umano. I personaggi che, con le loro storie, si avvicendano presso </w:t>
      </w:r>
      <w:r w:rsidRPr="33F1DB72">
        <w:rPr>
          <w:rFonts w:asciiTheme="minorHAnsi" w:hAnsiTheme="minorHAnsi" w:cstheme="minorBidi"/>
          <w:i/>
          <w:iCs/>
          <w:sz w:val="21"/>
          <w:szCs w:val="21"/>
        </w:rPr>
        <w:t>La celeste praline</w:t>
      </w:r>
      <w:r w:rsidRPr="33F1DB72">
        <w:rPr>
          <w:rFonts w:asciiTheme="minorHAnsi" w:hAnsiTheme="minorHAnsi" w:cstheme="minorBidi"/>
          <w:sz w:val="21"/>
          <w:szCs w:val="21"/>
        </w:rPr>
        <w:t xml:space="preserve">, ne escono sempre con il loro dolce preferito. Perché il cioccolato, in questa storia, non è soltanto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consolazione</w:t>
      </w:r>
      <w:r w:rsidRPr="33F1DB72">
        <w:rPr>
          <w:rFonts w:asciiTheme="minorHAnsi" w:hAnsiTheme="minorHAnsi" w:cstheme="minorBidi"/>
          <w:sz w:val="21"/>
          <w:szCs w:val="21"/>
        </w:rPr>
        <w:t xml:space="preserve">, ma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rivelazione</w:t>
      </w:r>
      <w:r w:rsidRPr="33F1DB72">
        <w:rPr>
          <w:rFonts w:asciiTheme="minorHAnsi" w:hAnsiTheme="minorHAnsi" w:cstheme="minorBidi"/>
          <w:sz w:val="21"/>
          <w:szCs w:val="21"/>
        </w:rPr>
        <w:t xml:space="preserve">. Smuove desideri, incrina abitudini, mette in crisi l’ordine delle cose con una gentilezza ostinata. </w:t>
      </w:r>
    </w:p>
    <w:p w14:paraId="41A2FC9B" w14:textId="1242777D" w:rsidR="00774143" w:rsidRPr="008D6C6B" w:rsidRDefault="33F1DB72" w:rsidP="33F1DB72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 xml:space="preserve">Vianne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non vende cioccolato</w:t>
      </w:r>
      <w:r w:rsidRPr="33F1DB72">
        <w:rPr>
          <w:rFonts w:asciiTheme="minorHAnsi" w:hAnsiTheme="minorHAnsi" w:cstheme="minorBidi"/>
          <w:sz w:val="21"/>
          <w:szCs w:val="21"/>
        </w:rPr>
        <w:t xml:space="preserve">, apre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possibilità</w:t>
      </w:r>
      <w:r w:rsidRPr="33F1DB72">
        <w:rPr>
          <w:rFonts w:asciiTheme="minorHAnsi" w:hAnsiTheme="minorHAnsi" w:cstheme="minorBidi"/>
          <w:sz w:val="21"/>
          <w:szCs w:val="21"/>
        </w:rPr>
        <w:t xml:space="preserve">. E il negozio diventa il luogo in cui una comunità decide se restare rigida o lasciarsi sciogliere, lentamente. Una storia che funziona ancora oggi perché usa il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cacao non come fine, ma come innesco</w:t>
      </w:r>
      <w:r w:rsidRPr="33F1DB72">
        <w:rPr>
          <w:rFonts w:asciiTheme="minorHAnsi" w:hAnsiTheme="minorHAnsi" w:cstheme="minorBidi"/>
          <w:sz w:val="21"/>
          <w:szCs w:val="21"/>
        </w:rPr>
        <w:t xml:space="preserve">. A questo proposito è uscito nel 2025 un romanzo prequel (il quinto della serie), </w:t>
      </w:r>
      <w:r w:rsidRPr="33F1DB72">
        <w:rPr>
          <w:rFonts w:asciiTheme="minorHAnsi" w:hAnsiTheme="minorHAnsi" w:cstheme="minorBidi"/>
          <w:i/>
          <w:iCs/>
          <w:color w:val="4A442A" w:themeColor="background2" w:themeShade="40"/>
          <w:sz w:val="21"/>
          <w:szCs w:val="21"/>
        </w:rPr>
        <w:t>L’apprendista del cioccolato</w:t>
      </w:r>
      <w:r w:rsidRPr="33F1DB72">
        <w:rPr>
          <w:rFonts w:asciiTheme="minorHAnsi" w:hAnsiTheme="minorHAnsi" w:cstheme="minorBidi"/>
          <w:color w:val="4A442A" w:themeColor="background2" w:themeShade="40"/>
          <w:sz w:val="21"/>
          <w:szCs w:val="21"/>
        </w:rPr>
        <w:t>,</w:t>
      </w:r>
      <w:r w:rsidRPr="33F1DB72">
        <w:rPr>
          <w:rFonts w:asciiTheme="minorHAnsi" w:hAnsiTheme="minorHAnsi" w:cstheme="minorBidi"/>
          <w:sz w:val="21"/>
          <w:szCs w:val="21"/>
        </w:rPr>
        <w:t xml:space="preserve"> in cui viene svelata la storia della protagonista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Vianne Rocher</w:t>
      </w:r>
      <w:r w:rsidRPr="33F1DB72">
        <w:rPr>
          <w:rFonts w:asciiTheme="minorHAnsi" w:hAnsiTheme="minorHAnsi" w:cstheme="minorBidi"/>
          <w:sz w:val="21"/>
          <w:szCs w:val="21"/>
        </w:rPr>
        <w:t xml:space="preserve">. </w:t>
      </w:r>
    </w:p>
    <w:p w14:paraId="09DEC1CB" w14:textId="47032A03" w:rsidR="00774143" w:rsidRPr="008D6C6B" w:rsidRDefault="33F1DB72" w:rsidP="33F1DB72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Bidi"/>
          <w:b/>
          <w:bCs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 xml:space="preserve">In occasione di CioccolaTò,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Joan Harris presenterà il nuovo libro</w:t>
      </w:r>
      <w:r w:rsidRPr="33F1DB72">
        <w:rPr>
          <w:rFonts w:asciiTheme="minorHAnsi" w:hAnsiTheme="minorHAnsi" w:cstheme="minorBidi"/>
          <w:sz w:val="21"/>
          <w:szCs w:val="21"/>
        </w:rPr>
        <w:t xml:space="preserve"> nella prestigiosa cornice del </w:t>
      </w:r>
      <w:hyperlink r:id="rId8">
        <w:r w:rsidRPr="33F1DB72">
          <w:rPr>
            <w:rStyle w:val="Collegamentoipertestuale"/>
            <w:rFonts w:asciiTheme="minorHAnsi" w:hAnsiTheme="minorHAnsi" w:cstheme="minorBidi"/>
            <w:b/>
            <w:bCs/>
            <w:sz w:val="21"/>
            <w:szCs w:val="21"/>
          </w:rPr>
          <w:t>Circolo dei Lettori</w:t>
        </w:r>
      </w:hyperlink>
      <w:r w:rsidRPr="33F1DB72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  <w:r w:rsidRPr="33F1DB72">
        <w:rPr>
          <w:rFonts w:asciiTheme="minorHAnsi" w:hAnsiTheme="minorHAnsi" w:cstheme="minorBidi"/>
          <w:sz w:val="21"/>
          <w:szCs w:val="21"/>
        </w:rPr>
        <w:t xml:space="preserve">proprio nel pomeriggio di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San Valentino</w:t>
      </w:r>
      <w:r w:rsidRPr="33F1DB72">
        <w:rPr>
          <w:rFonts w:asciiTheme="minorHAnsi" w:hAnsiTheme="minorHAnsi" w:cstheme="minorBidi"/>
          <w:sz w:val="21"/>
          <w:szCs w:val="21"/>
        </w:rPr>
        <w:t xml:space="preserve">: appuntamento per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sabato 14 febbraio alle ore 18:30.</w:t>
      </w:r>
    </w:p>
    <w:p w14:paraId="24C6BB5D" w14:textId="77777777" w:rsidR="00774143" w:rsidRPr="00160443" w:rsidRDefault="00774143" w:rsidP="00101573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HAnsi"/>
          <w:sz w:val="21"/>
          <w:szCs w:val="21"/>
        </w:rPr>
      </w:pPr>
    </w:p>
    <w:p w14:paraId="7F472F0F" w14:textId="7343976D" w:rsidR="001C1260" w:rsidRDefault="33F1DB72" w:rsidP="33F1DB72">
      <w:pPr>
        <w:pStyle w:val="NormaleWeb"/>
        <w:shd w:val="clear" w:color="auto" w:fill="4A442A" w:themeFill="background2" w:themeFillShade="40"/>
        <w:spacing w:before="0" w:beforeAutospacing="0" w:after="0" w:afterAutospacing="0" w:line="20" w:lineRule="atLeast"/>
        <w:jc w:val="both"/>
      </w:pPr>
      <w:r w:rsidRPr="33F1DB72">
        <w:rPr>
          <w:rFonts w:asciiTheme="minorHAnsi" w:hAnsiTheme="minorHAnsi" w:cstheme="minorBidi"/>
          <w:b/>
          <w:bCs/>
          <w:color w:val="EEECE1" w:themeColor="background2"/>
          <w:sz w:val="22"/>
          <w:szCs w:val="22"/>
        </w:rPr>
        <w:t>Roald Dahl – La fabbrica di cioccolato (1964)</w:t>
      </w:r>
      <w:r w:rsidR="000A49D4">
        <w:tab/>
      </w:r>
    </w:p>
    <w:p w14:paraId="00D60B26" w14:textId="55F69C07" w:rsidR="001C1260" w:rsidRDefault="33F1DB72" w:rsidP="33F1DB72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 xml:space="preserve">C’è un qualcosa di sorprendentemente contemporaneo, ne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La fabbrica di cioccolato</w:t>
      </w:r>
      <w:r w:rsidRPr="33F1DB72">
        <w:rPr>
          <w:rFonts w:asciiTheme="minorHAnsi" w:hAnsiTheme="minorHAnsi" w:cstheme="minorBidi"/>
          <w:sz w:val="21"/>
          <w:szCs w:val="21"/>
        </w:rPr>
        <w:t xml:space="preserve"> di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Roald Dahl</w:t>
      </w:r>
      <w:r w:rsidRPr="33F1DB72">
        <w:rPr>
          <w:rFonts w:asciiTheme="minorHAnsi" w:hAnsiTheme="minorHAnsi" w:cstheme="minorBidi"/>
          <w:sz w:val="21"/>
          <w:szCs w:val="21"/>
        </w:rPr>
        <w:t xml:space="preserve">, uno dei libri per bambini di maggior successo nella storia della letteratura contemporanea.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Il cioccolato</w:t>
      </w:r>
      <w:r w:rsidRPr="33F1DB72">
        <w:rPr>
          <w:rFonts w:asciiTheme="minorHAnsi" w:hAnsiTheme="minorHAnsi" w:cstheme="minorBidi"/>
          <w:sz w:val="21"/>
          <w:szCs w:val="21"/>
        </w:rPr>
        <w:t>, in questo libro così come nei film di Mel Stuart (1971) e di Tim Burton (2005), è un potente simbolo di 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 xml:space="preserve">desiderio, tentazione, ricompensa, ma anche di corruzione, avidità </w:t>
      </w:r>
      <w:r w:rsidRPr="33F1DB72">
        <w:rPr>
          <w:rFonts w:asciiTheme="minorHAnsi" w:hAnsiTheme="minorHAnsi" w:cstheme="minorBidi"/>
          <w:sz w:val="21"/>
          <w:szCs w:val="21"/>
        </w:rPr>
        <w:t>e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 xml:space="preserve"> critica sociale</w:t>
      </w:r>
      <w:r w:rsidRPr="33F1DB72">
        <w:rPr>
          <w:rFonts w:asciiTheme="minorHAnsi" w:hAnsiTheme="minorHAnsi" w:cstheme="minorBidi"/>
          <w:sz w:val="21"/>
          <w:szCs w:val="21"/>
        </w:rPr>
        <w:t xml:space="preserve">, rappresentando sia il piacere supremo e il sogno infantile sia i vizi umani che portano alla punizione, fungendo da strumento narrativo per evidenziare il contrasto tra la bontà d'animo (Charlie) e la decadenza morale (gli altri bambini). </w:t>
      </w:r>
    </w:p>
    <w:p w14:paraId="7DF6D1E7" w14:textId="141148D1" w:rsidR="00101573" w:rsidRPr="006A364D" w:rsidRDefault="00596525" w:rsidP="00101573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Tra </w:t>
      </w:r>
      <w:r w:rsidR="00760690">
        <w:rPr>
          <w:rFonts w:asciiTheme="minorHAnsi" w:hAnsiTheme="minorHAnsi" w:cstheme="minorHAnsi"/>
          <w:sz w:val="21"/>
          <w:szCs w:val="21"/>
        </w:rPr>
        <w:t xml:space="preserve">le attrazioni più amate </w:t>
      </w:r>
      <w:r>
        <w:rPr>
          <w:rFonts w:asciiTheme="minorHAnsi" w:hAnsiTheme="minorHAnsi" w:cstheme="minorHAnsi"/>
          <w:sz w:val="21"/>
          <w:szCs w:val="21"/>
        </w:rPr>
        <w:t xml:space="preserve">di </w:t>
      </w:r>
      <w:r w:rsidRPr="00760690">
        <w:rPr>
          <w:rFonts w:asciiTheme="minorHAnsi" w:hAnsiTheme="minorHAnsi" w:cstheme="minorHAnsi"/>
          <w:b/>
          <w:bCs/>
          <w:sz w:val="21"/>
          <w:szCs w:val="21"/>
        </w:rPr>
        <w:t>CioccolaTò</w:t>
      </w:r>
      <w:r w:rsidR="00760690" w:rsidRPr="00760690">
        <w:rPr>
          <w:rFonts w:asciiTheme="minorHAnsi" w:hAnsiTheme="minorHAnsi" w:cstheme="minorHAnsi"/>
          <w:b/>
          <w:bCs/>
          <w:sz w:val="21"/>
          <w:szCs w:val="21"/>
        </w:rPr>
        <w:t xml:space="preserve"> 2026</w:t>
      </w:r>
      <w:r>
        <w:rPr>
          <w:rFonts w:asciiTheme="minorHAnsi" w:hAnsiTheme="minorHAnsi" w:cstheme="minorHAnsi"/>
          <w:sz w:val="21"/>
          <w:szCs w:val="21"/>
        </w:rPr>
        <w:t xml:space="preserve">, </w:t>
      </w:r>
      <w:r w:rsidR="00101573" w:rsidRPr="00101573">
        <w:rPr>
          <w:rFonts w:asciiTheme="minorHAnsi" w:hAnsiTheme="minorHAnsi" w:cstheme="minorHAnsi"/>
          <w:sz w:val="21"/>
          <w:szCs w:val="21"/>
        </w:rPr>
        <w:t xml:space="preserve">la </w:t>
      </w:r>
      <w:r w:rsidR="00101573" w:rsidRPr="00101573">
        <w:rPr>
          <w:rStyle w:val="Enfasigrassetto"/>
          <w:rFonts w:asciiTheme="minorHAnsi" w:hAnsiTheme="minorHAnsi" w:cstheme="minorHAnsi"/>
          <w:sz w:val="21"/>
          <w:szCs w:val="21"/>
        </w:rPr>
        <w:t>Fabbri</w:t>
      </w:r>
      <w:r w:rsidR="000A49D4">
        <w:rPr>
          <w:rStyle w:val="Enfasigrassetto"/>
          <w:rFonts w:asciiTheme="minorHAnsi" w:hAnsiTheme="minorHAnsi" w:cstheme="minorHAnsi"/>
          <w:sz w:val="21"/>
          <w:szCs w:val="21"/>
        </w:rPr>
        <w:t>c</w:t>
      </w:r>
      <w:r w:rsidR="00101573" w:rsidRPr="00101573">
        <w:rPr>
          <w:rStyle w:val="Enfasigrassetto"/>
          <w:rFonts w:asciiTheme="minorHAnsi" w:hAnsiTheme="minorHAnsi" w:cstheme="minorHAnsi"/>
          <w:sz w:val="21"/>
          <w:szCs w:val="21"/>
        </w:rPr>
        <w:t>a del Cioccolato</w:t>
      </w:r>
      <w:r w:rsidR="00101573" w:rsidRPr="00101573">
        <w:rPr>
          <w:rFonts w:asciiTheme="minorHAnsi" w:hAnsiTheme="minorHAnsi" w:cstheme="minorHAnsi"/>
          <w:sz w:val="21"/>
          <w:szCs w:val="21"/>
        </w:rPr>
        <w:t xml:space="preserve"> allestita in </w:t>
      </w:r>
      <w:r w:rsidR="00101573" w:rsidRPr="00101573">
        <w:rPr>
          <w:rStyle w:val="Enfasigrassetto"/>
          <w:rFonts w:asciiTheme="minorHAnsi" w:hAnsiTheme="minorHAnsi" w:cstheme="minorHAnsi"/>
          <w:sz w:val="21"/>
          <w:szCs w:val="21"/>
        </w:rPr>
        <w:t>Piazza Vittorio Veneto</w:t>
      </w:r>
      <w:r w:rsidR="00760690">
        <w:rPr>
          <w:rStyle w:val="Enfasigrassetto"/>
          <w:rFonts w:asciiTheme="minorHAnsi" w:hAnsiTheme="minorHAnsi" w:cstheme="minorHAnsi"/>
          <w:sz w:val="21"/>
          <w:szCs w:val="21"/>
        </w:rPr>
        <w:t xml:space="preserve"> </w:t>
      </w:r>
      <w:r w:rsidR="00760690">
        <w:rPr>
          <w:rStyle w:val="Enfasigrassetto"/>
          <w:rFonts w:asciiTheme="minorHAnsi" w:hAnsiTheme="minorHAnsi" w:cstheme="minorHAnsi"/>
          <w:b w:val="0"/>
          <w:bCs w:val="0"/>
          <w:sz w:val="21"/>
          <w:szCs w:val="21"/>
        </w:rPr>
        <w:t xml:space="preserve">è </w:t>
      </w:r>
      <w:r w:rsidR="00101573" w:rsidRPr="00101573">
        <w:rPr>
          <w:rFonts w:asciiTheme="minorHAnsi" w:hAnsiTheme="minorHAnsi" w:cstheme="minorHAnsi"/>
          <w:sz w:val="21"/>
          <w:szCs w:val="21"/>
        </w:rPr>
        <w:t xml:space="preserve">un luogo fisico e mentale dove il confine tra realtà e racconto si assottiglia. A guidarla, </w:t>
      </w:r>
      <w:r w:rsidR="002B54AF">
        <w:rPr>
          <w:rFonts w:asciiTheme="minorHAnsi" w:hAnsiTheme="minorHAnsi" w:cstheme="minorHAnsi"/>
          <w:sz w:val="21"/>
          <w:szCs w:val="21"/>
        </w:rPr>
        <w:t>non sarà l’</w:t>
      </w:r>
      <w:r w:rsidR="00101573" w:rsidRPr="00101573">
        <w:rPr>
          <w:rFonts w:asciiTheme="minorHAnsi" w:hAnsiTheme="minorHAnsi" w:cstheme="minorHAnsi"/>
          <w:sz w:val="21"/>
          <w:szCs w:val="21"/>
        </w:rPr>
        <w:t xml:space="preserve">ironico e visionario Willy Wonka, </w:t>
      </w:r>
      <w:r w:rsidR="002B54AF">
        <w:rPr>
          <w:rFonts w:asciiTheme="minorHAnsi" w:hAnsiTheme="minorHAnsi" w:cstheme="minorHAnsi"/>
          <w:sz w:val="21"/>
          <w:szCs w:val="21"/>
        </w:rPr>
        <w:t xml:space="preserve">ma </w:t>
      </w:r>
      <w:r w:rsidR="00B8738C">
        <w:rPr>
          <w:rFonts w:asciiTheme="minorHAnsi" w:hAnsiTheme="minorHAnsi" w:cstheme="minorHAnsi"/>
          <w:sz w:val="21"/>
          <w:szCs w:val="21"/>
        </w:rPr>
        <w:t>la maestria di</w:t>
      </w:r>
      <w:r w:rsidR="00101573" w:rsidRPr="00101573">
        <w:rPr>
          <w:rFonts w:asciiTheme="minorHAnsi" w:hAnsiTheme="minorHAnsi" w:cstheme="minorHAnsi"/>
          <w:sz w:val="21"/>
          <w:szCs w:val="21"/>
        </w:rPr>
        <w:t xml:space="preserve"> </w:t>
      </w:r>
      <w:r w:rsidR="0062663D" w:rsidRPr="007A22BF">
        <w:rPr>
          <w:rStyle w:val="Enfasigrassetto"/>
          <w:rFonts w:asciiTheme="minorHAnsi" w:hAnsiTheme="minorHAnsi" w:cstheme="minorHAnsi"/>
          <w:sz w:val="21"/>
          <w:szCs w:val="21"/>
        </w:rPr>
        <w:t>un</w:t>
      </w:r>
      <w:r w:rsidR="0016216B" w:rsidRPr="007A22BF">
        <w:rPr>
          <w:rStyle w:val="Enfasigrassetto"/>
          <w:rFonts w:asciiTheme="minorHAnsi" w:hAnsiTheme="minorHAnsi" w:cstheme="minorHAnsi"/>
          <w:sz w:val="21"/>
          <w:szCs w:val="21"/>
        </w:rPr>
        <w:t>o speciale</w:t>
      </w:r>
      <w:r w:rsidR="00101573" w:rsidRPr="00101573">
        <w:rPr>
          <w:rFonts w:asciiTheme="minorHAnsi" w:hAnsiTheme="minorHAnsi" w:cstheme="minorHAnsi"/>
          <w:sz w:val="21"/>
          <w:szCs w:val="21"/>
        </w:rPr>
        <w:t xml:space="preserve"> maestro cioccolatiere</w:t>
      </w:r>
      <w:r w:rsidR="007A22BF">
        <w:rPr>
          <w:rFonts w:asciiTheme="minorHAnsi" w:hAnsiTheme="minorHAnsi" w:cstheme="minorHAnsi"/>
          <w:sz w:val="21"/>
          <w:szCs w:val="21"/>
        </w:rPr>
        <w:t>.</w:t>
      </w:r>
    </w:p>
    <w:p w14:paraId="09F36331" w14:textId="77777777" w:rsidR="00B8738C" w:rsidRDefault="00B8738C" w:rsidP="00101573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HAnsi"/>
          <w:sz w:val="21"/>
          <w:szCs w:val="21"/>
        </w:rPr>
      </w:pPr>
    </w:p>
    <w:p w14:paraId="3D44F11E" w14:textId="0C63ECE8" w:rsidR="00760690" w:rsidRDefault="33F1DB72" w:rsidP="33F1DB72">
      <w:pPr>
        <w:pStyle w:val="NormaleWeb"/>
        <w:shd w:val="clear" w:color="auto" w:fill="4A442A" w:themeFill="background2" w:themeFillShade="40"/>
        <w:spacing w:before="0" w:beforeAutospacing="0" w:after="0" w:afterAutospacing="0" w:line="20" w:lineRule="atLeast"/>
        <w:jc w:val="both"/>
        <w:rPr>
          <w:rFonts w:asciiTheme="minorHAnsi" w:hAnsiTheme="minorHAnsi" w:cstheme="minorBidi"/>
          <w:color w:val="EEECE1" w:themeColor="background2"/>
          <w:sz w:val="22"/>
          <w:szCs w:val="22"/>
        </w:rPr>
      </w:pPr>
      <w:r w:rsidRPr="33F1DB72">
        <w:rPr>
          <w:rFonts w:asciiTheme="minorHAnsi" w:hAnsiTheme="minorHAnsi" w:cstheme="minorBidi"/>
          <w:b/>
          <w:bCs/>
          <w:color w:val="EEECE1" w:themeColor="background2"/>
          <w:sz w:val="22"/>
          <w:szCs w:val="22"/>
        </w:rPr>
        <w:t>“Raccontare il cioccolato”, l</w:t>
      </w:r>
      <w:r w:rsidRPr="33F1DB72">
        <w:rPr>
          <w:rStyle w:val="Enfasigrassetto"/>
          <w:rFonts w:asciiTheme="minorHAnsi" w:hAnsiTheme="minorHAnsi" w:cstheme="minorBidi"/>
          <w:color w:val="EEECE1" w:themeColor="background2"/>
          <w:sz w:val="22"/>
          <w:szCs w:val="22"/>
        </w:rPr>
        <w:t>aboratori di scrittura creativa</w:t>
      </w:r>
      <w:r w:rsidRPr="33F1DB72">
        <w:rPr>
          <w:rFonts w:asciiTheme="minorHAnsi" w:hAnsiTheme="minorHAnsi" w:cstheme="minorBidi"/>
          <w:color w:val="EEECE1" w:themeColor="background2"/>
          <w:sz w:val="22"/>
          <w:szCs w:val="22"/>
        </w:rPr>
        <w:t xml:space="preserve"> </w:t>
      </w:r>
      <w:r w:rsidRPr="33F1DB72">
        <w:rPr>
          <w:rFonts w:asciiTheme="minorHAnsi" w:hAnsiTheme="minorHAnsi" w:cstheme="minorBidi"/>
          <w:b/>
          <w:bCs/>
          <w:color w:val="EEECE1" w:themeColor="background2"/>
          <w:sz w:val="22"/>
          <w:szCs w:val="22"/>
        </w:rPr>
        <w:t>a CioccolaTò 2026</w:t>
      </w:r>
    </w:p>
    <w:p w14:paraId="1C5ACD3D" w14:textId="5AA63E70" w:rsidR="00486E92" w:rsidRPr="00962E85" w:rsidRDefault="007D630A" w:rsidP="00101573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Scrivere</w:t>
      </w:r>
      <w:r w:rsidR="00962E85" w:rsidRPr="00962E85">
        <w:rPr>
          <w:rFonts w:asciiTheme="minorHAnsi" w:hAnsiTheme="minorHAnsi" w:cstheme="minorHAnsi"/>
          <w:sz w:val="21"/>
          <w:szCs w:val="21"/>
        </w:rPr>
        <w:t xml:space="preserve"> un racconto </w:t>
      </w:r>
      <w:r>
        <w:rPr>
          <w:rFonts w:asciiTheme="minorHAnsi" w:hAnsiTheme="minorHAnsi" w:cstheme="minorHAnsi"/>
          <w:sz w:val="21"/>
          <w:szCs w:val="21"/>
        </w:rPr>
        <w:t>può sembrare</w:t>
      </w:r>
      <w:r w:rsidR="00962E85" w:rsidRPr="00962E85">
        <w:rPr>
          <w:rFonts w:asciiTheme="minorHAnsi" w:hAnsiTheme="minorHAnsi" w:cstheme="minorHAnsi"/>
          <w:sz w:val="21"/>
          <w:szCs w:val="21"/>
        </w:rPr>
        <w:t xml:space="preserve"> attività alla portata di un numero ristretto di persone dotate di poteri speciali. Ma non è così</w:t>
      </w:r>
      <w:r>
        <w:rPr>
          <w:rFonts w:asciiTheme="minorHAnsi" w:hAnsiTheme="minorHAnsi" w:cstheme="minorHAnsi"/>
          <w:sz w:val="21"/>
          <w:szCs w:val="21"/>
        </w:rPr>
        <w:t xml:space="preserve">: </w:t>
      </w:r>
      <w:r w:rsidR="00BB6EC9">
        <w:rPr>
          <w:rFonts w:asciiTheme="minorHAnsi" w:hAnsiTheme="minorHAnsi" w:cstheme="minorHAnsi"/>
          <w:sz w:val="21"/>
          <w:szCs w:val="21"/>
        </w:rPr>
        <w:t xml:space="preserve">la verità è che nella narrativa, così come nel cioccolato, </w:t>
      </w:r>
      <w:r w:rsidR="00962E85" w:rsidRPr="00962E85">
        <w:rPr>
          <w:rFonts w:asciiTheme="minorHAnsi" w:hAnsiTheme="minorHAnsi" w:cstheme="minorHAnsi"/>
          <w:sz w:val="21"/>
          <w:szCs w:val="21"/>
        </w:rPr>
        <w:t xml:space="preserve">non c'è una sola strada o un solo punto di partenza. Una </w:t>
      </w:r>
      <w:r w:rsidR="00962E85" w:rsidRPr="00386369">
        <w:rPr>
          <w:rFonts w:asciiTheme="minorHAnsi" w:hAnsiTheme="minorHAnsi" w:cstheme="minorHAnsi"/>
          <w:b/>
          <w:bCs/>
          <w:sz w:val="21"/>
          <w:szCs w:val="21"/>
        </w:rPr>
        <w:t>storia d’amore</w:t>
      </w:r>
      <w:r w:rsidR="00962E85" w:rsidRPr="00962E85">
        <w:rPr>
          <w:rFonts w:asciiTheme="minorHAnsi" w:hAnsiTheme="minorHAnsi" w:cstheme="minorHAnsi"/>
          <w:sz w:val="21"/>
          <w:szCs w:val="21"/>
        </w:rPr>
        <w:t xml:space="preserve"> può nascere da un personaggio, da un luogo, da un giorno, da una situazione. </w:t>
      </w:r>
      <w:r w:rsidR="00962E85" w:rsidRPr="00386369">
        <w:rPr>
          <w:rFonts w:asciiTheme="minorHAnsi" w:hAnsiTheme="minorHAnsi" w:cstheme="minorHAnsi"/>
          <w:b/>
          <w:bCs/>
          <w:sz w:val="21"/>
          <w:szCs w:val="21"/>
        </w:rPr>
        <w:t>Raccontare l'amore è terapeutico</w:t>
      </w:r>
      <w:r w:rsidR="00962E85" w:rsidRPr="00962E85">
        <w:rPr>
          <w:rFonts w:asciiTheme="minorHAnsi" w:hAnsiTheme="minorHAnsi" w:cstheme="minorHAnsi"/>
          <w:sz w:val="21"/>
          <w:szCs w:val="21"/>
        </w:rPr>
        <w:t xml:space="preserve">: </w:t>
      </w:r>
      <w:r w:rsidR="00BB6EC9">
        <w:rPr>
          <w:rFonts w:asciiTheme="minorHAnsi" w:hAnsiTheme="minorHAnsi" w:cstheme="minorHAnsi"/>
          <w:sz w:val="21"/>
          <w:szCs w:val="21"/>
        </w:rPr>
        <w:t>rende più felice chi è</w:t>
      </w:r>
      <w:r w:rsidR="00962E85" w:rsidRPr="00962E85">
        <w:rPr>
          <w:rFonts w:asciiTheme="minorHAnsi" w:hAnsiTheme="minorHAnsi" w:cstheme="minorHAnsi"/>
          <w:sz w:val="21"/>
          <w:szCs w:val="21"/>
        </w:rPr>
        <w:t xml:space="preserve"> già felice, </w:t>
      </w:r>
      <w:r w:rsidR="00BB6EC9">
        <w:rPr>
          <w:rFonts w:asciiTheme="minorHAnsi" w:hAnsiTheme="minorHAnsi" w:cstheme="minorHAnsi"/>
          <w:sz w:val="21"/>
          <w:szCs w:val="21"/>
        </w:rPr>
        <w:t>addolcisce</w:t>
      </w:r>
      <w:r w:rsidR="00962E85" w:rsidRPr="00962E85">
        <w:rPr>
          <w:rFonts w:asciiTheme="minorHAnsi" w:hAnsiTheme="minorHAnsi" w:cstheme="minorHAnsi"/>
          <w:sz w:val="21"/>
          <w:szCs w:val="21"/>
        </w:rPr>
        <w:t xml:space="preserve"> un momento complicato, può aiutare a ritrovare ricordi che si credevano perduti</w:t>
      </w:r>
      <w:r w:rsidR="00BB6EC9">
        <w:rPr>
          <w:rFonts w:asciiTheme="minorHAnsi" w:hAnsiTheme="minorHAnsi" w:cstheme="minorHAnsi"/>
          <w:sz w:val="21"/>
          <w:szCs w:val="21"/>
        </w:rPr>
        <w:t>. Proprio come un cioccolatino assaporato nel momento giusto.</w:t>
      </w:r>
    </w:p>
    <w:p w14:paraId="6465B36C" w14:textId="16453B7A" w:rsidR="00F21B31" w:rsidRDefault="33F1DB72" w:rsidP="33F1DB72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 xml:space="preserve">In occasione di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 xml:space="preserve">CioccolaTò tre appuntamenti </w:t>
      </w:r>
      <w:r w:rsidRPr="33F1DB72">
        <w:rPr>
          <w:rFonts w:asciiTheme="minorHAnsi" w:hAnsiTheme="minorHAnsi" w:cstheme="minorBidi"/>
          <w:sz w:val="21"/>
          <w:szCs w:val="21"/>
        </w:rPr>
        <w:t xml:space="preserve">al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Museo Accorsi-Ometto</w:t>
      </w:r>
      <w:r w:rsidRPr="33F1DB72">
        <w:rPr>
          <w:rFonts w:asciiTheme="minorHAnsi" w:hAnsiTheme="minorHAnsi" w:cstheme="minorBidi"/>
          <w:sz w:val="21"/>
          <w:szCs w:val="21"/>
        </w:rPr>
        <w:t xml:space="preserve"> alle ore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17:00</w:t>
      </w:r>
      <w:r w:rsidRPr="33F1DB72">
        <w:rPr>
          <w:rFonts w:asciiTheme="minorHAnsi" w:hAnsiTheme="minorHAnsi" w:cstheme="minorBidi"/>
          <w:sz w:val="21"/>
          <w:szCs w:val="21"/>
        </w:rPr>
        <w:t xml:space="preserve"> (il 13, 14 e 15 febbraio), guidati dalla scrittrice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Stefania Bertola</w:t>
      </w:r>
      <w:r w:rsidRPr="33F1DB72">
        <w:rPr>
          <w:rFonts w:asciiTheme="minorHAnsi" w:hAnsiTheme="minorHAnsi" w:cstheme="minorBidi"/>
          <w:sz w:val="21"/>
          <w:szCs w:val="21"/>
        </w:rPr>
        <w:t>,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  <w:r w:rsidRPr="33F1DB72">
        <w:rPr>
          <w:rFonts w:asciiTheme="minorHAnsi" w:hAnsiTheme="minorHAnsi" w:cstheme="minorBidi"/>
          <w:sz w:val="21"/>
          <w:szCs w:val="21"/>
        </w:rPr>
        <w:t xml:space="preserve">invitano lettrici e lettori, aspiranti scrittori e curiosi cronici, a creare veri e propri </w:t>
      </w:r>
      <w:r w:rsidRPr="33F1DB72">
        <w:rPr>
          <w:rFonts w:asciiTheme="minorHAnsi" w:hAnsiTheme="minorHAnsi" w:cstheme="minorBidi"/>
          <w:i/>
          <w:iCs/>
          <w:sz w:val="21"/>
          <w:szCs w:val="21"/>
        </w:rPr>
        <w:t>racconti al cioccolato</w:t>
      </w:r>
      <w:r w:rsidRPr="33F1DB72">
        <w:rPr>
          <w:rFonts w:asciiTheme="minorHAnsi" w:hAnsiTheme="minorHAnsi" w:cstheme="minorBidi"/>
          <w:sz w:val="21"/>
          <w:szCs w:val="21"/>
        </w:rPr>
        <w:t xml:space="preserve">: testi brevi, intensi, imperfetti quanto basta. </w:t>
      </w:r>
    </w:p>
    <w:p w14:paraId="54175115" w14:textId="4388710C" w:rsidR="00962E85" w:rsidRDefault="00882D37" w:rsidP="00101573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HAnsi"/>
          <w:sz w:val="21"/>
          <w:szCs w:val="21"/>
        </w:rPr>
      </w:pPr>
      <w:r w:rsidRPr="00882D37">
        <w:rPr>
          <w:rFonts w:asciiTheme="minorHAnsi" w:hAnsiTheme="minorHAnsi" w:cstheme="minorHAnsi"/>
          <w:sz w:val="21"/>
          <w:szCs w:val="21"/>
        </w:rPr>
        <w:t xml:space="preserve">Perché il cioccolato, come la scrittura, dà il meglio quando non cerca di </w:t>
      </w:r>
      <w:r w:rsidR="00F21B31">
        <w:rPr>
          <w:rFonts w:asciiTheme="minorHAnsi" w:hAnsiTheme="minorHAnsi" w:cstheme="minorHAnsi"/>
          <w:sz w:val="21"/>
          <w:szCs w:val="21"/>
        </w:rPr>
        <w:t>com</w:t>
      </w:r>
      <w:r w:rsidRPr="00882D37">
        <w:rPr>
          <w:rFonts w:asciiTheme="minorHAnsi" w:hAnsiTheme="minorHAnsi" w:cstheme="minorHAnsi"/>
          <w:sz w:val="21"/>
          <w:szCs w:val="21"/>
        </w:rPr>
        <w:t>piacere tutti.</w:t>
      </w:r>
    </w:p>
    <w:p w14:paraId="6CEBB3E1" w14:textId="77777777" w:rsidR="008F07B1" w:rsidRDefault="008F07B1" w:rsidP="00101573">
      <w:pPr>
        <w:pStyle w:val="NormaleWeb"/>
        <w:spacing w:before="0" w:beforeAutospacing="0" w:after="0" w:afterAutospacing="0" w:line="20" w:lineRule="atLeast"/>
        <w:jc w:val="both"/>
        <w:rPr>
          <w:rFonts w:asciiTheme="minorHAnsi" w:hAnsiTheme="minorHAnsi" w:cstheme="minorHAnsi"/>
          <w:sz w:val="21"/>
          <w:szCs w:val="21"/>
        </w:rPr>
      </w:pPr>
    </w:p>
    <w:p w14:paraId="7D2E5074" w14:textId="4FD77AB8" w:rsidR="008F07B1" w:rsidRPr="00102DF1" w:rsidRDefault="33F1DB72" w:rsidP="33F1DB72">
      <w:pPr>
        <w:pStyle w:val="NormaleWeb"/>
        <w:shd w:val="clear" w:color="auto" w:fill="4A442A" w:themeFill="background2" w:themeFillShade="40"/>
        <w:spacing w:before="0" w:beforeAutospacing="0" w:after="0" w:afterAutospacing="0" w:line="20" w:lineRule="atLeast"/>
        <w:jc w:val="both"/>
        <w:rPr>
          <w:rFonts w:asciiTheme="minorHAnsi" w:hAnsiTheme="minorHAnsi" w:cstheme="minorBidi"/>
          <w:b/>
          <w:bCs/>
          <w:color w:val="EEECE1" w:themeColor="background2"/>
          <w:sz w:val="22"/>
          <w:szCs w:val="22"/>
        </w:rPr>
      </w:pPr>
      <w:r w:rsidRPr="33F1DB72">
        <w:rPr>
          <w:rFonts w:asciiTheme="minorHAnsi" w:hAnsiTheme="minorHAnsi" w:cstheme="minorBidi"/>
          <w:b/>
          <w:bCs/>
          <w:color w:val="EEECE1" w:themeColor="background2"/>
          <w:sz w:val="22"/>
          <w:szCs w:val="22"/>
        </w:rPr>
        <w:t xml:space="preserve">Dipingere con il cioccolato e </w:t>
      </w:r>
      <w:r w:rsidRPr="33F1DB72">
        <w:rPr>
          <w:rFonts w:asciiTheme="minorHAnsi" w:hAnsiTheme="minorHAnsi" w:cstheme="minorBidi"/>
          <w:b/>
          <w:bCs/>
          <w:i/>
          <w:iCs/>
          <w:color w:val="EEECE1" w:themeColor="background2"/>
          <w:sz w:val="22"/>
          <w:szCs w:val="22"/>
        </w:rPr>
        <w:t>Caviardage</w:t>
      </w:r>
      <w:r w:rsidRPr="33F1DB72">
        <w:rPr>
          <w:rFonts w:asciiTheme="minorHAnsi" w:hAnsiTheme="minorHAnsi" w:cstheme="minorBidi"/>
          <w:b/>
          <w:bCs/>
          <w:color w:val="EEECE1" w:themeColor="background2"/>
          <w:sz w:val="22"/>
          <w:szCs w:val="22"/>
        </w:rPr>
        <w:t>: laboratori creativi per tutta la famiglia</w:t>
      </w:r>
    </w:p>
    <w:p w14:paraId="705C562E" w14:textId="6A78F33D" w:rsidR="0028152A" w:rsidRDefault="33F1DB72" w:rsidP="33F1DB72">
      <w:pPr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 xml:space="preserve">Il </w:t>
      </w:r>
      <w:hyperlink r:id="rId9">
        <w:r w:rsidRPr="33F1DB72">
          <w:rPr>
            <w:rStyle w:val="Collegamentoipertestuale"/>
            <w:rFonts w:asciiTheme="minorHAnsi" w:hAnsiTheme="minorHAnsi" w:cstheme="minorBidi"/>
            <w:b/>
            <w:bCs/>
            <w:sz w:val="21"/>
            <w:szCs w:val="21"/>
          </w:rPr>
          <w:t>Museo Accorsi-Ometto</w:t>
        </w:r>
      </w:hyperlink>
      <w:r w:rsidRPr="33F1DB72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  <w:r w:rsidRPr="33F1DB72">
        <w:rPr>
          <w:rFonts w:asciiTheme="minorHAnsi" w:hAnsiTheme="minorHAnsi" w:cstheme="minorBidi"/>
          <w:sz w:val="21"/>
          <w:szCs w:val="21"/>
        </w:rPr>
        <w:t xml:space="preserve">sarà </w:t>
      </w:r>
      <w:r w:rsidR="0062663D">
        <w:rPr>
          <w:rFonts w:asciiTheme="minorHAnsi" w:hAnsiTheme="minorHAnsi" w:cstheme="minorBidi"/>
          <w:sz w:val="21"/>
          <w:szCs w:val="21"/>
        </w:rPr>
        <w:t>una delle sedi dei laboratori</w:t>
      </w:r>
      <w:r w:rsidRPr="33F1DB72">
        <w:rPr>
          <w:rFonts w:asciiTheme="minorHAnsi" w:hAnsiTheme="minorHAnsi" w:cstheme="minorBidi"/>
          <w:sz w:val="21"/>
          <w:szCs w:val="21"/>
        </w:rPr>
        <w:t xml:space="preserve"> di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CioccolaTò 2026</w:t>
      </w:r>
      <w:r w:rsidRPr="33F1DB72">
        <w:rPr>
          <w:rFonts w:asciiTheme="minorHAnsi" w:hAnsiTheme="minorHAnsi" w:cstheme="minorBidi"/>
          <w:sz w:val="21"/>
          <w:szCs w:val="21"/>
        </w:rPr>
        <w:t xml:space="preserve">: oltre alla splendida collezione di arredi antiquari di pregio e arti decorative, chi visiterà la galleria sita in Via Po 55 durante CiocciolaTò potrà intraprendere un viaggio nel tempo che esplorerà l’introduzione e il successo di questo </w:t>
      </w:r>
      <w:r w:rsidRPr="33F1DB72">
        <w:rPr>
          <w:rFonts w:asciiTheme="minorHAnsi" w:hAnsiTheme="minorHAnsi" w:cstheme="minorBidi"/>
          <w:i/>
          <w:iCs/>
          <w:sz w:val="21"/>
          <w:szCs w:val="21"/>
        </w:rPr>
        <w:t>nuovo</w:t>
      </w:r>
      <w:r w:rsidRPr="33F1DB72">
        <w:rPr>
          <w:rFonts w:asciiTheme="minorHAnsi" w:hAnsiTheme="minorHAnsi" w:cstheme="minorBidi"/>
          <w:sz w:val="21"/>
          <w:szCs w:val="21"/>
        </w:rPr>
        <w:t xml:space="preserve"> cibo nella Torino del Settecento.  La cucina, la sala da pranzo e le raccolte di argenti e porcellane illustreranno lo splendore delle cioccolatiere, caffettiere e tazzine, simboli del gusto nobiliare dell’epoca.</w:t>
      </w:r>
    </w:p>
    <w:p w14:paraId="5E0AAFB3" w14:textId="63875320" w:rsidR="00E4460A" w:rsidRDefault="33F1DB72" w:rsidP="33F1DB72">
      <w:pPr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 xml:space="preserve">Tra le </w:t>
      </w:r>
      <w:r w:rsidR="0062663D">
        <w:rPr>
          <w:rFonts w:asciiTheme="minorHAnsi" w:hAnsiTheme="minorHAnsi" w:cstheme="minorBidi"/>
          <w:sz w:val="21"/>
          <w:szCs w:val="21"/>
        </w:rPr>
        <w:t xml:space="preserve">numerose </w:t>
      </w:r>
      <w:r w:rsidRPr="33F1DB72">
        <w:rPr>
          <w:rFonts w:asciiTheme="minorHAnsi" w:hAnsiTheme="minorHAnsi" w:cstheme="minorBidi"/>
          <w:b/>
          <w:bCs/>
          <w:sz w:val="22"/>
          <w:szCs w:val="22"/>
        </w:rPr>
        <w:t>attività per le famiglie</w:t>
      </w:r>
      <w:r w:rsidR="0062663D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62663D" w:rsidRPr="007A22BF">
        <w:rPr>
          <w:rFonts w:asciiTheme="minorHAnsi" w:hAnsiTheme="minorHAnsi" w:cstheme="minorBidi"/>
          <w:sz w:val="22"/>
          <w:szCs w:val="22"/>
        </w:rPr>
        <w:t>che si articoleranno in diverse sedi di CioccolaTò</w:t>
      </w:r>
      <w:r w:rsidRPr="33F1DB72">
        <w:rPr>
          <w:rFonts w:asciiTheme="minorHAnsi" w:hAnsiTheme="minorHAnsi" w:cstheme="minorBidi"/>
          <w:sz w:val="22"/>
          <w:szCs w:val="22"/>
        </w:rPr>
        <w:t>,</w:t>
      </w:r>
      <w:r w:rsidR="0062663D">
        <w:rPr>
          <w:rFonts w:asciiTheme="minorHAnsi" w:hAnsiTheme="minorHAnsi" w:cstheme="minorBidi"/>
          <w:sz w:val="21"/>
          <w:szCs w:val="21"/>
        </w:rPr>
        <w:t xml:space="preserve"> proprio il Museo Accorsi</w:t>
      </w:r>
      <w:r w:rsidRPr="33F1DB72">
        <w:rPr>
          <w:rFonts w:asciiTheme="minorHAnsi" w:hAnsiTheme="minorHAnsi" w:cstheme="minorBidi"/>
          <w:sz w:val="21"/>
          <w:szCs w:val="21"/>
        </w:rPr>
        <w:t xml:space="preserve"> offre il laboratorio </w:t>
      </w:r>
      <w:r w:rsidRPr="33F1DB72">
        <w:rPr>
          <w:rFonts w:asciiTheme="minorHAnsi" w:hAnsiTheme="minorHAnsi" w:cstheme="minorBidi"/>
          <w:b/>
          <w:bCs/>
          <w:i/>
          <w:iCs/>
          <w:sz w:val="21"/>
          <w:szCs w:val="21"/>
        </w:rPr>
        <w:t>dipingi con il cioccolato</w:t>
      </w:r>
      <w:r w:rsidRPr="33F1DB72">
        <w:rPr>
          <w:rFonts w:asciiTheme="minorHAnsi" w:hAnsiTheme="minorHAnsi" w:cstheme="minorBidi"/>
          <w:sz w:val="21"/>
          <w:szCs w:val="21"/>
        </w:rPr>
        <w:t xml:space="preserve">, che avrà luogo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 xml:space="preserve">sabato 14 e domenica 15 </w:t>
      </w:r>
      <w:r w:rsidRPr="33F1DB72">
        <w:rPr>
          <w:rFonts w:asciiTheme="minorHAnsi" w:hAnsiTheme="minorHAnsi" w:cstheme="minorBidi"/>
          <w:sz w:val="21"/>
          <w:szCs w:val="21"/>
        </w:rPr>
        <w:t xml:space="preserve">febbraio a seguito della visita guidata delle ore 15:30. I bambini e le bambine potranno diventare veri artisti del gusto, realizzando un piccolo quadro con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acquerelli e tempere a base di cioccolato</w:t>
      </w:r>
      <w:r w:rsidRPr="33F1DB72">
        <w:rPr>
          <w:rFonts w:asciiTheme="minorHAnsi" w:hAnsiTheme="minorHAnsi" w:cstheme="minorBidi"/>
          <w:sz w:val="21"/>
          <w:szCs w:val="21"/>
        </w:rPr>
        <w:t xml:space="preserve">. Un’esperienza creativa e profumata, in cui </w:t>
      </w:r>
      <w:r w:rsidRPr="33F1DB72">
        <w:rPr>
          <w:rFonts w:asciiTheme="minorHAnsi" w:hAnsiTheme="minorHAnsi" w:cstheme="minorBidi"/>
          <w:b/>
          <w:bCs/>
          <w:sz w:val="21"/>
          <w:szCs w:val="21"/>
        </w:rPr>
        <w:t>la fantasia incontra la dolcezza</w:t>
      </w:r>
      <w:r w:rsidRPr="33F1DB72">
        <w:rPr>
          <w:rFonts w:asciiTheme="minorHAnsi" w:hAnsiTheme="minorHAnsi" w:cstheme="minorBidi"/>
          <w:sz w:val="21"/>
          <w:szCs w:val="21"/>
        </w:rPr>
        <w:t>. Al termine del laboratorio, tutti riceveranno un cioccolatino.</w:t>
      </w:r>
    </w:p>
    <w:p w14:paraId="321A7134" w14:textId="354F15F0" w:rsidR="005856B9" w:rsidRPr="005856B9" w:rsidRDefault="005856B9" w:rsidP="005856B9">
      <w:pPr>
        <w:jc w:val="both"/>
        <w:rPr>
          <w:rFonts w:asciiTheme="minorHAnsi" w:hAnsiTheme="minorHAnsi" w:cstheme="minorBidi"/>
          <w:sz w:val="21"/>
          <w:szCs w:val="21"/>
        </w:rPr>
      </w:pPr>
      <w:r>
        <w:rPr>
          <w:rFonts w:asciiTheme="minorHAnsi" w:hAnsiTheme="minorHAnsi" w:cstheme="minorBidi"/>
          <w:sz w:val="21"/>
          <w:szCs w:val="21"/>
        </w:rPr>
        <w:t xml:space="preserve">Tariffe. </w:t>
      </w:r>
      <w:r w:rsidRPr="005856B9">
        <w:rPr>
          <w:rFonts w:asciiTheme="minorHAnsi" w:hAnsiTheme="minorHAnsi" w:cstheme="minorBidi"/>
          <w:sz w:val="21"/>
          <w:szCs w:val="21"/>
        </w:rPr>
        <w:t>Bambini: € 6,00 (anche Abbonamento Junior)</w:t>
      </w:r>
      <w:r>
        <w:rPr>
          <w:rFonts w:asciiTheme="minorHAnsi" w:hAnsiTheme="minorHAnsi" w:cstheme="minorBidi"/>
          <w:sz w:val="21"/>
          <w:szCs w:val="21"/>
        </w:rPr>
        <w:t>; a</w:t>
      </w:r>
      <w:r w:rsidRPr="005856B9">
        <w:rPr>
          <w:rFonts w:asciiTheme="minorHAnsi" w:hAnsiTheme="minorHAnsi" w:cstheme="minorBidi"/>
          <w:sz w:val="21"/>
          <w:szCs w:val="21"/>
        </w:rPr>
        <w:t>dulti: € 8,00</w:t>
      </w:r>
      <w:r>
        <w:rPr>
          <w:rFonts w:asciiTheme="minorHAnsi" w:hAnsiTheme="minorHAnsi" w:cstheme="minorBidi"/>
          <w:sz w:val="21"/>
          <w:szCs w:val="21"/>
        </w:rPr>
        <w:t xml:space="preserve">; </w:t>
      </w:r>
      <w:r w:rsidRPr="005856B9">
        <w:rPr>
          <w:rFonts w:asciiTheme="minorHAnsi" w:hAnsiTheme="minorHAnsi" w:cstheme="minorBidi"/>
          <w:sz w:val="21"/>
          <w:szCs w:val="21"/>
        </w:rPr>
        <w:t>Abbonamento Musei: gratuito</w:t>
      </w:r>
      <w:r>
        <w:rPr>
          <w:rFonts w:asciiTheme="minorHAnsi" w:hAnsiTheme="minorHAnsi" w:cstheme="minorBidi"/>
          <w:sz w:val="21"/>
          <w:szCs w:val="21"/>
        </w:rPr>
        <w:t xml:space="preserve">; </w:t>
      </w:r>
      <w:r w:rsidRPr="005856B9">
        <w:rPr>
          <w:rFonts w:asciiTheme="minorHAnsi" w:hAnsiTheme="minorHAnsi" w:cstheme="minorBidi"/>
          <w:sz w:val="21"/>
          <w:szCs w:val="21"/>
        </w:rPr>
        <w:t>Prezzo speciale famiglia (2 adulti + 1 bambino): € 18,00</w:t>
      </w:r>
    </w:p>
    <w:p w14:paraId="3B759D20" w14:textId="77777777" w:rsidR="005856B9" w:rsidRPr="005856B9" w:rsidRDefault="33F1DB72" w:rsidP="005856B9">
      <w:pPr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>PARTECIPANTI: da 3 a 12 bambini</w:t>
      </w:r>
    </w:p>
    <w:p w14:paraId="04F90144" w14:textId="58B7510F" w:rsidR="33F1DB72" w:rsidRDefault="33F1DB72" w:rsidP="33F1DB72">
      <w:pPr>
        <w:jc w:val="both"/>
        <w:rPr>
          <w:rFonts w:asciiTheme="minorHAnsi" w:hAnsiTheme="minorHAnsi" w:cstheme="minorBidi"/>
          <w:sz w:val="16"/>
          <w:szCs w:val="16"/>
        </w:rPr>
      </w:pPr>
    </w:p>
    <w:p w14:paraId="23DE22EA" w14:textId="29DBE956" w:rsidR="005856B9" w:rsidRPr="005F34BA" w:rsidRDefault="0077735B" w:rsidP="00EF17E5">
      <w:pPr>
        <w:jc w:val="both"/>
        <w:rPr>
          <w:rFonts w:asciiTheme="minorHAnsi" w:hAnsiTheme="minorHAnsi" w:cstheme="minorBidi"/>
          <w:sz w:val="21"/>
          <w:szCs w:val="21"/>
        </w:rPr>
      </w:pPr>
      <w:r>
        <w:rPr>
          <w:rFonts w:asciiTheme="minorHAnsi" w:hAnsiTheme="minorHAnsi" w:cstheme="minorBidi"/>
          <w:sz w:val="21"/>
          <w:szCs w:val="21"/>
        </w:rPr>
        <w:t xml:space="preserve">Mai sentito parlare di </w:t>
      </w:r>
      <w:proofErr w:type="spellStart"/>
      <w:r w:rsidRPr="0077735B">
        <w:rPr>
          <w:rFonts w:asciiTheme="minorHAnsi" w:hAnsiTheme="minorHAnsi" w:cstheme="minorBidi"/>
          <w:b/>
          <w:bCs/>
          <w:i/>
          <w:iCs/>
          <w:sz w:val="21"/>
          <w:szCs w:val="21"/>
        </w:rPr>
        <w:t>Caviardage</w:t>
      </w:r>
      <w:proofErr w:type="spellEnd"/>
      <w:r>
        <w:rPr>
          <w:rFonts w:asciiTheme="minorHAnsi" w:hAnsiTheme="minorHAnsi" w:cstheme="minorBidi"/>
          <w:sz w:val="21"/>
          <w:szCs w:val="21"/>
        </w:rPr>
        <w:t xml:space="preserve">? Si tratta </w:t>
      </w:r>
      <w:r w:rsidR="00C46537">
        <w:rPr>
          <w:rFonts w:asciiTheme="minorHAnsi" w:hAnsiTheme="minorHAnsi" w:cstheme="minorBidi"/>
          <w:sz w:val="21"/>
          <w:szCs w:val="21"/>
        </w:rPr>
        <w:t xml:space="preserve">di </w:t>
      </w:r>
      <w:r w:rsidR="00C46537" w:rsidRPr="00C46537">
        <w:rPr>
          <w:rFonts w:asciiTheme="minorHAnsi" w:hAnsiTheme="minorHAnsi" w:cstheme="minorBidi"/>
          <w:sz w:val="21"/>
          <w:szCs w:val="21"/>
        </w:rPr>
        <w:t xml:space="preserve">una </w:t>
      </w:r>
      <w:r w:rsidR="00C46537" w:rsidRPr="00C46537">
        <w:rPr>
          <w:rFonts w:asciiTheme="minorHAnsi" w:hAnsiTheme="minorHAnsi" w:cstheme="minorBidi"/>
          <w:b/>
          <w:bCs/>
          <w:sz w:val="21"/>
          <w:szCs w:val="21"/>
        </w:rPr>
        <w:t>tecnica artistica e poetica</w:t>
      </w:r>
      <w:r w:rsidR="00C46537" w:rsidRPr="00C46537">
        <w:rPr>
          <w:rFonts w:asciiTheme="minorHAnsi" w:hAnsiTheme="minorHAnsi" w:cstheme="minorBidi"/>
          <w:sz w:val="21"/>
          <w:szCs w:val="21"/>
        </w:rPr>
        <w:t xml:space="preserve"> che trasforma pagine di libri in piccole opere d’arte. Utilizzando testi dedicati al tema del cioccolato, si “nascondono” alcune parole per farne brillare altre, dando vita a </w:t>
      </w:r>
      <w:r w:rsidR="00C46537" w:rsidRPr="00C46537">
        <w:rPr>
          <w:rFonts w:asciiTheme="minorHAnsi" w:hAnsiTheme="minorHAnsi" w:cstheme="minorBidi"/>
          <w:b/>
          <w:bCs/>
          <w:sz w:val="21"/>
          <w:szCs w:val="21"/>
        </w:rPr>
        <w:t>poesie visive dal gusto dolce e sorprendente</w:t>
      </w:r>
      <w:r w:rsidR="00C46537" w:rsidRPr="00C46537">
        <w:rPr>
          <w:rFonts w:asciiTheme="minorHAnsi" w:hAnsiTheme="minorHAnsi" w:cstheme="minorBidi"/>
          <w:sz w:val="21"/>
          <w:szCs w:val="21"/>
        </w:rPr>
        <w:t>. Un’esperienza che unisce arte, parola e immaginazione, per scoprire il cioccolato in un modo nuovo e inaspettato</w:t>
      </w:r>
      <w:r w:rsidR="00C46537">
        <w:rPr>
          <w:rFonts w:asciiTheme="minorHAnsi" w:hAnsiTheme="minorHAnsi" w:cstheme="minorBidi"/>
          <w:sz w:val="21"/>
          <w:szCs w:val="21"/>
        </w:rPr>
        <w:t xml:space="preserve">. A questa tecnica CioccolaTò 2026 dedica </w:t>
      </w:r>
      <w:r w:rsidR="005F34BA">
        <w:rPr>
          <w:rFonts w:asciiTheme="minorHAnsi" w:hAnsiTheme="minorHAnsi" w:cstheme="minorBidi"/>
          <w:sz w:val="21"/>
          <w:szCs w:val="21"/>
        </w:rPr>
        <w:t xml:space="preserve">un </w:t>
      </w:r>
      <w:r w:rsidR="005F34BA">
        <w:rPr>
          <w:rFonts w:asciiTheme="minorHAnsi" w:hAnsiTheme="minorHAnsi" w:cstheme="minorBidi"/>
          <w:b/>
          <w:bCs/>
          <w:sz w:val="21"/>
          <w:szCs w:val="21"/>
        </w:rPr>
        <w:t xml:space="preserve">Laboratorio di </w:t>
      </w:r>
      <w:proofErr w:type="spellStart"/>
      <w:r w:rsidR="005F34BA">
        <w:rPr>
          <w:rFonts w:asciiTheme="minorHAnsi" w:hAnsiTheme="minorHAnsi" w:cstheme="minorBidi"/>
          <w:b/>
          <w:bCs/>
          <w:sz w:val="21"/>
          <w:szCs w:val="21"/>
        </w:rPr>
        <w:t>Caviardage</w:t>
      </w:r>
      <w:proofErr w:type="spellEnd"/>
      <w:r w:rsidR="005F34BA">
        <w:rPr>
          <w:rFonts w:asciiTheme="minorHAnsi" w:hAnsiTheme="minorHAnsi" w:cstheme="minorBidi"/>
          <w:b/>
          <w:bCs/>
          <w:sz w:val="21"/>
          <w:szCs w:val="21"/>
        </w:rPr>
        <w:t xml:space="preserve"> per adulti</w:t>
      </w:r>
      <w:r w:rsidR="005F34BA">
        <w:rPr>
          <w:rFonts w:asciiTheme="minorHAnsi" w:hAnsiTheme="minorHAnsi" w:cstheme="minorBidi"/>
          <w:sz w:val="21"/>
          <w:szCs w:val="21"/>
        </w:rPr>
        <w:t xml:space="preserve">, </w:t>
      </w:r>
      <w:r w:rsidR="005632A5" w:rsidRPr="005632A5">
        <w:rPr>
          <w:rFonts w:asciiTheme="minorHAnsi" w:hAnsiTheme="minorHAnsi" w:cstheme="minorBidi"/>
          <w:b/>
          <w:bCs/>
          <w:sz w:val="21"/>
          <w:szCs w:val="21"/>
        </w:rPr>
        <w:t xml:space="preserve">sabato 14 e domenica 15 </w:t>
      </w:r>
      <w:r w:rsidR="005632A5" w:rsidRPr="005632A5">
        <w:rPr>
          <w:rFonts w:asciiTheme="minorHAnsi" w:hAnsiTheme="minorHAnsi" w:cstheme="minorBidi"/>
          <w:sz w:val="21"/>
          <w:szCs w:val="21"/>
        </w:rPr>
        <w:t>febbraio a seguito della visita guidata delle ore 1</w:t>
      </w:r>
      <w:r w:rsidR="005632A5">
        <w:rPr>
          <w:rFonts w:asciiTheme="minorHAnsi" w:hAnsiTheme="minorHAnsi" w:cstheme="minorBidi"/>
          <w:sz w:val="21"/>
          <w:szCs w:val="21"/>
        </w:rPr>
        <w:t>7:00.</w:t>
      </w:r>
    </w:p>
    <w:p w14:paraId="6E6F793D" w14:textId="6BA4EBAD" w:rsidR="004F6638" w:rsidRPr="004F6638" w:rsidRDefault="004F6638" w:rsidP="004F6638">
      <w:pPr>
        <w:jc w:val="both"/>
        <w:rPr>
          <w:rFonts w:asciiTheme="minorHAnsi" w:hAnsiTheme="minorHAnsi" w:cstheme="minorBidi"/>
          <w:sz w:val="21"/>
          <w:szCs w:val="21"/>
        </w:rPr>
      </w:pPr>
      <w:r>
        <w:rPr>
          <w:rFonts w:asciiTheme="minorHAnsi" w:hAnsiTheme="minorHAnsi" w:cstheme="minorBidi"/>
          <w:sz w:val="21"/>
          <w:szCs w:val="21"/>
        </w:rPr>
        <w:t xml:space="preserve">Tariffe. Intero: </w:t>
      </w:r>
      <w:r w:rsidRPr="004F6638">
        <w:rPr>
          <w:rFonts w:asciiTheme="minorHAnsi" w:hAnsiTheme="minorHAnsi" w:cstheme="minorBidi"/>
          <w:sz w:val="21"/>
          <w:szCs w:val="21"/>
        </w:rPr>
        <w:t>€ 10,00</w:t>
      </w:r>
      <w:r>
        <w:rPr>
          <w:rFonts w:asciiTheme="minorHAnsi" w:hAnsiTheme="minorHAnsi" w:cstheme="minorBidi"/>
          <w:sz w:val="21"/>
          <w:szCs w:val="21"/>
        </w:rPr>
        <w:t>;</w:t>
      </w:r>
      <w:r w:rsidRPr="004F6638">
        <w:rPr>
          <w:rFonts w:asciiTheme="minorHAnsi" w:hAnsiTheme="minorHAnsi" w:cstheme="minorBidi"/>
          <w:sz w:val="21"/>
          <w:szCs w:val="21"/>
        </w:rPr>
        <w:t xml:space="preserve"> Ridotto Abbonamento Musei</w:t>
      </w:r>
      <w:r>
        <w:rPr>
          <w:rFonts w:asciiTheme="minorHAnsi" w:hAnsiTheme="minorHAnsi" w:cstheme="minorBidi"/>
          <w:sz w:val="21"/>
          <w:szCs w:val="21"/>
        </w:rPr>
        <w:t>:</w:t>
      </w:r>
      <w:r w:rsidRPr="004F6638">
        <w:rPr>
          <w:rFonts w:asciiTheme="minorHAnsi" w:hAnsiTheme="minorHAnsi" w:cstheme="minorBidi"/>
          <w:sz w:val="21"/>
          <w:szCs w:val="21"/>
        </w:rPr>
        <w:t xml:space="preserve"> € 6,00</w:t>
      </w:r>
    </w:p>
    <w:p w14:paraId="2540E112" w14:textId="4E49804D" w:rsidR="00DB3DB7" w:rsidRDefault="004F6638" w:rsidP="00EF17E5">
      <w:pPr>
        <w:jc w:val="both"/>
        <w:rPr>
          <w:rFonts w:asciiTheme="minorHAnsi" w:hAnsiTheme="minorHAnsi" w:cstheme="minorBidi"/>
          <w:sz w:val="21"/>
          <w:szCs w:val="21"/>
        </w:rPr>
      </w:pPr>
      <w:r w:rsidRPr="004F6638">
        <w:rPr>
          <w:rFonts w:asciiTheme="minorHAnsi" w:hAnsiTheme="minorHAnsi" w:cstheme="minorBidi"/>
          <w:sz w:val="21"/>
          <w:szCs w:val="21"/>
        </w:rPr>
        <w:t>PARTECIPANTI: da 5 a 20</w:t>
      </w:r>
    </w:p>
    <w:p w14:paraId="6CCF4A59" w14:textId="52E76C7B" w:rsidR="002074AC" w:rsidRPr="002074AC" w:rsidRDefault="33F1DB72" w:rsidP="33F1DB72">
      <w:pPr>
        <w:jc w:val="both"/>
        <w:rPr>
          <w:rFonts w:asciiTheme="minorHAnsi" w:hAnsiTheme="minorHAnsi" w:cstheme="minorBidi"/>
          <w:sz w:val="21"/>
          <w:szCs w:val="21"/>
        </w:rPr>
      </w:pPr>
      <w:r w:rsidRPr="33F1DB72">
        <w:rPr>
          <w:rFonts w:asciiTheme="minorHAnsi" w:hAnsiTheme="minorHAnsi" w:cstheme="minorBidi"/>
          <w:sz w:val="21"/>
          <w:szCs w:val="21"/>
        </w:rPr>
        <w:t>PRENOTAZIONE: Tel. 011.837688 (int.3); e-mail: info@fondazioneaccorsi-ometto.it</w:t>
      </w:r>
    </w:p>
    <w:p w14:paraId="26A171E1" w14:textId="77777777" w:rsidR="002074AC" w:rsidRPr="00533628" w:rsidRDefault="002074AC" w:rsidP="00EF17E5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352407B5" w14:textId="48AE7FB7" w:rsidR="0036793B" w:rsidRDefault="016F439A" w:rsidP="299D4131">
      <w:pPr>
        <w:shd w:val="clear" w:color="auto" w:fill="FBD4B4" w:themeFill="accent6" w:themeFillTint="66"/>
        <w:spacing w:after="96"/>
        <w:jc w:val="both"/>
        <w:rPr>
          <w:rFonts w:ascii="Calibri" w:eastAsia="Calibri" w:hAnsi="Calibri" w:cs="Calibri"/>
          <w:sz w:val="18"/>
          <w:szCs w:val="18"/>
        </w:rPr>
      </w:pPr>
      <w:r w:rsidRPr="299D4131">
        <w:rPr>
          <w:rFonts w:ascii="Calibri" w:eastAsia="Calibri" w:hAnsi="Calibri" w:cs="Calibri"/>
          <w:sz w:val="18"/>
          <w:szCs w:val="18"/>
        </w:rPr>
        <w:t xml:space="preserve">CioccolaTò 2026 è un progetto promosso e sostenuto da </w:t>
      </w:r>
      <w:r w:rsidRPr="299D4131">
        <w:rPr>
          <w:rFonts w:ascii="Calibri" w:eastAsia="Calibri" w:hAnsi="Calibri" w:cs="Calibri"/>
          <w:b/>
          <w:bCs/>
          <w:sz w:val="18"/>
          <w:szCs w:val="18"/>
        </w:rPr>
        <w:t xml:space="preserve">Camera di </w:t>
      </w:r>
      <w:r w:rsidR="005A6BA2" w:rsidRPr="299D4131">
        <w:rPr>
          <w:rFonts w:ascii="Calibri" w:eastAsia="Calibri" w:hAnsi="Calibri" w:cs="Calibri"/>
          <w:b/>
          <w:bCs/>
          <w:sz w:val="18"/>
          <w:szCs w:val="18"/>
        </w:rPr>
        <w:t xml:space="preserve">commercio </w:t>
      </w:r>
      <w:r w:rsidRPr="299D4131">
        <w:rPr>
          <w:rFonts w:ascii="Calibri" w:eastAsia="Calibri" w:hAnsi="Calibri" w:cs="Calibri"/>
          <w:b/>
          <w:bCs/>
          <w:sz w:val="18"/>
          <w:szCs w:val="18"/>
        </w:rPr>
        <w:t>di Torino</w:t>
      </w:r>
      <w:r w:rsidRPr="299D4131">
        <w:rPr>
          <w:rFonts w:ascii="Calibri" w:eastAsia="Calibri" w:hAnsi="Calibri" w:cs="Calibri"/>
          <w:sz w:val="18"/>
          <w:szCs w:val="18"/>
        </w:rPr>
        <w:t xml:space="preserve"> e </w:t>
      </w:r>
      <w:r w:rsidRPr="299D4131">
        <w:rPr>
          <w:rFonts w:ascii="Calibri" w:eastAsia="Calibri" w:hAnsi="Calibri" w:cs="Calibri"/>
          <w:b/>
          <w:bCs/>
          <w:sz w:val="18"/>
          <w:szCs w:val="18"/>
        </w:rPr>
        <w:t xml:space="preserve">Città di Torino </w:t>
      </w:r>
      <w:r w:rsidR="005A6BA2" w:rsidRPr="299D4131">
        <w:rPr>
          <w:rFonts w:ascii="Calibri" w:eastAsia="Calibri" w:hAnsi="Calibri" w:cs="Calibri"/>
          <w:sz w:val="18"/>
          <w:szCs w:val="18"/>
        </w:rPr>
        <w:t xml:space="preserve">con il supporto di </w:t>
      </w:r>
      <w:r w:rsidR="005A6BA2" w:rsidRPr="299D4131">
        <w:rPr>
          <w:rFonts w:ascii="Calibri" w:eastAsia="Calibri" w:hAnsi="Calibri" w:cs="Calibri"/>
          <w:b/>
          <w:bCs/>
          <w:sz w:val="18"/>
          <w:szCs w:val="18"/>
        </w:rPr>
        <w:t>Regione Piemonte,</w:t>
      </w:r>
      <w:r w:rsidR="005A6BA2" w:rsidRPr="299D4131">
        <w:rPr>
          <w:rFonts w:ascii="Calibri" w:eastAsia="Calibri" w:hAnsi="Calibri" w:cs="Calibri"/>
          <w:sz w:val="18"/>
          <w:szCs w:val="18"/>
        </w:rPr>
        <w:t xml:space="preserve"> </w:t>
      </w:r>
      <w:r w:rsidRPr="299D4131">
        <w:rPr>
          <w:rFonts w:ascii="Calibri" w:eastAsia="Calibri" w:hAnsi="Calibri" w:cs="Calibri"/>
          <w:sz w:val="18"/>
          <w:szCs w:val="18"/>
        </w:rPr>
        <w:t xml:space="preserve">organizzato da </w:t>
      </w:r>
      <w:r w:rsidRPr="299D4131">
        <w:rPr>
          <w:rFonts w:ascii="Calibri" w:eastAsia="Calibri" w:hAnsi="Calibri" w:cs="Calibri"/>
          <w:b/>
          <w:bCs/>
          <w:sz w:val="18"/>
          <w:szCs w:val="18"/>
        </w:rPr>
        <w:t xml:space="preserve">Turismo Torino e Provincia, </w:t>
      </w:r>
      <w:r w:rsidRPr="299D4131">
        <w:rPr>
          <w:rFonts w:ascii="Calibri" w:eastAsia="Calibri" w:hAnsi="Calibri" w:cs="Calibri"/>
          <w:sz w:val="18"/>
          <w:szCs w:val="18"/>
        </w:rPr>
        <w:t xml:space="preserve">con il contributo di </w:t>
      </w:r>
      <w:r w:rsidRPr="299D4131">
        <w:rPr>
          <w:rFonts w:ascii="Calibri" w:eastAsia="Calibri" w:hAnsi="Calibri" w:cs="Calibri"/>
          <w:b/>
          <w:bCs/>
          <w:sz w:val="18"/>
          <w:szCs w:val="18"/>
        </w:rPr>
        <w:t>Fondazione Compagnia di San Paolo</w:t>
      </w:r>
      <w:r w:rsidRPr="299D4131">
        <w:rPr>
          <w:rFonts w:ascii="Calibri" w:eastAsia="Calibri" w:hAnsi="Calibri" w:cs="Calibri"/>
          <w:sz w:val="18"/>
          <w:szCs w:val="18"/>
        </w:rPr>
        <w:t xml:space="preserve"> e </w:t>
      </w:r>
      <w:r w:rsidRPr="299D4131">
        <w:rPr>
          <w:rFonts w:ascii="Calibri" w:eastAsia="Calibri" w:hAnsi="Calibri" w:cs="Calibri"/>
          <w:b/>
          <w:bCs/>
          <w:sz w:val="18"/>
          <w:szCs w:val="18"/>
        </w:rPr>
        <w:t>Fondazione CRT</w:t>
      </w:r>
      <w:r w:rsidR="00604AC5" w:rsidRPr="299D4131">
        <w:rPr>
          <w:rFonts w:ascii="Calibri" w:eastAsia="Calibri" w:hAnsi="Calibri" w:cs="Calibri"/>
          <w:b/>
          <w:bCs/>
          <w:sz w:val="18"/>
          <w:szCs w:val="18"/>
        </w:rPr>
        <w:t>.</w:t>
      </w:r>
    </w:p>
    <w:p w14:paraId="55237C9A" w14:textId="26EA3A74" w:rsidR="0036793B" w:rsidRDefault="008A0C2E" w:rsidP="299D4131">
      <w:pPr>
        <w:shd w:val="clear" w:color="auto" w:fill="FBD4B4" w:themeFill="accent6" w:themeFillTint="66"/>
        <w:spacing w:after="96"/>
        <w:jc w:val="center"/>
        <w:rPr>
          <w:rFonts w:ascii="Calibri" w:eastAsia="Calibri" w:hAnsi="Calibri" w:cs="Calibri"/>
          <w:sz w:val="18"/>
          <w:szCs w:val="18"/>
        </w:rPr>
      </w:pPr>
      <w:r w:rsidRPr="299D4131">
        <w:rPr>
          <w:rFonts w:ascii="Calibri" w:eastAsia="Calibri" w:hAnsi="Calibri" w:cs="Calibri"/>
          <w:sz w:val="21"/>
          <w:szCs w:val="21"/>
        </w:rPr>
        <w:t>Seguici su Instagram </w:t>
      </w:r>
      <w:hyperlink r:id="rId10">
        <w:r w:rsidRPr="299D4131">
          <w:rPr>
            <w:rFonts w:ascii="Calibri" w:eastAsia="Calibri" w:hAnsi="Calibri" w:cs="Calibri"/>
            <w:b/>
            <w:bCs/>
            <w:sz w:val="21"/>
            <w:szCs w:val="21"/>
            <w:u w:val="single"/>
          </w:rPr>
          <w:t>@cioccolato_torino</w:t>
        </w:r>
      </w:hyperlink>
    </w:p>
    <w:p w14:paraId="6549345D" w14:textId="77777777" w:rsidR="00096B37" w:rsidRDefault="00096B37">
      <w:pPr>
        <w:tabs>
          <w:tab w:val="left" w:pos="6379"/>
        </w:tabs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1A677711" w14:textId="2F85E4C8" w:rsidR="00C90349" w:rsidRDefault="008A0C2E">
      <w:pPr>
        <w:tabs>
          <w:tab w:val="left" w:pos="6379"/>
        </w:tabs>
        <w:jc w:val="center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0" distB="0" distL="0" distR="0" wp14:anchorId="6B8ABE74" wp14:editId="44B95CC4">
            <wp:extent cx="1267176" cy="428475"/>
            <wp:effectExtent l="0" t="0" r="0" b="0"/>
            <wp:docPr id="2077916136" name="image2.png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7176" cy="42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4F7A21" w14:textId="4465C617" w:rsidR="00C90349" w:rsidRDefault="008A0C2E">
      <w:pPr>
        <w:tabs>
          <w:tab w:val="left" w:pos="6379"/>
        </w:tabs>
        <w:jc w:val="center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AGENZIA STAMPA PER LA COMUNICAZIONE DI CIOCCOLATÒ 202</w:t>
      </w:r>
      <w:r w:rsidR="006D1C66">
        <w:rPr>
          <w:rFonts w:ascii="Calibri" w:eastAsia="Calibri" w:hAnsi="Calibri" w:cs="Calibri"/>
          <w:b/>
          <w:sz w:val="16"/>
          <w:szCs w:val="16"/>
        </w:rPr>
        <w:t>6</w:t>
      </w:r>
    </w:p>
    <w:p w14:paraId="01037324" w14:textId="3DA87B60" w:rsidR="0073658C" w:rsidRDefault="008A0C2E">
      <w:pPr>
        <w:tabs>
          <w:tab w:val="left" w:pos="6379"/>
        </w:tabs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MEDIA CONTACT:</w:t>
      </w:r>
      <w:r>
        <w:rPr>
          <w:rFonts w:ascii="Calibri" w:eastAsia="Calibri" w:hAnsi="Calibri" w:cs="Calibri"/>
          <w:sz w:val="16"/>
          <w:szCs w:val="16"/>
        </w:rPr>
        <w:t xml:space="preserve"> ANGELA MARINI - CIRO ORAZZO </w:t>
      </w:r>
    </w:p>
    <w:p w14:paraId="22A5034A" w14:textId="4AC68A83" w:rsidR="0073658C" w:rsidRDefault="008A0C2E" w:rsidP="0073658C">
      <w:pPr>
        <w:tabs>
          <w:tab w:val="left" w:pos="6379"/>
        </w:tabs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Corso Valdocco, 2 – 10122 Torino – c/o COPERNICO GARIBALDI</w:t>
      </w:r>
    </w:p>
    <w:p w14:paraId="61EC8CFB" w14:textId="75D2D906" w:rsidR="0073658C" w:rsidRPr="0036793B" w:rsidRDefault="0073658C" w:rsidP="0073658C">
      <w:pPr>
        <w:tabs>
          <w:tab w:val="left" w:pos="6379"/>
        </w:tabs>
        <w:jc w:val="center"/>
        <w:rPr>
          <w:rFonts w:ascii="Calibri" w:eastAsia="Calibri" w:hAnsi="Calibri" w:cs="Calibri"/>
          <w:sz w:val="16"/>
          <w:szCs w:val="16"/>
          <w:lang w:val="en-GB"/>
        </w:rPr>
      </w:pPr>
      <w:r w:rsidRPr="0036793B">
        <w:rPr>
          <w:rFonts w:ascii="Calibri" w:eastAsia="Calibri" w:hAnsi="Calibri" w:cs="Calibri"/>
          <w:sz w:val="16"/>
          <w:szCs w:val="16"/>
          <w:lang w:val="en-GB"/>
        </w:rPr>
        <w:t xml:space="preserve">T: + 39 011 19273572 @: </w:t>
      </w:r>
      <w:r w:rsidRPr="0036793B">
        <w:rPr>
          <w:rFonts w:ascii="Calibri" w:eastAsia="Calibri" w:hAnsi="Calibri" w:cs="Calibri"/>
          <w:sz w:val="16"/>
          <w:szCs w:val="16"/>
          <w:u w:val="single"/>
          <w:lang w:val="en-GB"/>
        </w:rPr>
        <w:t>info@openmindconsulting.it</w:t>
      </w:r>
      <w:r w:rsidRPr="0036793B">
        <w:rPr>
          <w:rFonts w:ascii="Calibri" w:eastAsia="Calibri" w:hAnsi="Calibri" w:cs="Calibri"/>
          <w:sz w:val="16"/>
          <w:szCs w:val="16"/>
          <w:lang w:val="en-GB"/>
        </w:rPr>
        <w:t xml:space="preserve"> – W: </w:t>
      </w:r>
      <w:r w:rsidRPr="0036793B">
        <w:rPr>
          <w:rFonts w:ascii="Calibri" w:eastAsia="Calibri" w:hAnsi="Calibri" w:cs="Calibri"/>
          <w:sz w:val="16"/>
          <w:szCs w:val="16"/>
          <w:u w:val="single"/>
          <w:lang w:val="en-GB"/>
        </w:rPr>
        <w:t>openmindconsulting.it</w:t>
      </w:r>
      <w:r w:rsidR="0036793B" w:rsidRPr="0036793B">
        <w:rPr>
          <w:noProof/>
          <w:lang w:val="en-GB"/>
        </w:rPr>
        <w:t xml:space="preserve"> </w:t>
      </w:r>
    </w:p>
    <w:sectPr w:rsidR="0073658C" w:rsidRPr="0036793B" w:rsidSect="0074042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9" w:footer="102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CC6CB" w14:textId="77777777" w:rsidR="0051682C" w:rsidRDefault="0051682C">
      <w:r>
        <w:separator/>
      </w:r>
    </w:p>
  </w:endnote>
  <w:endnote w:type="continuationSeparator" w:id="0">
    <w:p w14:paraId="580D0702" w14:textId="77777777" w:rsidR="0051682C" w:rsidRDefault="00516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EE46A" w14:textId="7914D433" w:rsidR="00C90349" w:rsidRDefault="009D2D3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Calibri" w:eastAsia="Calibri" w:hAnsi="Calibri" w:cs="Calibri"/>
        <w:noProof/>
        <w:sz w:val="16"/>
        <w:szCs w:val="16"/>
        <w:u w:val="single"/>
        <w:lang w:val="en-GB"/>
      </w:rPr>
      <w:drawing>
        <wp:inline distT="0" distB="0" distL="0" distR="0" wp14:anchorId="2F1DB313" wp14:editId="115A698E">
          <wp:extent cx="6188710" cy="576218"/>
          <wp:effectExtent l="0" t="0" r="2540" b="0"/>
          <wp:docPr id="158033140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604" r="1617" b="916"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5762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ACD85B5" w14:textId="3C89522F" w:rsidR="00C90349" w:rsidRDefault="00C903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0D6B0" w14:textId="60C2D561" w:rsidR="00C90349" w:rsidRDefault="000A49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Calibri" w:eastAsia="Calibri" w:hAnsi="Calibri" w:cs="Calibri"/>
        <w:noProof/>
        <w:sz w:val="16"/>
        <w:szCs w:val="16"/>
        <w:u w:val="single"/>
        <w:lang w:val="en-GB"/>
      </w:rPr>
      <w:drawing>
        <wp:inline distT="0" distB="0" distL="0" distR="0" wp14:anchorId="2D80CB0C" wp14:editId="41A43C90">
          <wp:extent cx="6188710" cy="576218"/>
          <wp:effectExtent l="0" t="0" r="2540" b="0"/>
          <wp:docPr id="62763452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604" r="1617" b="916"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5762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3E356" w14:textId="77777777" w:rsidR="0051682C" w:rsidRDefault="0051682C">
      <w:r>
        <w:separator/>
      </w:r>
    </w:p>
  </w:footnote>
  <w:footnote w:type="continuationSeparator" w:id="0">
    <w:p w14:paraId="415A9C14" w14:textId="77777777" w:rsidR="0051682C" w:rsidRDefault="00516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05659" w14:textId="2B1A035F" w:rsidR="00C90349" w:rsidRDefault="0074042C" w:rsidP="007365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</w:rPr>
      <w:drawing>
        <wp:inline distT="0" distB="0" distL="0" distR="0" wp14:anchorId="4B55A52B" wp14:editId="40743767">
          <wp:extent cx="1396983" cy="1353552"/>
          <wp:effectExtent l="0" t="0" r="0" b="0"/>
          <wp:docPr id="2077916133" name="image1.png" descr="Immagine che contiene orologi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orologi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6983" cy="13535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FD573E" w14:textId="08BCF46D" w:rsidR="00C90349" w:rsidRDefault="00C903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4DB48" w14:textId="71E57F90" w:rsidR="00C90349" w:rsidRDefault="0074042C" w:rsidP="007365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 wp14:anchorId="0C5BA815" wp14:editId="5BB7E820">
          <wp:extent cx="1396983" cy="1353552"/>
          <wp:effectExtent l="0" t="0" r="0" b="0"/>
          <wp:docPr id="1334742846" name="image1.png" descr="Immagine che contiene orologi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orologi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6983" cy="13535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349"/>
    <w:rsid w:val="00002B4B"/>
    <w:rsid w:val="00004B6B"/>
    <w:rsid w:val="00010513"/>
    <w:rsid w:val="00014F43"/>
    <w:rsid w:val="00040615"/>
    <w:rsid w:val="00042712"/>
    <w:rsid w:val="000467CB"/>
    <w:rsid w:val="00061927"/>
    <w:rsid w:val="00063014"/>
    <w:rsid w:val="0006443D"/>
    <w:rsid w:val="00064E54"/>
    <w:rsid w:val="000668B0"/>
    <w:rsid w:val="000713FC"/>
    <w:rsid w:val="0007497F"/>
    <w:rsid w:val="00080BC5"/>
    <w:rsid w:val="00083321"/>
    <w:rsid w:val="00083E1A"/>
    <w:rsid w:val="0008407E"/>
    <w:rsid w:val="000872DF"/>
    <w:rsid w:val="00090FAA"/>
    <w:rsid w:val="0009423D"/>
    <w:rsid w:val="00095A70"/>
    <w:rsid w:val="00096B37"/>
    <w:rsid w:val="000A49D4"/>
    <w:rsid w:val="000B6121"/>
    <w:rsid w:val="000C0E7A"/>
    <w:rsid w:val="000C2756"/>
    <w:rsid w:val="000C2E0D"/>
    <w:rsid w:val="000C4AB8"/>
    <w:rsid w:val="000C655B"/>
    <w:rsid w:val="000C6C08"/>
    <w:rsid w:val="000C7F6C"/>
    <w:rsid w:val="000D49BE"/>
    <w:rsid w:val="000E34ED"/>
    <w:rsid w:val="000E3D76"/>
    <w:rsid w:val="00101573"/>
    <w:rsid w:val="00102DF1"/>
    <w:rsid w:val="00111B19"/>
    <w:rsid w:val="001142B8"/>
    <w:rsid w:val="00115A01"/>
    <w:rsid w:val="00123DE0"/>
    <w:rsid w:val="00125193"/>
    <w:rsid w:val="0012571B"/>
    <w:rsid w:val="00132ED1"/>
    <w:rsid w:val="00140E2E"/>
    <w:rsid w:val="00141A06"/>
    <w:rsid w:val="0014382D"/>
    <w:rsid w:val="001514ED"/>
    <w:rsid w:val="00152E9A"/>
    <w:rsid w:val="00156851"/>
    <w:rsid w:val="001572A1"/>
    <w:rsid w:val="00160443"/>
    <w:rsid w:val="0016216B"/>
    <w:rsid w:val="001624DC"/>
    <w:rsid w:val="001735E5"/>
    <w:rsid w:val="001749A7"/>
    <w:rsid w:val="001754A8"/>
    <w:rsid w:val="001758D8"/>
    <w:rsid w:val="00192E7C"/>
    <w:rsid w:val="001935C1"/>
    <w:rsid w:val="001942C7"/>
    <w:rsid w:val="001A25AB"/>
    <w:rsid w:val="001B715D"/>
    <w:rsid w:val="001C1260"/>
    <w:rsid w:val="001C23C8"/>
    <w:rsid w:val="001C5B8C"/>
    <w:rsid w:val="001D4203"/>
    <w:rsid w:val="001D6158"/>
    <w:rsid w:val="001D6EE2"/>
    <w:rsid w:val="001D70C3"/>
    <w:rsid w:val="001E5600"/>
    <w:rsid w:val="001E5D1D"/>
    <w:rsid w:val="00200634"/>
    <w:rsid w:val="00206C90"/>
    <w:rsid w:val="002074AC"/>
    <w:rsid w:val="0021328C"/>
    <w:rsid w:val="00213700"/>
    <w:rsid w:val="00213DD5"/>
    <w:rsid w:val="0021775D"/>
    <w:rsid w:val="00227202"/>
    <w:rsid w:val="00227E4D"/>
    <w:rsid w:val="00250692"/>
    <w:rsid w:val="00256FC4"/>
    <w:rsid w:val="0026172B"/>
    <w:rsid w:val="00272332"/>
    <w:rsid w:val="0027441F"/>
    <w:rsid w:val="00277717"/>
    <w:rsid w:val="002800DA"/>
    <w:rsid w:val="00280D28"/>
    <w:rsid w:val="0028152A"/>
    <w:rsid w:val="00283C8C"/>
    <w:rsid w:val="00297C30"/>
    <w:rsid w:val="002B08FC"/>
    <w:rsid w:val="002B29C6"/>
    <w:rsid w:val="002B54AF"/>
    <w:rsid w:val="002B65FE"/>
    <w:rsid w:val="002C30FC"/>
    <w:rsid w:val="002D16D9"/>
    <w:rsid w:val="002D3177"/>
    <w:rsid w:val="002D63E5"/>
    <w:rsid w:val="002E0426"/>
    <w:rsid w:val="002E622F"/>
    <w:rsid w:val="002E6DC8"/>
    <w:rsid w:val="002F40C9"/>
    <w:rsid w:val="002F42A1"/>
    <w:rsid w:val="002F7273"/>
    <w:rsid w:val="0030235A"/>
    <w:rsid w:val="00307F6D"/>
    <w:rsid w:val="003112A1"/>
    <w:rsid w:val="00313744"/>
    <w:rsid w:val="00320B91"/>
    <w:rsid w:val="003259AB"/>
    <w:rsid w:val="00330900"/>
    <w:rsid w:val="0033352C"/>
    <w:rsid w:val="00334E9E"/>
    <w:rsid w:val="00336681"/>
    <w:rsid w:val="00340BB0"/>
    <w:rsid w:val="00346712"/>
    <w:rsid w:val="003544EE"/>
    <w:rsid w:val="00355B84"/>
    <w:rsid w:val="00366E12"/>
    <w:rsid w:val="0036793B"/>
    <w:rsid w:val="00380D0E"/>
    <w:rsid w:val="003862D9"/>
    <w:rsid w:val="00386369"/>
    <w:rsid w:val="0039772A"/>
    <w:rsid w:val="003A49CC"/>
    <w:rsid w:val="003A617F"/>
    <w:rsid w:val="003B474F"/>
    <w:rsid w:val="003B7D94"/>
    <w:rsid w:val="003D0AC2"/>
    <w:rsid w:val="003D6BDA"/>
    <w:rsid w:val="003E0B81"/>
    <w:rsid w:val="003E7678"/>
    <w:rsid w:val="003F4DD3"/>
    <w:rsid w:val="003F7CC1"/>
    <w:rsid w:val="00407197"/>
    <w:rsid w:val="00420981"/>
    <w:rsid w:val="00425C4A"/>
    <w:rsid w:val="00425D71"/>
    <w:rsid w:val="004264FD"/>
    <w:rsid w:val="0043564B"/>
    <w:rsid w:val="00435A3E"/>
    <w:rsid w:val="00436F56"/>
    <w:rsid w:val="00441FA3"/>
    <w:rsid w:val="00470D42"/>
    <w:rsid w:val="004736AC"/>
    <w:rsid w:val="004840B5"/>
    <w:rsid w:val="00484251"/>
    <w:rsid w:val="00486715"/>
    <w:rsid w:val="00486E92"/>
    <w:rsid w:val="004939F3"/>
    <w:rsid w:val="00494058"/>
    <w:rsid w:val="00494512"/>
    <w:rsid w:val="00496C0D"/>
    <w:rsid w:val="004A1E14"/>
    <w:rsid w:val="004A56EC"/>
    <w:rsid w:val="004B046B"/>
    <w:rsid w:val="004B4947"/>
    <w:rsid w:val="004B5591"/>
    <w:rsid w:val="004B67C1"/>
    <w:rsid w:val="004D31D7"/>
    <w:rsid w:val="004D6792"/>
    <w:rsid w:val="004E2F19"/>
    <w:rsid w:val="004E343B"/>
    <w:rsid w:val="004E6191"/>
    <w:rsid w:val="004F0345"/>
    <w:rsid w:val="004F2543"/>
    <w:rsid w:val="004F43DB"/>
    <w:rsid w:val="004F5C15"/>
    <w:rsid w:val="004F6638"/>
    <w:rsid w:val="005047A1"/>
    <w:rsid w:val="0051148C"/>
    <w:rsid w:val="00512A2F"/>
    <w:rsid w:val="0051682C"/>
    <w:rsid w:val="00517E9A"/>
    <w:rsid w:val="00531E84"/>
    <w:rsid w:val="00534F83"/>
    <w:rsid w:val="005358A1"/>
    <w:rsid w:val="00536479"/>
    <w:rsid w:val="00545480"/>
    <w:rsid w:val="0054583D"/>
    <w:rsid w:val="00546FA1"/>
    <w:rsid w:val="00552B20"/>
    <w:rsid w:val="0055420F"/>
    <w:rsid w:val="00562D7F"/>
    <w:rsid w:val="005632A5"/>
    <w:rsid w:val="00563662"/>
    <w:rsid w:val="00571581"/>
    <w:rsid w:val="00573205"/>
    <w:rsid w:val="005775BE"/>
    <w:rsid w:val="00580063"/>
    <w:rsid w:val="0058197E"/>
    <w:rsid w:val="005834D4"/>
    <w:rsid w:val="005856B9"/>
    <w:rsid w:val="00591012"/>
    <w:rsid w:val="005942D9"/>
    <w:rsid w:val="00596525"/>
    <w:rsid w:val="005A3079"/>
    <w:rsid w:val="005A6BA2"/>
    <w:rsid w:val="005B0023"/>
    <w:rsid w:val="005B115E"/>
    <w:rsid w:val="005B515D"/>
    <w:rsid w:val="005C23F9"/>
    <w:rsid w:val="005D3D63"/>
    <w:rsid w:val="005E36CC"/>
    <w:rsid w:val="005E3BD4"/>
    <w:rsid w:val="005E4242"/>
    <w:rsid w:val="005E5393"/>
    <w:rsid w:val="005F106D"/>
    <w:rsid w:val="005F34BA"/>
    <w:rsid w:val="005F4883"/>
    <w:rsid w:val="005F4CD4"/>
    <w:rsid w:val="005F6EB5"/>
    <w:rsid w:val="0060210F"/>
    <w:rsid w:val="0060242C"/>
    <w:rsid w:val="00604AC5"/>
    <w:rsid w:val="00621BE1"/>
    <w:rsid w:val="00622004"/>
    <w:rsid w:val="0062231C"/>
    <w:rsid w:val="00622C40"/>
    <w:rsid w:val="0062663D"/>
    <w:rsid w:val="006451FB"/>
    <w:rsid w:val="00647635"/>
    <w:rsid w:val="006509D3"/>
    <w:rsid w:val="006542EC"/>
    <w:rsid w:val="00655637"/>
    <w:rsid w:val="00660486"/>
    <w:rsid w:val="00661837"/>
    <w:rsid w:val="006640D0"/>
    <w:rsid w:val="006700FA"/>
    <w:rsid w:val="00674B5E"/>
    <w:rsid w:val="006914DB"/>
    <w:rsid w:val="00692095"/>
    <w:rsid w:val="006938F1"/>
    <w:rsid w:val="00696A6C"/>
    <w:rsid w:val="00697E0B"/>
    <w:rsid w:val="006A1F9C"/>
    <w:rsid w:val="006A364D"/>
    <w:rsid w:val="006B0B42"/>
    <w:rsid w:val="006B5BC6"/>
    <w:rsid w:val="006B79AA"/>
    <w:rsid w:val="006C34D5"/>
    <w:rsid w:val="006D1C66"/>
    <w:rsid w:val="006D37DB"/>
    <w:rsid w:val="006D40C6"/>
    <w:rsid w:val="006D6773"/>
    <w:rsid w:val="006D7246"/>
    <w:rsid w:val="006D7CFB"/>
    <w:rsid w:val="006E218B"/>
    <w:rsid w:val="006F083E"/>
    <w:rsid w:val="006F32EB"/>
    <w:rsid w:val="006F4CE6"/>
    <w:rsid w:val="007122DA"/>
    <w:rsid w:val="0071303F"/>
    <w:rsid w:val="00717731"/>
    <w:rsid w:val="00730D11"/>
    <w:rsid w:val="007361A4"/>
    <w:rsid w:val="0073658C"/>
    <w:rsid w:val="0074042C"/>
    <w:rsid w:val="00751E5D"/>
    <w:rsid w:val="00754E60"/>
    <w:rsid w:val="007563F9"/>
    <w:rsid w:val="0075730B"/>
    <w:rsid w:val="00760690"/>
    <w:rsid w:val="00761982"/>
    <w:rsid w:val="00772DD6"/>
    <w:rsid w:val="00774143"/>
    <w:rsid w:val="0077735B"/>
    <w:rsid w:val="00782FFA"/>
    <w:rsid w:val="00784269"/>
    <w:rsid w:val="00791F6E"/>
    <w:rsid w:val="00795514"/>
    <w:rsid w:val="00795F4B"/>
    <w:rsid w:val="007A2174"/>
    <w:rsid w:val="007A22BF"/>
    <w:rsid w:val="007A3932"/>
    <w:rsid w:val="007B0AD2"/>
    <w:rsid w:val="007B1E87"/>
    <w:rsid w:val="007B3ECB"/>
    <w:rsid w:val="007B67FF"/>
    <w:rsid w:val="007C0268"/>
    <w:rsid w:val="007C10EE"/>
    <w:rsid w:val="007C35F2"/>
    <w:rsid w:val="007D0C69"/>
    <w:rsid w:val="007D4F8D"/>
    <w:rsid w:val="007D592E"/>
    <w:rsid w:val="007D630A"/>
    <w:rsid w:val="007E2E40"/>
    <w:rsid w:val="007E3D66"/>
    <w:rsid w:val="007E7E42"/>
    <w:rsid w:val="007F32E1"/>
    <w:rsid w:val="007F3EEF"/>
    <w:rsid w:val="00800F34"/>
    <w:rsid w:val="008054AF"/>
    <w:rsid w:val="0081174B"/>
    <w:rsid w:val="00811B64"/>
    <w:rsid w:val="00813858"/>
    <w:rsid w:val="00814E26"/>
    <w:rsid w:val="0083262D"/>
    <w:rsid w:val="00832B75"/>
    <w:rsid w:val="008333CB"/>
    <w:rsid w:val="00833E7F"/>
    <w:rsid w:val="00840D27"/>
    <w:rsid w:val="00841453"/>
    <w:rsid w:val="00844DD1"/>
    <w:rsid w:val="008473F1"/>
    <w:rsid w:val="00851A8D"/>
    <w:rsid w:val="00852E4A"/>
    <w:rsid w:val="008560E8"/>
    <w:rsid w:val="008572F9"/>
    <w:rsid w:val="00857639"/>
    <w:rsid w:val="00861377"/>
    <w:rsid w:val="00863992"/>
    <w:rsid w:val="0086460D"/>
    <w:rsid w:val="00865A63"/>
    <w:rsid w:val="00865C88"/>
    <w:rsid w:val="0087151F"/>
    <w:rsid w:val="00880D77"/>
    <w:rsid w:val="0088199E"/>
    <w:rsid w:val="00882D37"/>
    <w:rsid w:val="0088795C"/>
    <w:rsid w:val="0089320B"/>
    <w:rsid w:val="008941EE"/>
    <w:rsid w:val="00896AD1"/>
    <w:rsid w:val="00897172"/>
    <w:rsid w:val="008A0C2E"/>
    <w:rsid w:val="008A24F3"/>
    <w:rsid w:val="008A3FEF"/>
    <w:rsid w:val="008A4100"/>
    <w:rsid w:val="008B15BC"/>
    <w:rsid w:val="008B2735"/>
    <w:rsid w:val="008B2FE7"/>
    <w:rsid w:val="008D20BC"/>
    <w:rsid w:val="008D2C55"/>
    <w:rsid w:val="008D6C6B"/>
    <w:rsid w:val="008E2ACA"/>
    <w:rsid w:val="008E3CFA"/>
    <w:rsid w:val="008E4996"/>
    <w:rsid w:val="008E6495"/>
    <w:rsid w:val="008F07B1"/>
    <w:rsid w:val="008F2F71"/>
    <w:rsid w:val="008F47ED"/>
    <w:rsid w:val="008F5DFC"/>
    <w:rsid w:val="008F750A"/>
    <w:rsid w:val="00900145"/>
    <w:rsid w:val="009009BF"/>
    <w:rsid w:val="0090605F"/>
    <w:rsid w:val="00912BDB"/>
    <w:rsid w:val="00913B2E"/>
    <w:rsid w:val="00920BEF"/>
    <w:rsid w:val="0092445A"/>
    <w:rsid w:val="0093750E"/>
    <w:rsid w:val="009421A6"/>
    <w:rsid w:val="00954CDD"/>
    <w:rsid w:val="00954D6B"/>
    <w:rsid w:val="00962E85"/>
    <w:rsid w:val="00967741"/>
    <w:rsid w:val="00975033"/>
    <w:rsid w:val="0099095F"/>
    <w:rsid w:val="00994003"/>
    <w:rsid w:val="009A1AAC"/>
    <w:rsid w:val="009B1B5B"/>
    <w:rsid w:val="009B4656"/>
    <w:rsid w:val="009B7567"/>
    <w:rsid w:val="009C0F29"/>
    <w:rsid w:val="009C7035"/>
    <w:rsid w:val="009C7578"/>
    <w:rsid w:val="009D2D3C"/>
    <w:rsid w:val="009D5171"/>
    <w:rsid w:val="009E7B79"/>
    <w:rsid w:val="009F0D66"/>
    <w:rsid w:val="009F3610"/>
    <w:rsid w:val="009F6CDF"/>
    <w:rsid w:val="00A01CBE"/>
    <w:rsid w:val="00A03D35"/>
    <w:rsid w:val="00A03EC3"/>
    <w:rsid w:val="00A12B4F"/>
    <w:rsid w:val="00A14D2C"/>
    <w:rsid w:val="00A1602B"/>
    <w:rsid w:val="00A201EC"/>
    <w:rsid w:val="00A275AC"/>
    <w:rsid w:val="00A31147"/>
    <w:rsid w:val="00A61CB0"/>
    <w:rsid w:val="00A61D00"/>
    <w:rsid w:val="00A61F95"/>
    <w:rsid w:val="00A710AE"/>
    <w:rsid w:val="00A778B1"/>
    <w:rsid w:val="00A82E1F"/>
    <w:rsid w:val="00A9258A"/>
    <w:rsid w:val="00A92E7D"/>
    <w:rsid w:val="00A938E8"/>
    <w:rsid w:val="00A94E02"/>
    <w:rsid w:val="00A95922"/>
    <w:rsid w:val="00AA0F7D"/>
    <w:rsid w:val="00AA558F"/>
    <w:rsid w:val="00AA591F"/>
    <w:rsid w:val="00AB39B8"/>
    <w:rsid w:val="00AB3A10"/>
    <w:rsid w:val="00AB526E"/>
    <w:rsid w:val="00AB5CBD"/>
    <w:rsid w:val="00AB6C22"/>
    <w:rsid w:val="00AB7FE2"/>
    <w:rsid w:val="00AC3A30"/>
    <w:rsid w:val="00AC43CD"/>
    <w:rsid w:val="00AC6100"/>
    <w:rsid w:val="00AC796E"/>
    <w:rsid w:val="00AD1693"/>
    <w:rsid w:val="00AD623C"/>
    <w:rsid w:val="00AD6ACA"/>
    <w:rsid w:val="00AE0EF8"/>
    <w:rsid w:val="00AE2ECA"/>
    <w:rsid w:val="00AF13DE"/>
    <w:rsid w:val="00AF57FD"/>
    <w:rsid w:val="00B04BB1"/>
    <w:rsid w:val="00B07D91"/>
    <w:rsid w:val="00B11B92"/>
    <w:rsid w:val="00B11D76"/>
    <w:rsid w:val="00B20F1A"/>
    <w:rsid w:val="00B30442"/>
    <w:rsid w:val="00B31AD0"/>
    <w:rsid w:val="00B44233"/>
    <w:rsid w:val="00B466A8"/>
    <w:rsid w:val="00B50620"/>
    <w:rsid w:val="00B50F8B"/>
    <w:rsid w:val="00B543EB"/>
    <w:rsid w:val="00B55D9F"/>
    <w:rsid w:val="00B56B90"/>
    <w:rsid w:val="00B57388"/>
    <w:rsid w:val="00B63E40"/>
    <w:rsid w:val="00B665B9"/>
    <w:rsid w:val="00B774AA"/>
    <w:rsid w:val="00B84333"/>
    <w:rsid w:val="00B8738C"/>
    <w:rsid w:val="00BA0BB7"/>
    <w:rsid w:val="00BA4E72"/>
    <w:rsid w:val="00BA6F75"/>
    <w:rsid w:val="00BA7305"/>
    <w:rsid w:val="00BB034B"/>
    <w:rsid w:val="00BB1E16"/>
    <w:rsid w:val="00BB6EC9"/>
    <w:rsid w:val="00BC3314"/>
    <w:rsid w:val="00BC6D34"/>
    <w:rsid w:val="00BD02DD"/>
    <w:rsid w:val="00BD101E"/>
    <w:rsid w:val="00BD2CB5"/>
    <w:rsid w:val="00BE5E97"/>
    <w:rsid w:val="00BE7619"/>
    <w:rsid w:val="00BF4476"/>
    <w:rsid w:val="00BF7DBA"/>
    <w:rsid w:val="00BF7FDF"/>
    <w:rsid w:val="00C05627"/>
    <w:rsid w:val="00C12327"/>
    <w:rsid w:val="00C25A51"/>
    <w:rsid w:val="00C32785"/>
    <w:rsid w:val="00C3431D"/>
    <w:rsid w:val="00C35996"/>
    <w:rsid w:val="00C35AE4"/>
    <w:rsid w:val="00C40735"/>
    <w:rsid w:val="00C46537"/>
    <w:rsid w:val="00C47208"/>
    <w:rsid w:val="00C517A6"/>
    <w:rsid w:val="00C62B66"/>
    <w:rsid w:val="00C64580"/>
    <w:rsid w:val="00C67F0D"/>
    <w:rsid w:val="00C72E3E"/>
    <w:rsid w:val="00C76969"/>
    <w:rsid w:val="00C82183"/>
    <w:rsid w:val="00C90349"/>
    <w:rsid w:val="00C92298"/>
    <w:rsid w:val="00C92FC6"/>
    <w:rsid w:val="00CA05F0"/>
    <w:rsid w:val="00CA320D"/>
    <w:rsid w:val="00CB20A9"/>
    <w:rsid w:val="00CB2C73"/>
    <w:rsid w:val="00CC0935"/>
    <w:rsid w:val="00CC56FF"/>
    <w:rsid w:val="00CD1A2A"/>
    <w:rsid w:val="00CD4DAA"/>
    <w:rsid w:val="00CD51D6"/>
    <w:rsid w:val="00CE57E7"/>
    <w:rsid w:val="00CE5BCF"/>
    <w:rsid w:val="00CF3544"/>
    <w:rsid w:val="00CF6ADB"/>
    <w:rsid w:val="00D00567"/>
    <w:rsid w:val="00D03258"/>
    <w:rsid w:val="00D06F3F"/>
    <w:rsid w:val="00D07CAE"/>
    <w:rsid w:val="00D10323"/>
    <w:rsid w:val="00D131B5"/>
    <w:rsid w:val="00D16863"/>
    <w:rsid w:val="00D24BCC"/>
    <w:rsid w:val="00D371CC"/>
    <w:rsid w:val="00D372DD"/>
    <w:rsid w:val="00D402A8"/>
    <w:rsid w:val="00D40782"/>
    <w:rsid w:val="00D4342A"/>
    <w:rsid w:val="00D53C45"/>
    <w:rsid w:val="00D56A28"/>
    <w:rsid w:val="00D62BC7"/>
    <w:rsid w:val="00D72733"/>
    <w:rsid w:val="00D75A93"/>
    <w:rsid w:val="00D776E9"/>
    <w:rsid w:val="00D85527"/>
    <w:rsid w:val="00D96C6B"/>
    <w:rsid w:val="00DB1D97"/>
    <w:rsid w:val="00DB3DB7"/>
    <w:rsid w:val="00DC3024"/>
    <w:rsid w:val="00DC749A"/>
    <w:rsid w:val="00DD07F6"/>
    <w:rsid w:val="00DD53FB"/>
    <w:rsid w:val="00DE08E9"/>
    <w:rsid w:val="00DE0956"/>
    <w:rsid w:val="00DF14F4"/>
    <w:rsid w:val="00DF27C1"/>
    <w:rsid w:val="00DF2CFA"/>
    <w:rsid w:val="00E002F3"/>
    <w:rsid w:val="00E13F37"/>
    <w:rsid w:val="00E24B24"/>
    <w:rsid w:val="00E31702"/>
    <w:rsid w:val="00E402DC"/>
    <w:rsid w:val="00E44206"/>
    <w:rsid w:val="00E4460A"/>
    <w:rsid w:val="00E47D12"/>
    <w:rsid w:val="00E524FB"/>
    <w:rsid w:val="00E544CB"/>
    <w:rsid w:val="00E57905"/>
    <w:rsid w:val="00E65008"/>
    <w:rsid w:val="00E72606"/>
    <w:rsid w:val="00E753F1"/>
    <w:rsid w:val="00E759DD"/>
    <w:rsid w:val="00E810B8"/>
    <w:rsid w:val="00E8450B"/>
    <w:rsid w:val="00E90270"/>
    <w:rsid w:val="00E90D19"/>
    <w:rsid w:val="00E958AD"/>
    <w:rsid w:val="00E96451"/>
    <w:rsid w:val="00EA0099"/>
    <w:rsid w:val="00EA252A"/>
    <w:rsid w:val="00EB0EF3"/>
    <w:rsid w:val="00EB2BAF"/>
    <w:rsid w:val="00EB6167"/>
    <w:rsid w:val="00ED7C30"/>
    <w:rsid w:val="00EE0AAE"/>
    <w:rsid w:val="00EE4534"/>
    <w:rsid w:val="00EF07A4"/>
    <w:rsid w:val="00EF17E5"/>
    <w:rsid w:val="00F0377F"/>
    <w:rsid w:val="00F038BE"/>
    <w:rsid w:val="00F1179A"/>
    <w:rsid w:val="00F117D6"/>
    <w:rsid w:val="00F1298D"/>
    <w:rsid w:val="00F14359"/>
    <w:rsid w:val="00F21B31"/>
    <w:rsid w:val="00F268E8"/>
    <w:rsid w:val="00F3374C"/>
    <w:rsid w:val="00F33D06"/>
    <w:rsid w:val="00F352ED"/>
    <w:rsid w:val="00F3667D"/>
    <w:rsid w:val="00F36D6C"/>
    <w:rsid w:val="00F371FC"/>
    <w:rsid w:val="00F40DA9"/>
    <w:rsid w:val="00F41797"/>
    <w:rsid w:val="00F42905"/>
    <w:rsid w:val="00F470E6"/>
    <w:rsid w:val="00F478B4"/>
    <w:rsid w:val="00F52865"/>
    <w:rsid w:val="00F56FD0"/>
    <w:rsid w:val="00F62CA1"/>
    <w:rsid w:val="00F671B9"/>
    <w:rsid w:val="00F67907"/>
    <w:rsid w:val="00F80D56"/>
    <w:rsid w:val="00F87630"/>
    <w:rsid w:val="00F91993"/>
    <w:rsid w:val="00F93B1E"/>
    <w:rsid w:val="00F954CC"/>
    <w:rsid w:val="00F978BB"/>
    <w:rsid w:val="00FA2FAF"/>
    <w:rsid w:val="00FB073C"/>
    <w:rsid w:val="00FB31A5"/>
    <w:rsid w:val="00FB461F"/>
    <w:rsid w:val="00FB573C"/>
    <w:rsid w:val="00FC0F81"/>
    <w:rsid w:val="00FC5062"/>
    <w:rsid w:val="00FD1EE5"/>
    <w:rsid w:val="00FD3200"/>
    <w:rsid w:val="00FD5B2F"/>
    <w:rsid w:val="00FE0713"/>
    <w:rsid w:val="00FE4E5C"/>
    <w:rsid w:val="00FF438E"/>
    <w:rsid w:val="00FF4D91"/>
    <w:rsid w:val="00FF5E18"/>
    <w:rsid w:val="016F439A"/>
    <w:rsid w:val="0202C8F9"/>
    <w:rsid w:val="06A9BAF1"/>
    <w:rsid w:val="07540298"/>
    <w:rsid w:val="09688522"/>
    <w:rsid w:val="0C26BFAC"/>
    <w:rsid w:val="0CB07F7F"/>
    <w:rsid w:val="160A196C"/>
    <w:rsid w:val="172A0237"/>
    <w:rsid w:val="194CF16B"/>
    <w:rsid w:val="1E44A6B5"/>
    <w:rsid w:val="211221DC"/>
    <w:rsid w:val="22E650D5"/>
    <w:rsid w:val="24467789"/>
    <w:rsid w:val="276642D9"/>
    <w:rsid w:val="2911A616"/>
    <w:rsid w:val="299D4131"/>
    <w:rsid w:val="2B9CCA5C"/>
    <w:rsid w:val="2F028406"/>
    <w:rsid w:val="31658982"/>
    <w:rsid w:val="33F1DB72"/>
    <w:rsid w:val="35CF8A8F"/>
    <w:rsid w:val="3A48C0B7"/>
    <w:rsid w:val="3C9734EE"/>
    <w:rsid w:val="3CD8A1AD"/>
    <w:rsid w:val="3E820A55"/>
    <w:rsid w:val="3F7C8150"/>
    <w:rsid w:val="41B490EF"/>
    <w:rsid w:val="41F89188"/>
    <w:rsid w:val="426324B3"/>
    <w:rsid w:val="42F46C9D"/>
    <w:rsid w:val="43A7DDB7"/>
    <w:rsid w:val="4C0BB141"/>
    <w:rsid w:val="582DACD5"/>
    <w:rsid w:val="59AA8624"/>
    <w:rsid w:val="5AF5B47F"/>
    <w:rsid w:val="602D830A"/>
    <w:rsid w:val="61930853"/>
    <w:rsid w:val="625AD57C"/>
    <w:rsid w:val="665F6211"/>
    <w:rsid w:val="686D09E3"/>
    <w:rsid w:val="6899F7A3"/>
    <w:rsid w:val="6B2BA4C6"/>
    <w:rsid w:val="6D20665B"/>
    <w:rsid w:val="705F759F"/>
    <w:rsid w:val="7349D9B1"/>
    <w:rsid w:val="74847747"/>
    <w:rsid w:val="795A7C42"/>
    <w:rsid w:val="79C432F2"/>
    <w:rsid w:val="7C84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11FE48"/>
  <w15:docId w15:val="{8A47AFBB-22DA-4E17-B707-5EDDF6AC2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C146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Enfasigrassetto">
    <w:name w:val="Strong"/>
    <w:basedOn w:val="Carpredefinitoparagrafo"/>
    <w:uiPriority w:val="22"/>
    <w:qFormat/>
    <w:rsid w:val="00545A2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9A46E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B1B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1BC3"/>
  </w:style>
  <w:style w:type="paragraph" w:styleId="Pidipagina">
    <w:name w:val="footer"/>
    <w:basedOn w:val="Normale"/>
    <w:link w:val="PidipaginaCarattere"/>
    <w:uiPriority w:val="99"/>
    <w:unhideWhenUsed/>
    <w:rsid w:val="002B1B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1BC3"/>
  </w:style>
  <w:style w:type="paragraph" w:customStyle="1" w:styleId="testo1">
    <w:name w:val="testo1"/>
    <w:basedOn w:val="Normale"/>
    <w:rsid w:val="002E4CC6"/>
    <w:pPr>
      <w:spacing w:line="360" w:lineRule="auto"/>
      <w:ind w:firstLine="567"/>
      <w:jc w:val="both"/>
    </w:pPr>
  </w:style>
  <w:style w:type="paragraph" w:styleId="Corpotesto">
    <w:name w:val="Body Text"/>
    <w:basedOn w:val="Normale"/>
    <w:link w:val="CorpotestoCarattere"/>
    <w:rsid w:val="00080525"/>
    <w:pPr>
      <w:jc w:val="both"/>
    </w:pPr>
    <w:rPr>
      <w:rFonts w:ascii="Bookman Old Style" w:hAnsi="Bookman Old Style"/>
      <w:sz w:val="28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080525"/>
    <w:rPr>
      <w:rFonts w:ascii="Bookman Old Style" w:eastAsia="Times New Roman" w:hAnsi="Bookman Old Style" w:cs="Times New Roman"/>
      <w:sz w:val="28"/>
      <w:szCs w:val="20"/>
    </w:rPr>
  </w:style>
  <w:style w:type="paragraph" w:styleId="NormaleWeb">
    <w:name w:val="Normal (Web)"/>
    <w:basedOn w:val="Normale"/>
    <w:uiPriority w:val="99"/>
    <w:unhideWhenUsed/>
    <w:rsid w:val="00DB26CC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18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18B1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63B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A40CC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061B0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61B0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61B01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1B0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61B01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00204"/>
    <w:rPr>
      <w:color w:val="605E5C"/>
      <w:shd w:val="clear" w:color="auto" w:fill="E1DFDD"/>
    </w:rPr>
  </w:style>
  <w:style w:type="character" w:customStyle="1" w:styleId="Nessuno">
    <w:name w:val="Nessuno"/>
    <w:rsid w:val="00C80AC2"/>
  </w:style>
  <w:style w:type="character" w:customStyle="1" w:styleId="Hyperlink1">
    <w:name w:val="Hyperlink.1"/>
    <w:basedOn w:val="Nessuno"/>
    <w:rsid w:val="00C80AC2"/>
    <w:rPr>
      <w:rFonts w:ascii="Verdana" w:eastAsia="Verdana" w:hAnsi="Verdana" w:cs="Verdana"/>
      <w:outline w:val="0"/>
      <w:color w:val="0070C0"/>
      <w:sz w:val="16"/>
      <w:szCs w:val="16"/>
      <w:u w:val="single" w:color="0070C0"/>
      <w:lang w:val="en-US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E951A9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A51BCD"/>
  </w:style>
  <w:style w:type="character" w:styleId="Menzionenonrisolta">
    <w:name w:val="Unresolved Mention"/>
    <w:basedOn w:val="Carpredefinitoparagrafo"/>
    <w:uiPriority w:val="99"/>
    <w:semiHidden/>
    <w:unhideWhenUsed/>
    <w:rsid w:val="00FB61E5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0">
    <w:name w:val="Table Normal10"/>
    <w:rsid w:val="00D4593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nfasicorsivo">
    <w:name w:val="Emphasis"/>
    <w:basedOn w:val="Carpredefinitoparagrafo"/>
    <w:uiPriority w:val="20"/>
    <w:qFormat/>
    <w:rsid w:val="001015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ino.circololettori.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cioccola.to.it/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instagram.com/cioccolato_torin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ondazioneaccorsi-ometto.it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jR5087OWu0+uutdGk8xrChZOZA==">CgMxLjA4AHIhMXVKRGZackNlaXVvRm1yeW9IbHVHVjczNkdUSG5EdmFN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1175</Words>
  <Characters>6698</Characters>
  <Application>Microsoft Office Word</Application>
  <DocSecurity>0</DocSecurity>
  <Lines>55</Lines>
  <Paragraphs>15</Paragraphs>
  <ScaleCrop>false</ScaleCrop>
  <Company/>
  <LinksUpToDate>false</LinksUpToDate>
  <CharactersWithSpaces>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 Mind Consulting</dc:creator>
  <cp:keywords/>
  <cp:lastModifiedBy>ANGELA MARINI</cp:lastModifiedBy>
  <cp:revision>2</cp:revision>
  <dcterms:created xsi:type="dcterms:W3CDTF">2025-12-18T08:20:00Z</dcterms:created>
  <dcterms:modified xsi:type="dcterms:W3CDTF">2025-12-18T08:20:00Z</dcterms:modified>
</cp:coreProperties>
</file>