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A8B6" w14:textId="77777777" w:rsidR="00C82C46" w:rsidRDefault="003C0D97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5525A92B" wp14:editId="20D7B496">
            <wp:extent cx="1003300" cy="1308100"/>
            <wp:effectExtent l="0" t="0" r="0" b="0"/>
            <wp:docPr id="1" name="Immagine 1" descr="Immagine che contiene testo, clipart, illustrazione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, illustrazione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7AC3" w14:textId="77777777" w:rsidR="00747C37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sz w:val="21"/>
          <w:szCs w:val="21"/>
        </w:rPr>
      </w:pPr>
    </w:p>
    <w:p w14:paraId="30933A17" w14:textId="62AB5635" w:rsidR="00C82C46" w:rsidRPr="00C04FCD" w:rsidRDefault="003C0D97">
      <w:pPr>
        <w:spacing w:after="0" w:line="240" w:lineRule="auto"/>
        <w:jc w:val="center"/>
        <w:rPr>
          <w:rFonts w:ascii="Roboto Cn" w:hAnsi="Roboto Cn"/>
          <w:b/>
          <w:bCs/>
          <w:sz w:val="20"/>
          <w:szCs w:val="20"/>
        </w:rPr>
      </w:pPr>
      <w:r w:rsidRPr="00C04FCD">
        <w:rPr>
          <w:rFonts w:ascii="Roboto Cn" w:hAnsi="Roboto Cn" w:cstheme="minorHAnsi"/>
          <w:b/>
          <w:bCs/>
          <w:sz w:val="20"/>
          <w:szCs w:val="20"/>
        </w:rPr>
        <w:t>MILANO, BIT – Borsa Internazionale del Turismo - 202</w:t>
      </w:r>
      <w:r w:rsidR="00FA5796" w:rsidRPr="00C04FCD">
        <w:rPr>
          <w:rFonts w:ascii="Roboto Cn" w:hAnsi="Roboto Cn" w:cstheme="minorHAnsi"/>
          <w:b/>
          <w:bCs/>
          <w:sz w:val="20"/>
          <w:szCs w:val="20"/>
        </w:rPr>
        <w:t>6</w:t>
      </w:r>
    </w:p>
    <w:p w14:paraId="7E676E6C" w14:textId="77777777" w:rsidR="00747C37" w:rsidRPr="00C04FCD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28"/>
          <w:szCs w:val="28"/>
        </w:rPr>
      </w:pPr>
    </w:p>
    <w:p w14:paraId="093C515A" w14:textId="2F9B4BC6" w:rsidR="00C82C46" w:rsidRPr="00D817CF" w:rsidRDefault="00B026ED">
      <w:pPr>
        <w:spacing w:after="0" w:line="240" w:lineRule="auto"/>
        <w:jc w:val="center"/>
        <w:rPr>
          <w:rFonts w:ascii="Roboto Condensed" w:hAnsi="Roboto Condensed"/>
          <w:b/>
          <w:bCs/>
          <w:sz w:val="36"/>
          <w:szCs w:val="36"/>
        </w:rPr>
      </w:pPr>
      <w:r>
        <w:rPr>
          <w:rFonts w:ascii="Roboto Condensed" w:hAnsi="Roboto Condensed"/>
          <w:b/>
          <w:bCs/>
          <w:sz w:val="36"/>
          <w:szCs w:val="36"/>
        </w:rPr>
        <w:t>Sicilia: oltre i luoghi iconici</w:t>
      </w:r>
    </w:p>
    <w:p w14:paraId="13903FED" w14:textId="00044007" w:rsidR="00C04FCD" w:rsidRPr="00E31C0A" w:rsidRDefault="00D817CF">
      <w:pPr>
        <w:spacing w:after="0" w:line="240" w:lineRule="auto"/>
        <w:jc w:val="center"/>
        <w:rPr>
          <w:rFonts w:ascii="Roboto Condensed" w:hAnsi="Roboto Condensed" w:cstheme="minorHAnsi"/>
          <w:b/>
          <w:bCs/>
          <w:color w:val="F908D8"/>
          <w:sz w:val="30"/>
          <w:szCs w:val="30"/>
        </w:rPr>
      </w:pPr>
      <w:r>
        <w:rPr>
          <w:rFonts w:ascii="Roboto Condensed" w:hAnsi="Roboto Condensed"/>
          <w:b/>
          <w:bCs/>
          <w:sz w:val="30"/>
          <w:szCs w:val="30"/>
        </w:rPr>
        <w:t>S</w:t>
      </w:r>
      <w:r w:rsidR="00E31C0A" w:rsidRPr="00E31C0A">
        <w:rPr>
          <w:rFonts w:ascii="Roboto Condensed" w:hAnsi="Roboto Condensed"/>
          <w:b/>
          <w:bCs/>
          <w:sz w:val="30"/>
          <w:szCs w:val="30"/>
        </w:rPr>
        <w:t>trategie, DMO e prodotti per crescere insieme in Italia e all’estero</w:t>
      </w:r>
    </w:p>
    <w:p w14:paraId="6CC5CF80" w14:textId="77777777" w:rsidR="00C82C46" w:rsidRDefault="003C0D9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E3794E5" wp14:editId="0557C3BA">
                <wp:extent cx="6120765" cy="127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3B628D5" id="Rettangolo 2" o:spid="_x0000_s1026" style="width:481.9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" fillcolor="#a0a0a0" stroked="f" strokeweight="0">
                <w10:anchorlock/>
              </v:rect>
            </w:pict>
          </mc:Fallback>
        </mc:AlternateContent>
      </w:r>
    </w:p>
    <w:p w14:paraId="7F946FD2" w14:textId="77777777" w:rsidR="00D817CF" w:rsidRDefault="003C0D97" w:rsidP="008B6C8C">
      <w:pPr>
        <w:shd w:val="clear" w:color="auto" w:fill="587DFF"/>
        <w:spacing w:after="0" w:line="240" w:lineRule="auto"/>
        <w:jc w:val="center"/>
        <w:rPr>
          <w:rFonts w:ascii="Roboto Cn" w:hAnsi="Roboto Cn" w:cstheme="minorHAnsi"/>
          <w:b/>
          <w:bCs/>
          <w:color w:val="FFFFFF" w:themeColor="background1"/>
          <w:sz w:val="24"/>
          <w:szCs w:val="24"/>
        </w:rPr>
      </w:pPr>
      <w:r>
        <w:rPr>
          <w:rFonts w:ascii="Roboto Cn" w:hAnsi="Roboto Cn" w:cstheme="minorHAnsi"/>
          <w:b/>
          <w:bCs/>
          <w:color w:val="FFFFFF" w:themeColor="background1"/>
          <w:sz w:val="24"/>
          <w:szCs w:val="24"/>
        </w:rPr>
        <w:t>La Regione Siciliana vi aspetta in fiera</w:t>
      </w:r>
      <w:r w:rsidR="008B6C8C">
        <w:rPr>
          <w:rFonts w:ascii="Roboto Cn" w:hAnsi="Roboto Cn" w:cstheme="minorHAnsi"/>
          <w:b/>
          <w:bCs/>
          <w:color w:val="FFFFFF" w:themeColor="background1"/>
          <w:sz w:val="24"/>
          <w:szCs w:val="24"/>
        </w:rPr>
        <w:t xml:space="preserve">: </w:t>
      </w:r>
    </w:p>
    <w:p w14:paraId="1AF234A1" w14:textId="67BAAD3A" w:rsidR="00C82C46" w:rsidRDefault="008B6C8C" w:rsidP="008B6C8C">
      <w:pPr>
        <w:shd w:val="clear" w:color="auto" w:fill="587DFF"/>
        <w:spacing w:after="0" w:line="240" w:lineRule="auto"/>
        <w:jc w:val="center"/>
        <w:rPr>
          <w:rFonts w:ascii="Roboto Cn" w:hAnsi="Roboto Cn" w:cstheme="minorHAnsi"/>
          <w:color w:val="FFFFFF" w:themeColor="background1"/>
          <w:sz w:val="8"/>
          <w:szCs w:val="8"/>
        </w:rPr>
      </w:pPr>
      <w:r w:rsidRPr="008B6C8C">
        <w:rPr>
          <w:rFonts w:ascii="Roboto Cn" w:hAnsi="Roboto Cn" w:cstheme="minorHAnsi"/>
          <w:b/>
          <w:bCs/>
          <w:color w:val="FFFFFF" w:themeColor="background1"/>
          <w:sz w:val="24"/>
          <w:szCs w:val="24"/>
        </w:rPr>
        <w:t xml:space="preserve">Hall </w:t>
      </w:r>
      <w:r w:rsidR="00D817CF">
        <w:rPr>
          <w:rFonts w:ascii="Roboto Cn" w:hAnsi="Roboto Cn" w:cstheme="minorHAnsi"/>
          <w:b/>
          <w:bCs/>
          <w:color w:val="FFFFFF" w:themeColor="background1"/>
          <w:sz w:val="24"/>
          <w:szCs w:val="24"/>
        </w:rPr>
        <w:t>A</w:t>
      </w:r>
      <w:r w:rsidRPr="008B6C8C">
        <w:rPr>
          <w:rFonts w:ascii="Roboto Cn" w:hAnsi="Roboto Cn" w:cstheme="minorHAnsi"/>
          <w:b/>
          <w:bCs/>
          <w:color w:val="FFFFFF" w:themeColor="background1"/>
          <w:sz w:val="24"/>
          <w:szCs w:val="24"/>
        </w:rPr>
        <w:t>7 - stand 429/540</w:t>
      </w:r>
    </w:p>
    <w:p w14:paraId="58D9BCC2" w14:textId="6FA75DA2" w:rsidR="00C82C46" w:rsidRPr="00D817CF" w:rsidRDefault="00C82C46" w:rsidP="003C0D97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4A9E867" w14:textId="02C0075E" w:rsidR="00AF0309" w:rsidRPr="00D817CF" w:rsidRDefault="00920485" w:rsidP="00AF0309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920485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1F06342" wp14:editId="05745155">
            <wp:simplePos x="0" y="0"/>
            <wp:positionH relativeFrom="column">
              <wp:posOffset>7620</wp:posOffset>
            </wp:positionH>
            <wp:positionV relativeFrom="paragraph">
              <wp:posOffset>21389</wp:posOffset>
            </wp:positionV>
            <wp:extent cx="3927475" cy="3285490"/>
            <wp:effectExtent l="0" t="0" r="0" b="0"/>
            <wp:wrapSquare wrapText="bothSides"/>
            <wp:docPr id="626063949" name="Immagine 1" descr="Immagine che contiene cielo, schermata, aria ape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63949" name="Immagine 1" descr="Immagine che contiene cielo, schermata, aria aperta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D97" w:rsidRPr="00D817CF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Palermo, </w:t>
      </w:r>
      <w:r w:rsidR="00D817CF" w:rsidRPr="00D817CF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30 </w:t>
      </w:r>
      <w:r w:rsidR="003C0D97" w:rsidRPr="00D817CF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gennaio 202</w:t>
      </w:r>
      <w:r w:rsidR="00FA5796" w:rsidRPr="00D817CF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6</w:t>
      </w:r>
      <w:r w:rsidR="003C0D97"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</w:t>
      </w:r>
      <w:r w:rsidR="00E31C0A"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>La Regione Siciliana partecipa a</w:t>
      </w:r>
      <w:r w:rsidR="00B026ED">
        <w:rPr>
          <w:rFonts w:ascii="Roboto Condensed" w:hAnsi="Roboto Condensed" w:cstheme="minorHAnsi"/>
          <w:color w:val="000000" w:themeColor="text1"/>
          <w:sz w:val="21"/>
          <w:szCs w:val="21"/>
        </w:rPr>
        <w:t>lla</w:t>
      </w:r>
      <w:r w:rsidR="00E31C0A"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BIT – Borsa Internazionale del Turismo 2026 </w:t>
      </w:r>
      <w:r w:rsidR="00B026ED">
        <w:rPr>
          <w:rFonts w:ascii="Roboto Condensed" w:hAnsi="Roboto Condensed" w:cstheme="minorHAnsi"/>
          <w:color w:val="000000" w:themeColor="text1"/>
          <w:sz w:val="21"/>
          <w:szCs w:val="21"/>
        </w:rPr>
        <w:t>di</w:t>
      </w:r>
      <w:r w:rsidR="00E31C0A"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Milano con una presenza istituzionale strutturata e un calendario di appuntamenti rivolto a buyer, operatori, istituzioni e media, con l’obiettivo di rafforzare il posizionamento della destinazione e sostenere la crescita sui mercati nazionali e internazionali.</w:t>
      </w:r>
    </w:p>
    <w:p w14:paraId="76C8DAD4" w14:textId="50F31DE3" w:rsidR="00AF0309" w:rsidRPr="00D817CF" w:rsidRDefault="00AF0309" w:rsidP="00AF0309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>Lo stand della Regione Siciliana si conferm</w:t>
      </w:r>
      <w:r w:rsidR="00FA5796"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>a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luogo di incontro e confronto, oltre che spazio di racconto dell’offerta turistica regionale, mettendo al centro i territori, le politiche di sviluppo e i principali driver di attrattività della destinazione.</w:t>
      </w:r>
    </w:p>
    <w:p w14:paraId="52AC0C1F" w14:textId="2BFBE2CB" w:rsidR="00AF0309" w:rsidRPr="00D817CF" w:rsidRDefault="00D817CF" w:rsidP="00AF0309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programma degli eventi prenderà il via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martedì 10 febbraio nel pomeriggio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>, con una serie di panel dedicati alle cinque DMO siciliane (</w:t>
      </w:r>
      <w:proofErr w:type="spellStart"/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Islands</w:t>
      </w:r>
      <w:proofErr w:type="spellEnd"/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of Sicily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West of Sicily, Sicilia Centrale, Valle dei Templi Targa Florio, Madonie Cefalù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>), chiamate a presentare progettualità, prodotti e visioni territoriali, offrendo una panoramica delle diverse declinazioni dell’offerta turistica dell’Isola. I dettagli relativi a scaletta e partecipanti verranno comunicati nei prossimi giorni.</w:t>
      </w:r>
    </w:p>
    <w:p w14:paraId="7ACF5450" w14:textId="77777777" w:rsidR="00575DE4" w:rsidRDefault="00D817CF" w:rsidP="00D817CF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L’appuntamento centrale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della partecipazione istituzionale è in programma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mercoledì 11 febbraio alle ore 12.00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 la conferenza stampa della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Regione Siciliana alla presenza del Presidente Renato Schifani e dell’Assessore </w:t>
      </w:r>
      <w:r w:rsidR="00575DE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del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Turismo, </w:t>
      </w:r>
      <w:r w:rsidR="00575DE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dello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Sport e</w:t>
      </w:r>
      <w:r w:rsidR="00575DE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dello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Spettacolo Elvira Amata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A seguire è prevista una degustazione di prodotti regionali, espressione delle eccellenze enogastronomiche siciliane. </w:t>
      </w:r>
    </w:p>
    <w:p w14:paraId="0BA70011" w14:textId="25C111A9" w:rsidR="00D817CF" w:rsidRPr="00D817CF" w:rsidRDefault="00D817CF" w:rsidP="00D817CF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Nel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pomeriggio di mercoledì 11 febbraio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lo stand ospiterà inoltre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quattro momenti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approfondimento tematico dedicati a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cultura, natura, enogastronomia e trasporti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: incontri pensati per presentare in modo organico l’offerta turistica regionale e affrontare temi centrali per la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competitività della destinazione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 il contributo di rappresentanti istituzionali e operatori del settore. Anche in questo caso, programma e partecipanti saranno comunicati nei prossimi </w:t>
      </w:r>
      <w:r w:rsidR="00AF0309"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>giorni</w:t>
      </w:r>
      <w:r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="00AF0309" w:rsidRPr="00D817CF">
        <w:rPr>
          <w:rFonts w:ascii="Roboto Condensed" w:hAnsi="Roboto Condensed" w:cstheme="minorHAnsi"/>
          <w:color w:val="000000" w:themeColor="text1"/>
          <w:sz w:val="21"/>
          <w:szCs w:val="21"/>
        </w:rPr>
        <w:t>La partecipazione della Regione Siciliana a BIT 2026 rappresenta un momento strategico di confronto e dialogo con il sistema turistico nazionale e internazionale e si inserisce in un più ampio percorso di valorizzazione integrata della destinazione, volto a rafforzarne il posizionamento e la capacità di intercettare nuovi segmenti di domanda.</w:t>
      </w:r>
    </w:p>
    <w:p w14:paraId="2F0A8D4F" w14:textId="77777777" w:rsidR="00D817CF" w:rsidRPr="00D817CF" w:rsidRDefault="00D817CF" w:rsidP="00D817CF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0"/>
          <w:szCs w:val="20"/>
        </w:rPr>
      </w:pPr>
    </w:p>
    <w:p w14:paraId="23C9DF9C" w14:textId="77777777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8"/>
          <w:szCs w:val="18"/>
        </w:rPr>
      </w:pPr>
    </w:p>
    <w:p w14:paraId="7E60CC02" w14:textId="08808361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</w:pP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 xml:space="preserve">MEDIA ADVISORY – BIT 2026 </w:t>
      </w:r>
    </w:p>
    <w:p w14:paraId="627F5D17" w14:textId="1452339A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</w:pP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 xml:space="preserve">Regione Siciliana a BIT 2026 –| Conferenza stampa mercoledì 11 febbraio ore 12.00 </w:t>
      </w:r>
    </w:p>
    <w:p w14:paraId="55FB221A" w14:textId="77777777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8"/>
          <w:szCs w:val="18"/>
        </w:rPr>
      </w:pPr>
    </w:p>
    <w:p w14:paraId="64F38A10" w14:textId="7851029F" w:rsid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8"/>
          <w:szCs w:val="18"/>
        </w:rPr>
      </w:pPr>
      <w:r w:rsidRPr="00D817CF">
        <w:rPr>
          <w:rFonts w:ascii="Roboto Condensed" w:hAnsi="Roboto Condensed" w:cstheme="minorHAnsi"/>
          <w:color w:val="000000" w:themeColor="text1"/>
          <w:sz w:val="18"/>
          <w:szCs w:val="18"/>
        </w:rPr>
        <w:t xml:space="preserve">In occasione di BIT – Borsa Internazionale del Turismo 2026 a Milano, la Regione Siciliana invita i media trade e generalisti alla conferenza stampa istituzionale presso lo stand regionale. La conferenza stampa si terrà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>mercoledì 11 febbraio 2026 alle ore 12.00 in Hall A7 – stand 429/540.</w:t>
      </w:r>
      <w:r w:rsidRPr="00D817CF">
        <w:rPr>
          <w:rFonts w:ascii="Roboto Condensed" w:hAnsi="Roboto Condensed" w:cstheme="minorHAnsi"/>
          <w:color w:val="000000" w:themeColor="text1"/>
          <w:sz w:val="18"/>
          <w:szCs w:val="18"/>
        </w:rPr>
        <w:t xml:space="preserve"> Interverranno il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>Presidente della Regione Siciliana Renato Schifani</w:t>
      </w:r>
      <w:r w:rsidRPr="00D817CF">
        <w:rPr>
          <w:rFonts w:ascii="Roboto Condensed" w:hAnsi="Roboto Condensed" w:cstheme="minorHAnsi"/>
          <w:color w:val="000000" w:themeColor="text1"/>
          <w:sz w:val="18"/>
          <w:szCs w:val="18"/>
        </w:rPr>
        <w:t xml:space="preserve"> e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>l’Assessore del Turismo</w:t>
      </w:r>
      <w:r w:rsidR="00FB0041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 xml:space="preserve"> dello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 xml:space="preserve">Sport e </w:t>
      </w:r>
      <w:r w:rsidR="00FB0041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 xml:space="preserve">dello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>Spettacolo Elvira Amata.</w:t>
      </w:r>
      <w:r w:rsidRPr="00D817CF">
        <w:rPr>
          <w:rFonts w:ascii="Roboto Condensed" w:hAnsi="Roboto Condensed" w:cstheme="minorHAnsi"/>
          <w:color w:val="000000" w:themeColor="text1"/>
          <w:sz w:val="18"/>
          <w:szCs w:val="18"/>
        </w:rPr>
        <w:t xml:space="preserve"> </w:t>
      </w:r>
    </w:p>
    <w:p w14:paraId="1E581EE8" w14:textId="5E7260AC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</w:pPr>
      <w:r w:rsidRPr="00D817CF">
        <w:rPr>
          <w:rFonts w:ascii="Roboto Condensed" w:hAnsi="Roboto Condensed" w:cstheme="minorHAnsi"/>
          <w:color w:val="000000" w:themeColor="text1"/>
          <w:sz w:val="18"/>
          <w:szCs w:val="18"/>
        </w:rPr>
        <w:t xml:space="preserve">Al termine dell’incontro è prevista una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>degustazione di prodotti regionali.</w:t>
      </w:r>
    </w:p>
    <w:p w14:paraId="35A66D7E" w14:textId="77777777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8"/>
          <w:szCs w:val="18"/>
        </w:rPr>
      </w:pPr>
    </w:p>
    <w:p w14:paraId="4CC351FD" w14:textId="77777777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8"/>
          <w:szCs w:val="18"/>
        </w:rPr>
      </w:pPr>
      <w:r w:rsidRPr="00D817CF">
        <w:rPr>
          <w:rFonts w:ascii="Roboto Condensed" w:hAnsi="Roboto Condensed" w:cstheme="minorHAnsi"/>
          <w:color w:val="000000" w:themeColor="text1"/>
          <w:sz w:val="18"/>
          <w:szCs w:val="18"/>
        </w:rPr>
        <w:t>Lo stand della Regione Siciliana ospiterà inoltre una programmazione di appuntamenti dedicati a operatori e media: lunedì 10 febbraio nel pomeriggio sono previsti panel con le cinque DMO siciliane; mercoledì 11 febbraio nel pomeriggio sono in agenda quattro focus tematici su cultura, natura, enogastronomia e trasporti. Programmi e partecipanti verranno comunicati nei prossimi giorni.</w:t>
      </w:r>
    </w:p>
    <w:p w14:paraId="7C2D413B" w14:textId="77777777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8"/>
          <w:szCs w:val="18"/>
        </w:rPr>
      </w:pPr>
    </w:p>
    <w:p w14:paraId="6F2C6AF8" w14:textId="77777777" w:rsidR="00D817CF" w:rsidRP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18"/>
          <w:szCs w:val="18"/>
        </w:rPr>
      </w:pPr>
      <w:r w:rsidRPr="00D817CF">
        <w:rPr>
          <w:rFonts w:ascii="Roboto Condensed" w:hAnsi="Roboto Condensed" w:cstheme="minorHAnsi"/>
          <w:color w:val="000000" w:themeColor="text1"/>
          <w:sz w:val="18"/>
          <w:szCs w:val="18"/>
        </w:rPr>
        <w:t xml:space="preserve">Per RSVP, richieste di interviste e informazioni logistiche: </w:t>
      </w:r>
      <w:r w:rsidRPr="00D817CF">
        <w:rPr>
          <w:rFonts w:ascii="Roboto Condensed" w:hAnsi="Roboto Condensed" w:cstheme="minorHAnsi"/>
          <w:b/>
          <w:bCs/>
          <w:color w:val="000000" w:themeColor="text1"/>
          <w:sz w:val="18"/>
          <w:szCs w:val="18"/>
        </w:rPr>
        <w:t>Marilisa Bruno – info@openmindconsulting.it</w:t>
      </w:r>
    </w:p>
    <w:p w14:paraId="543E8E74" w14:textId="16109393" w:rsidR="00D817CF" w:rsidRDefault="00D817CF" w:rsidP="00D817C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D817CF">
        <w:rPr>
          <w:rFonts w:ascii="Roboto Condensed" w:hAnsi="Roboto Condensed" w:cstheme="minorHAnsi"/>
          <w:color w:val="000000" w:themeColor="text1"/>
          <w:sz w:val="18"/>
          <w:szCs w:val="18"/>
        </w:rPr>
        <w:t>.</w:t>
      </w:r>
    </w:p>
    <w:p w14:paraId="705E8D6D" w14:textId="77777777" w:rsidR="00D817CF" w:rsidRDefault="00D817CF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0973EF7C" w14:textId="77777777" w:rsidR="00D817CF" w:rsidRDefault="00D817CF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0453B001" w14:textId="77777777" w:rsidR="00C82C46" w:rsidRDefault="003C0D97">
      <w:pPr>
        <w:shd w:val="clear" w:color="auto" w:fill="587DFF"/>
        <w:spacing w:after="0" w:line="240" w:lineRule="auto"/>
        <w:jc w:val="center"/>
        <w:rPr>
          <w:sz w:val="20"/>
          <w:szCs w:val="20"/>
        </w:rPr>
      </w:pPr>
      <w:r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PER INFORMAZIONI: visitsicily.info </w:t>
      </w:r>
    </w:p>
    <w:p w14:paraId="1993D707" w14:textId="77777777" w:rsidR="00C82C46" w:rsidRDefault="00C82C46">
      <w:pPr>
        <w:spacing w:after="0" w:line="240" w:lineRule="auto"/>
        <w:rPr>
          <w:rFonts w:ascii="Roboto Condensed" w:hAnsi="Roboto Condensed" w:cstheme="minorHAnsi"/>
          <w:color w:val="FFFFFF" w:themeColor="background1"/>
          <w:sz w:val="21"/>
          <w:szCs w:val="21"/>
        </w:rPr>
      </w:pPr>
    </w:p>
    <w:p w14:paraId="57ACF804" w14:textId="77777777" w:rsidR="00C82C46" w:rsidRDefault="003C0D9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2FC6255" wp14:editId="77550D59">
            <wp:extent cx="2338705" cy="619125"/>
            <wp:effectExtent l="0" t="0" r="0" b="0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8E71" w14:textId="6377B23D" w:rsidR="00C82C46" w:rsidRDefault="003C0D97">
      <w:pPr>
        <w:spacing w:after="0" w:line="240" w:lineRule="auto"/>
        <w:jc w:val="center"/>
      </w:pPr>
      <w:r>
        <w:rPr>
          <w:rFonts w:ascii="Roboto Condensed" w:hAnsi="Roboto Condensed" w:cstheme="minorHAnsi"/>
          <w:b/>
          <w:bCs/>
          <w:sz w:val="16"/>
          <w:szCs w:val="16"/>
        </w:rPr>
        <w:t>UFFICIO STAMPA</w:t>
      </w:r>
      <w:r w:rsidR="00D817CF">
        <w:rPr>
          <w:rFonts w:ascii="Roboto Condensed" w:hAnsi="Roboto Condensed" w:cstheme="minorHAnsi"/>
          <w:b/>
          <w:bCs/>
          <w:sz w:val="16"/>
          <w:szCs w:val="16"/>
        </w:rPr>
        <w:t xml:space="preserve"> ASSESSORATO TURISMO SPORT E SPETTACOLO</w:t>
      </w:r>
      <w:r>
        <w:rPr>
          <w:rFonts w:ascii="Roboto Condensed" w:hAnsi="Roboto Condensed" w:cstheme="minorHAnsi"/>
          <w:b/>
          <w:bCs/>
          <w:sz w:val="16"/>
          <w:szCs w:val="16"/>
        </w:rPr>
        <w:t xml:space="preserve"> REGIONE SICILIANA </w:t>
      </w:r>
    </w:p>
    <w:p w14:paraId="006C487E" w14:textId="77777777" w:rsidR="00C82C46" w:rsidRDefault="003C0D97">
      <w:pPr>
        <w:spacing w:after="0" w:line="240" w:lineRule="auto"/>
        <w:jc w:val="center"/>
      </w:pPr>
      <w:r>
        <w:rPr>
          <w:rFonts w:ascii="Roboto Condensed" w:hAnsi="Roboto Condensed" w:cstheme="minorHAnsi"/>
          <w:b/>
          <w:bCs/>
          <w:sz w:val="16"/>
          <w:szCs w:val="16"/>
        </w:rPr>
        <w:t>MEDIA CONTACTS: ANGELA MARINI – MARILISA BRUNO</w:t>
      </w:r>
      <w:r>
        <w:rPr>
          <w:rFonts w:ascii="Roboto Condensed" w:hAnsi="Roboto Condensed" w:cstheme="minorHAnsi"/>
          <w:sz w:val="16"/>
          <w:szCs w:val="16"/>
        </w:rPr>
        <w:t xml:space="preserve"> - Corso Valdocco 2 C/O Copernico Garibaldi – 10122 Torino  </w:t>
      </w:r>
      <w:r>
        <w:rPr>
          <w:rFonts w:ascii="Roboto Condensed" w:hAnsi="Roboto Condensed" w:cstheme="minorHAnsi"/>
          <w:sz w:val="16"/>
          <w:szCs w:val="16"/>
        </w:rPr>
        <w:br/>
        <w:t xml:space="preserve">T/F: +39 011 19273572 @: </w:t>
      </w:r>
      <w:hyperlink r:id="rId8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info@openmindconsulting.it</w:t>
        </w:r>
      </w:hyperlink>
      <w:r>
        <w:rPr>
          <w:rFonts w:ascii="Roboto Condensed" w:hAnsi="Roboto Condensed" w:cstheme="minorHAnsi"/>
          <w:sz w:val="16"/>
          <w:szCs w:val="16"/>
        </w:rPr>
        <w:t xml:space="preserve"> - W: </w:t>
      </w:r>
      <w:hyperlink r:id="rId9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www.openmindconsulting.it</w:t>
        </w:r>
      </w:hyperlink>
    </w:p>
    <w:sectPr w:rsidR="00C82C46">
      <w:pgSz w:w="11906" w:h="16838"/>
      <w:pgMar w:top="507" w:right="1134" w:bottom="789" w:left="8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46"/>
    <w:rsid w:val="0002637F"/>
    <w:rsid w:val="000A6094"/>
    <w:rsid w:val="00245B2A"/>
    <w:rsid w:val="00351F75"/>
    <w:rsid w:val="003A6C03"/>
    <w:rsid w:val="003C0D97"/>
    <w:rsid w:val="003C61F9"/>
    <w:rsid w:val="003D42C6"/>
    <w:rsid w:val="004F691F"/>
    <w:rsid w:val="00544BB7"/>
    <w:rsid w:val="00575DE4"/>
    <w:rsid w:val="006B2EC8"/>
    <w:rsid w:val="0072736D"/>
    <w:rsid w:val="00747C37"/>
    <w:rsid w:val="007C0FAF"/>
    <w:rsid w:val="0086481D"/>
    <w:rsid w:val="008B6C8C"/>
    <w:rsid w:val="00920485"/>
    <w:rsid w:val="00955073"/>
    <w:rsid w:val="009A3DA2"/>
    <w:rsid w:val="00A44C9E"/>
    <w:rsid w:val="00A52714"/>
    <w:rsid w:val="00AA747D"/>
    <w:rsid w:val="00AE7726"/>
    <w:rsid w:val="00AF0309"/>
    <w:rsid w:val="00B026ED"/>
    <w:rsid w:val="00B80408"/>
    <w:rsid w:val="00C04FCD"/>
    <w:rsid w:val="00C82C46"/>
    <w:rsid w:val="00CD104C"/>
    <w:rsid w:val="00D817CF"/>
    <w:rsid w:val="00DD1A90"/>
    <w:rsid w:val="00DF4E9F"/>
    <w:rsid w:val="00E31C0A"/>
    <w:rsid w:val="00ED0B5F"/>
    <w:rsid w:val="00F01F65"/>
    <w:rsid w:val="00F026B4"/>
    <w:rsid w:val="00F97D6D"/>
    <w:rsid w:val="00FA5796"/>
    <w:rsid w:val="00F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F7C"/>
  <w15:docId w15:val="{CCAC5ADA-F950-DC4E-BBB8-E5A0B00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29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F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6AB2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rsid w:val="00566AB2"/>
    <w:rPr>
      <w:rFonts w:cs="Times New Roman"/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5B212F"/>
    <w:rPr>
      <w:color w:val="800080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7F668E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35CC5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qFormat/>
    <w:rsid w:val="00E16994"/>
    <w:rPr>
      <w:color w:val="808080"/>
    </w:rPr>
  </w:style>
  <w:style w:type="character" w:customStyle="1" w:styleId="Menzionenonrisolta2">
    <w:name w:val="Menzione non risolta2"/>
    <w:basedOn w:val="Carpredefinitoparagrafo"/>
    <w:uiPriority w:val="99"/>
    <w:qFormat/>
    <w:rsid w:val="000D376A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9D4717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93CC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3CC7"/>
  </w:style>
  <w:style w:type="character" w:customStyle="1" w:styleId="Enfasicorsivo1">
    <w:name w:val="Enfasi (corsivo)1"/>
    <w:basedOn w:val="Carpredefinitoparagrafo"/>
    <w:uiPriority w:val="20"/>
    <w:qFormat/>
    <w:rsid w:val="002D5F2E"/>
    <w:rPr>
      <w:i/>
      <w:iCs/>
    </w:rPr>
  </w:style>
  <w:style w:type="character" w:customStyle="1" w:styleId="il">
    <w:name w:val="il"/>
    <w:basedOn w:val="Carpredefinitoparagrafo"/>
    <w:qFormat/>
    <w:rsid w:val="00E744B4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F3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16FD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6A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A44E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Normale"/>
    <w:qFormat/>
    <w:rsid w:val="00A701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mindconsultin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BC9BA-0942-410F-A489-6C725AB2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dc:description/>
  <cp:lastModifiedBy>ANGELA MARINI</cp:lastModifiedBy>
  <cp:revision>7</cp:revision>
  <cp:lastPrinted>2025-01-28T14:57:00Z</cp:lastPrinted>
  <dcterms:created xsi:type="dcterms:W3CDTF">2026-01-30T10:18:00Z</dcterms:created>
  <dcterms:modified xsi:type="dcterms:W3CDTF">2026-01-30T11:08:00Z</dcterms:modified>
  <dc:language>it-IT</dc:language>
</cp:coreProperties>
</file>