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F89E" w14:textId="5D907FA2" w:rsidR="081C01C5" w:rsidRDefault="081C01C5" w:rsidP="00BC275A">
      <w:pPr>
        <w:spacing w:after="0" w:line="240" w:lineRule="auto"/>
        <w:jc w:val="center"/>
        <w:rPr>
          <w:rFonts w:ascii="Calibri" w:hAnsi="Calibri" w:cs="Calibri"/>
          <w:b/>
          <w:bCs/>
          <w:color w:val="06529D"/>
          <w:sz w:val="60"/>
          <w:szCs w:val="60"/>
        </w:rPr>
      </w:pPr>
      <w:r w:rsidRPr="2AB470CD">
        <w:rPr>
          <w:rFonts w:ascii="Calibri" w:hAnsi="Calibri" w:cs="Calibri"/>
          <w:b/>
          <w:bCs/>
          <w:color w:val="06529D"/>
          <w:sz w:val="60"/>
          <w:szCs w:val="60"/>
        </w:rPr>
        <w:t xml:space="preserve">Livorno accelera sul turismo </w:t>
      </w:r>
    </w:p>
    <w:p w14:paraId="00F74FC1" w14:textId="50930D88" w:rsidR="081C01C5" w:rsidRDefault="081C01C5" w:rsidP="2AB470CD">
      <w:pPr>
        <w:spacing w:after="0"/>
        <w:jc w:val="center"/>
        <w:rPr>
          <w:rFonts w:ascii="Calibri" w:hAnsi="Calibri" w:cs="Calibri"/>
          <w:b/>
          <w:bCs/>
          <w:color w:val="06529D"/>
          <w:sz w:val="60"/>
          <w:szCs w:val="60"/>
        </w:rPr>
      </w:pPr>
      <w:r w:rsidRPr="2AB470CD">
        <w:rPr>
          <w:rFonts w:ascii="Calibri" w:hAnsi="Calibri" w:cs="Calibri"/>
          <w:b/>
          <w:bCs/>
          <w:color w:val="06529D"/>
          <w:sz w:val="60"/>
          <w:szCs w:val="60"/>
        </w:rPr>
        <w:t>e porta i risultati alla BIT 2026</w:t>
      </w:r>
    </w:p>
    <w:p w14:paraId="4433F02C" w14:textId="66B99C9A" w:rsidR="081C01C5" w:rsidRPr="0088663E" w:rsidRDefault="081C01C5" w:rsidP="2AB470CD">
      <w:pPr>
        <w:spacing w:after="0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88663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La destinazione </w:t>
      </w:r>
      <w:r w:rsidR="00BC275A" w:rsidRPr="0088663E">
        <w:rPr>
          <w:rFonts w:ascii="Calibri" w:hAnsi="Calibri" w:cs="Calibri"/>
          <w:b/>
          <w:bCs/>
          <w:color w:val="000000" w:themeColor="text1"/>
          <w:sz w:val="24"/>
          <w:szCs w:val="24"/>
        </w:rPr>
        <w:t>si presenta allo stand della Toscana</w:t>
      </w:r>
      <w:r w:rsidRPr="0088663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: </w:t>
      </w:r>
      <w:r w:rsidR="003F09D7" w:rsidRPr="0088663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crescita di arrivi e presenze, </w:t>
      </w:r>
      <w:r w:rsidR="00E61A49" w:rsidRPr="0088663E">
        <w:rPr>
          <w:rFonts w:ascii="Calibri" w:hAnsi="Calibri" w:cs="Calibri"/>
          <w:b/>
          <w:bCs/>
          <w:color w:val="000000" w:themeColor="text1"/>
          <w:sz w:val="24"/>
          <w:szCs w:val="24"/>
        </w:rPr>
        <w:t>una campagna nazionale</w:t>
      </w:r>
      <w:r w:rsidRPr="0088663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340941" w:rsidRPr="0088663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con protagonista Giorgio Chiellini </w:t>
      </w:r>
      <w:r w:rsidRPr="0088663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e </w:t>
      </w:r>
      <w:r w:rsidR="00340941" w:rsidRPr="0088663E">
        <w:rPr>
          <w:rFonts w:ascii="Calibri" w:hAnsi="Calibri" w:cs="Calibri"/>
          <w:b/>
          <w:bCs/>
          <w:color w:val="000000" w:themeColor="text1"/>
          <w:sz w:val="24"/>
          <w:szCs w:val="24"/>
        </w:rPr>
        <w:t>la partecipazione a fiere nazionali e internazionali</w:t>
      </w:r>
    </w:p>
    <w:p w14:paraId="0416E259" w14:textId="77777777" w:rsidR="00884FC5" w:rsidRDefault="00884FC5" w:rsidP="00DE4429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3A53B2B" w14:textId="19FCEB46" w:rsidR="009A3B8F" w:rsidRPr="009A3B8F" w:rsidRDefault="6FB05A7B" w:rsidP="00DE4429">
      <w:pPr>
        <w:shd w:val="clear" w:color="auto" w:fill="06529D"/>
        <w:spacing w:after="0"/>
        <w:jc w:val="center"/>
        <w:rPr>
          <w:rFonts w:ascii="Calibri" w:hAnsi="Calibri" w:cs="Calibri"/>
          <w:b/>
          <w:bCs/>
          <w:color w:val="FFFFFF" w:themeColor="background1"/>
          <w:sz w:val="24"/>
          <w:szCs w:val="24"/>
        </w:rPr>
      </w:pPr>
      <w:r w:rsidRPr="2AB470CD">
        <w:rPr>
          <w:rFonts w:ascii="Calibri" w:hAnsi="Calibri" w:cs="Calibri"/>
          <w:b/>
          <w:bCs/>
          <w:color w:val="FFFFFF" w:themeColor="background1"/>
          <w:sz w:val="24"/>
          <w:szCs w:val="24"/>
        </w:rPr>
        <w:t>Appuntamento BIT 2026</w:t>
      </w:r>
      <w:r w:rsidR="00605CA5">
        <w:br/>
      </w:r>
      <w:r w:rsidRPr="2AB470CD">
        <w:rPr>
          <w:rFonts w:ascii="Calibri" w:hAnsi="Calibri" w:cs="Calibri"/>
          <w:b/>
          <w:bCs/>
          <w:color w:val="FFFFFF" w:themeColor="background1"/>
          <w:sz w:val="24"/>
          <w:szCs w:val="24"/>
        </w:rPr>
        <w:t xml:space="preserve"> </w:t>
      </w:r>
      <w:proofErr w:type="gramStart"/>
      <w:r w:rsidRPr="2AB470CD">
        <w:rPr>
          <w:rFonts w:ascii="Calibri" w:hAnsi="Calibri" w:cs="Calibri"/>
          <w:b/>
          <w:bCs/>
          <w:color w:val="FFFFFF" w:themeColor="background1"/>
          <w:sz w:val="24"/>
          <w:szCs w:val="24"/>
        </w:rPr>
        <w:t>Mercoledì</w:t>
      </w:r>
      <w:proofErr w:type="gramEnd"/>
      <w:r w:rsidRPr="2AB470CD">
        <w:rPr>
          <w:rFonts w:ascii="Calibri" w:hAnsi="Calibri" w:cs="Calibri"/>
          <w:b/>
          <w:bCs/>
          <w:color w:val="FFFFFF" w:themeColor="background1"/>
          <w:sz w:val="24"/>
          <w:szCs w:val="24"/>
        </w:rPr>
        <w:t xml:space="preserve"> 11 febbraio - ore 15:30</w:t>
      </w:r>
      <w:r w:rsidR="00605CA5">
        <w:br/>
      </w:r>
      <w:r w:rsidRPr="2AB470CD">
        <w:rPr>
          <w:rFonts w:ascii="Calibri" w:hAnsi="Calibri" w:cs="Calibri"/>
          <w:b/>
          <w:bCs/>
          <w:color w:val="FFFFFF" w:themeColor="background1"/>
          <w:sz w:val="24"/>
          <w:szCs w:val="24"/>
        </w:rPr>
        <w:t xml:space="preserve"> Stand Toscana Promozione Turistica – Pad. 11 | M23 M41 P24 P42</w:t>
      </w:r>
    </w:p>
    <w:p w14:paraId="2DF06687" w14:textId="77777777" w:rsidR="00884FC5" w:rsidRDefault="00884FC5" w:rsidP="00DE4429">
      <w:pPr>
        <w:spacing w:after="0"/>
        <w:jc w:val="both"/>
        <w:rPr>
          <w:rFonts w:ascii="Calibri" w:hAnsi="Calibri" w:cs="Calibri"/>
          <w:i/>
          <w:iCs/>
          <w:sz w:val="21"/>
          <w:szCs w:val="21"/>
        </w:rPr>
      </w:pPr>
    </w:p>
    <w:p w14:paraId="59BBACE2" w14:textId="28AD0F2D" w:rsidR="00E2777D" w:rsidRPr="0088663E" w:rsidRDefault="003F2B67" w:rsidP="008E6DA3">
      <w:pPr>
        <w:jc w:val="both"/>
        <w:rPr>
          <w:rFonts w:ascii="Calibri" w:hAnsi="Calibri" w:cs="Calibri"/>
          <w:color w:val="000000" w:themeColor="text1"/>
          <w:sz w:val="21"/>
          <w:szCs w:val="21"/>
        </w:rPr>
      </w:pPr>
      <w:r w:rsidRPr="0088663E">
        <w:rPr>
          <w:rFonts w:ascii="Calibri" w:hAnsi="Calibri" w:cs="Calibri"/>
          <w:i/>
          <w:iCs/>
          <w:color w:val="000000" w:themeColor="text1"/>
          <w:sz w:val="21"/>
          <w:szCs w:val="21"/>
        </w:rPr>
        <w:t>Livorno, 23 gennaio 2026</w:t>
      </w:r>
      <w:r w:rsidRPr="0088663E">
        <w:rPr>
          <w:rFonts w:ascii="Calibri" w:hAnsi="Calibri" w:cs="Calibri"/>
          <w:color w:val="000000" w:themeColor="text1"/>
          <w:sz w:val="21"/>
          <w:szCs w:val="21"/>
        </w:rPr>
        <w:t xml:space="preserve"> –</w:t>
      </w:r>
      <w:r w:rsidR="00636E1D" w:rsidRPr="0088663E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636E1D" w:rsidRPr="0088663E">
        <w:rPr>
          <w:rFonts w:ascii="Calibri" w:hAnsi="Calibri" w:cs="Calibri"/>
          <w:color w:val="000000" w:themeColor="text1"/>
        </w:rPr>
        <w:t xml:space="preserve">Dal 9 all’11 febbraio, Livorno sarà </w:t>
      </w:r>
      <w:r w:rsidR="0063624E" w:rsidRPr="0088663E">
        <w:rPr>
          <w:rFonts w:ascii="Calibri" w:hAnsi="Calibri" w:cs="Calibri"/>
          <w:color w:val="000000" w:themeColor="text1"/>
        </w:rPr>
        <w:t xml:space="preserve">presente </w:t>
      </w:r>
      <w:r w:rsidR="00636E1D" w:rsidRPr="0088663E">
        <w:rPr>
          <w:rFonts w:ascii="Calibri" w:hAnsi="Calibri" w:cs="Calibri"/>
          <w:color w:val="000000" w:themeColor="text1"/>
        </w:rPr>
        <w:t xml:space="preserve">alla </w:t>
      </w:r>
      <w:r w:rsidR="00636E1D" w:rsidRPr="0088663E">
        <w:rPr>
          <w:rFonts w:ascii="Calibri" w:hAnsi="Calibri" w:cs="Calibri"/>
          <w:b/>
          <w:bCs/>
          <w:color w:val="000000" w:themeColor="text1"/>
        </w:rPr>
        <w:t>BIT 2026</w:t>
      </w:r>
      <w:r w:rsidR="00636E1D" w:rsidRPr="0088663E">
        <w:rPr>
          <w:rFonts w:ascii="Calibri" w:hAnsi="Calibri" w:cs="Calibri"/>
          <w:color w:val="000000" w:themeColor="text1"/>
        </w:rPr>
        <w:t xml:space="preserve"> di Milano. La città verrà rappresentata dalla </w:t>
      </w:r>
      <w:hyperlink r:id="rId6">
        <w:r w:rsidR="0063624E" w:rsidRPr="0088663E">
          <w:rPr>
            <w:rStyle w:val="Collegamentoipertestuale"/>
            <w:rFonts w:ascii="Calibri" w:hAnsi="Calibri" w:cs="Calibri"/>
            <w:b/>
            <w:bCs/>
            <w:color w:val="000000" w:themeColor="text1"/>
          </w:rPr>
          <w:t>Fondazione LEM</w:t>
        </w:r>
      </w:hyperlink>
      <w:r w:rsidR="006400EA" w:rsidRPr="0088663E">
        <w:rPr>
          <w:rFonts w:ascii="Calibri" w:hAnsi="Calibri" w:cs="Calibri"/>
          <w:color w:val="000000" w:themeColor="text1"/>
        </w:rPr>
        <w:t xml:space="preserve"> </w:t>
      </w:r>
      <w:r w:rsidR="00636E1D" w:rsidRPr="0088663E">
        <w:rPr>
          <w:rFonts w:ascii="Calibri" w:hAnsi="Calibri" w:cs="Calibri"/>
          <w:color w:val="000000" w:themeColor="text1"/>
        </w:rPr>
        <w:t>(DMO</w:t>
      </w:r>
      <w:r w:rsidR="00895415" w:rsidRPr="0088663E">
        <w:rPr>
          <w:rFonts w:ascii="Calibri" w:hAnsi="Calibri" w:cs="Calibri"/>
          <w:color w:val="000000" w:themeColor="text1"/>
        </w:rPr>
        <w:t>,</w:t>
      </w:r>
      <w:r w:rsidR="00636E1D" w:rsidRPr="0088663E">
        <w:rPr>
          <w:rFonts w:ascii="Calibri" w:hAnsi="Calibri" w:cs="Calibri"/>
          <w:color w:val="000000" w:themeColor="text1"/>
        </w:rPr>
        <w:t xml:space="preserve"> </w:t>
      </w:r>
      <w:r w:rsidR="00895415" w:rsidRPr="0088663E">
        <w:rPr>
          <w:rFonts w:ascii="Calibri" w:hAnsi="Calibri" w:cs="Calibri"/>
          <w:color w:val="000000" w:themeColor="text1"/>
        </w:rPr>
        <w:t xml:space="preserve">Destination Management Organization, </w:t>
      </w:r>
      <w:r w:rsidR="00EB3196" w:rsidRPr="0088663E">
        <w:rPr>
          <w:rFonts w:ascii="Calibri" w:hAnsi="Calibri" w:cs="Calibri"/>
          <w:color w:val="000000" w:themeColor="text1"/>
        </w:rPr>
        <w:t>dell’Ambito turistico</w:t>
      </w:r>
      <w:r w:rsidR="00636E1D" w:rsidRPr="0088663E">
        <w:rPr>
          <w:rFonts w:ascii="Calibri" w:hAnsi="Calibri" w:cs="Calibri"/>
          <w:color w:val="000000" w:themeColor="text1"/>
        </w:rPr>
        <w:t xml:space="preserve">) all’interno dello spazio espositivo di </w:t>
      </w:r>
      <w:r w:rsidR="00636E1D" w:rsidRPr="0088663E">
        <w:rPr>
          <w:rFonts w:ascii="Calibri" w:hAnsi="Calibri" w:cs="Calibri"/>
          <w:b/>
          <w:bCs/>
          <w:color w:val="000000" w:themeColor="text1"/>
        </w:rPr>
        <w:t>Toscana Promozione Turistica</w:t>
      </w:r>
      <w:r w:rsidR="00636E1D" w:rsidRPr="0088663E">
        <w:rPr>
          <w:rFonts w:ascii="Calibri" w:hAnsi="Calibri" w:cs="Calibri"/>
          <w:color w:val="000000" w:themeColor="text1"/>
        </w:rPr>
        <w:t>.</w:t>
      </w:r>
      <w:r w:rsidR="00EB3196" w:rsidRPr="0088663E">
        <w:rPr>
          <w:rFonts w:ascii="Calibri" w:hAnsi="Calibri" w:cs="Calibri"/>
          <w:color w:val="000000" w:themeColor="text1"/>
        </w:rPr>
        <w:t xml:space="preserve"> </w:t>
      </w:r>
      <w:r w:rsidR="6D414657" w:rsidRPr="0088663E">
        <w:rPr>
          <w:rFonts w:ascii="Calibri" w:hAnsi="Calibri" w:cs="Calibri"/>
          <w:color w:val="000000" w:themeColor="text1"/>
          <w:sz w:val="21"/>
          <w:szCs w:val="21"/>
        </w:rPr>
        <w:t xml:space="preserve">La destinazione arriva all’appuntamento con indicatori in crescita e un posizionamento </w:t>
      </w:r>
      <w:r w:rsidR="00E2674D" w:rsidRPr="0088663E">
        <w:rPr>
          <w:rFonts w:ascii="Calibri" w:hAnsi="Calibri" w:cs="Calibri"/>
          <w:color w:val="000000" w:themeColor="text1"/>
          <w:sz w:val="21"/>
          <w:szCs w:val="21"/>
        </w:rPr>
        <w:t xml:space="preserve">di rilievo </w:t>
      </w:r>
      <w:r w:rsidR="6D414657" w:rsidRPr="0088663E">
        <w:rPr>
          <w:rFonts w:ascii="Calibri" w:hAnsi="Calibri" w:cs="Calibri"/>
          <w:color w:val="000000" w:themeColor="text1"/>
          <w:sz w:val="21"/>
          <w:szCs w:val="21"/>
        </w:rPr>
        <w:t xml:space="preserve">nel quadro della </w:t>
      </w:r>
      <w:r w:rsidR="002D558F" w:rsidRPr="0088663E">
        <w:rPr>
          <w:rFonts w:ascii="Calibri" w:hAnsi="Calibri" w:cs="Calibri"/>
          <w:color w:val="000000" w:themeColor="text1"/>
          <w:sz w:val="21"/>
          <w:szCs w:val="21"/>
        </w:rPr>
        <w:t xml:space="preserve">strategia regionale </w:t>
      </w:r>
      <w:r w:rsidR="6D414657" w:rsidRPr="0088663E">
        <w:rPr>
          <w:rFonts w:ascii="Calibri" w:hAnsi="Calibri" w:cs="Calibri"/>
          <w:color w:val="000000" w:themeColor="text1"/>
          <w:sz w:val="21"/>
          <w:szCs w:val="21"/>
        </w:rPr>
        <w:t>“Toscana diffusa”, puntando su grandi eventi, valorizzazione dell’offerta culturale ed enogastronomica e sulla candidatura a Capitale Italiana del Mare.</w:t>
      </w:r>
      <w:r w:rsidR="00636E1D" w:rsidRPr="0088663E">
        <w:rPr>
          <w:color w:val="000000" w:themeColor="text1"/>
        </w:rPr>
        <w:t xml:space="preserve"> </w:t>
      </w:r>
    </w:p>
    <w:p w14:paraId="3C90789A" w14:textId="65FAB5C8" w:rsidR="3D05080F" w:rsidRPr="004E1747" w:rsidRDefault="3D05080F" w:rsidP="2AB470CD">
      <w:pPr>
        <w:spacing w:after="0"/>
        <w:jc w:val="both"/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</w:pPr>
      <w:r w:rsidRPr="004E1747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>Risultati 2025: flussi in crescita e +64% sul 2019</w:t>
      </w:r>
    </w:p>
    <w:p w14:paraId="3984547E" w14:textId="085DAD32" w:rsidR="3D05080F" w:rsidRDefault="3D05080F" w:rsidP="2AB470CD">
      <w:pPr>
        <w:spacing w:after="0"/>
        <w:jc w:val="both"/>
        <w:rPr>
          <w:rFonts w:ascii="Calibri" w:hAnsi="Calibri" w:cs="Calibri"/>
          <w:b/>
          <w:bCs/>
          <w:sz w:val="21"/>
          <w:szCs w:val="21"/>
        </w:rPr>
      </w:pPr>
      <w:r w:rsidRPr="2AB470CD">
        <w:rPr>
          <w:rFonts w:ascii="Calibri" w:hAnsi="Calibri" w:cs="Calibri"/>
          <w:sz w:val="21"/>
          <w:szCs w:val="21"/>
        </w:rPr>
        <w:t xml:space="preserve">Nel 2025 Livorno ha registrato </w:t>
      </w:r>
      <w:r w:rsidRPr="2AB470CD">
        <w:rPr>
          <w:rFonts w:ascii="Calibri" w:hAnsi="Calibri" w:cs="Calibri"/>
          <w:b/>
          <w:bCs/>
          <w:sz w:val="21"/>
          <w:szCs w:val="21"/>
        </w:rPr>
        <w:t>285.000 arrivi complessivi</w:t>
      </w:r>
      <w:r w:rsidRPr="2AB470CD">
        <w:rPr>
          <w:rFonts w:ascii="Calibri" w:hAnsi="Calibri" w:cs="Calibri"/>
          <w:sz w:val="21"/>
          <w:szCs w:val="21"/>
        </w:rPr>
        <w:t xml:space="preserve">, corrispondenti a circa </w:t>
      </w:r>
      <w:r w:rsidRPr="2AB470CD">
        <w:rPr>
          <w:rFonts w:ascii="Calibri" w:hAnsi="Calibri" w:cs="Calibri"/>
          <w:b/>
          <w:bCs/>
          <w:sz w:val="21"/>
          <w:szCs w:val="21"/>
        </w:rPr>
        <w:t>650.000 presenze</w:t>
      </w:r>
      <w:r w:rsidRPr="2AB470CD">
        <w:rPr>
          <w:rFonts w:ascii="Calibri" w:hAnsi="Calibri" w:cs="Calibri"/>
          <w:sz w:val="21"/>
          <w:szCs w:val="21"/>
        </w:rPr>
        <w:t xml:space="preserve"> (pernottamenti), con una permanenza media pari a 2,26 notti per visitatore. La crescita rispetto al 2024 si attesta su un +</w:t>
      </w:r>
      <w:r w:rsidRPr="007F458A">
        <w:rPr>
          <w:rFonts w:ascii="Calibri" w:hAnsi="Calibri" w:cs="Calibri"/>
          <w:b/>
          <w:bCs/>
          <w:sz w:val="21"/>
          <w:szCs w:val="21"/>
        </w:rPr>
        <w:t>12%</w:t>
      </w:r>
      <w:r w:rsidRPr="2AB470CD">
        <w:rPr>
          <w:rFonts w:ascii="Calibri" w:hAnsi="Calibri" w:cs="Calibri"/>
          <w:sz w:val="21"/>
          <w:szCs w:val="21"/>
        </w:rPr>
        <w:t>, mentre il dato che evidenzia il cambio di scala più rilevante è il +</w:t>
      </w:r>
      <w:r w:rsidRPr="2AB470CD">
        <w:rPr>
          <w:rFonts w:ascii="Calibri" w:hAnsi="Calibri" w:cs="Calibri"/>
          <w:b/>
          <w:bCs/>
          <w:sz w:val="21"/>
          <w:szCs w:val="21"/>
        </w:rPr>
        <w:t>64% rispetto al 2019, a conferma di una traiettoria di sviluppo che va oltre il semplice rimbalzo post-pandemico.</w:t>
      </w:r>
    </w:p>
    <w:p w14:paraId="3D373A81" w14:textId="5F68B398" w:rsidR="2AB470CD" w:rsidRPr="008E6DA3" w:rsidRDefault="3D05080F" w:rsidP="008E6DA3">
      <w:pPr>
        <w:jc w:val="both"/>
      </w:pPr>
      <w:r w:rsidRPr="2AB470CD">
        <w:rPr>
          <w:rFonts w:ascii="Calibri" w:hAnsi="Calibri" w:cs="Calibri"/>
          <w:sz w:val="21"/>
          <w:szCs w:val="21"/>
        </w:rPr>
        <w:t xml:space="preserve">Nel quinquennio </w:t>
      </w:r>
      <w:r w:rsidR="000C62DF" w:rsidRPr="000C62DF">
        <w:rPr>
          <w:rFonts w:ascii="Calibri" w:hAnsi="Calibri" w:cs="Calibri"/>
          <w:sz w:val="21"/>
          <w:szCs w:val="21"/>
        </w:rPr>
        <w:t>in questione</w:t>
      </w:r>
      <w:r w:rsidRPr="000C62DF">
        <w:rPr>
          <w:rFonts w:ascii="Calibri" w:hAnsi="Calibri" w:cs="Calibri"/>
          <w:sz w:val="21"/>
          <w:szCs w:val="21"/>
        </w:rPr>
        <w:t xml:space="preserve"> </w:t>
      </w:r>
      <w:r w:rsidRPr="2AB470CD">
        <w:rPr>
          <w:rFonts w:ascii="Calibri" w:hAnsi="Calibri" w:cs="Calibri"/>
          <w:sz w:val="21"/>
          <w:szCs w:val="21"/>
        </w:rPr>
        <w:t>si consolida un nuovo posizionamento di Livorno: da un lato come alternativa alle destinazioni toscane più tradizionali, dall’altro come meta di “</w:t>
      </w:r>
      <w:proofErr w:type="spellStart"/>
      <w:r w:rsidRPr="2AB470CD">
        <w:rPr>
          <w:rFonts w:ascii="Calibri" w:hAnsi="Calibri" w:cs="Calibri"/>
          <w:sz w:val="21"/>
          <w:szCs w:val="21"/>
        </w:rPr>
        <w:t>ri</w:t>
      </w:r>
      <w:proofErr w:type="spellEnd"/>
      <w:r w:rsidRPr="2AB470CD">
        <w:rPr>
          <w:rFonts w:ascii="Calibri" w:hAnsi="Calibri" w:cs="Calibri"/>
          <w:sz w:val="21"/>
          <w:szCs w:val="21"/>
        </w:rPr>
        <w:t xml:space="preserve">-scoperta” </w:t>
      </w:r>
      <w:r w:rsidR="0093615F" w:rsidRPr="0093615F">
        <w:rPr>
          <w:rFonts w:ascii="Calibri" w:hAnsi="Calibri" w:cs="Calibri"/>
          <w:sz w:val="21"/>
          <w:szCs w:val="21"/>
        </w:rPr>
        <w:t xml:space="preserve">per </w:t>
      </w:r>
      <w:r w:rsidR="008F41CB">
        <w:rPr>
          <w:rFonts w:ascii="Calibri" w:hAnsi="Calibri" w:cs="Calibri"/>
          <w:sz w:val="21"/>
          <w:szCs w:val="21"/>
        </w:rPr>
        <w:t xml:space="preserve">quello </w:t>
      </w:r>
      <w:r w:rsidR="00A92A6B" w:rsidRPr="2AB470CD">
        <w:rPr>
          <w:rFonts w:ascii="Calibri" w:hAnsi="Calibri" w:cs="Calibri"/>
          <w:sz w:val="21"/>
          <w:szCs w:val="21"/>
        </w:rPr>
        <w:t>domestico regionale</w:t>
      </w:r>
      <w:r w:rsidR="00A92A6B">
        <w:rPr>
          <w:rFonts w:ascii="Calibri" w:hAnsi="Calibri" w:cs="Calibri"/>
          <w:sz w:val="21"/>
          <w:szCs w:val="21"/>
        </w:rPr>
        <w:t xml:space="preserve"> e </w:t>
      </w:r>
      <w:r w:rsidR="008F41CB">
        <w:rPr>
          <w:rFonts w:ascii="Calibri" w:hAnsi="Calibri" w:cs="Calibri"/>
          <w:sz w:val="21"/>
          <w:szCs w:val="21"/>
        </w:rPr>
        <w:t>nazionale</w:t>
      </w:r>
      <w:r w:rsidR="00714845">
        <w:rPr>
          <w:rFonts w:ascii="Calibri" w:hAnsi="Calibri" w:cs="Calibri"/>
          <w:sz w:val="21"/>
          <w:szCs w:val="21"/>
        </w:rPr>
        <w:t>.</w:t>
      </w:r>
    </w:p>
    <w:p w14:paraId="4C14B5FC" w14:textId="763C2AEB" w:rsidR="3D05080F" w:rsidRPr="004E1747" w:rsidRDefault="3D05080F" w:rsidP="2AB470CD">
      <w:pPr>
        <w:spacing w:after="0"/>
        <w:jc w:val="both"/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</w:pPr>
      <w:r w:rsidRPr="004E1747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>Provenienze: leadership Toscana tra gli italiani, Germania primo mercato estero</w:t>
      </w:r>
    </w:p>
    <w:p w14:paraId="126840BE" w14:textId="573F71C8" w:rsidR="3D05080F" w:rsidRDefault="3D05080F" w:rsidP="2AB470CD">
      <w:pPr>
        <w:spacing w:after="0"/>
        <w:jc w:val="both"/>
      </w:pPr>
      <w:r w:rsidRPr="2AB470CD">
        <w:rPr>
          <w:rFonts w:ascii="Calibri" w:hAnsi="Calibri" w:cs="Calibri"/>
          <w:sz w:val="21"/>
          <w:szCs w:val="21"/>
        </w:rPr>
        <w:t>Tra i visitatori italiani, la prima regione di provenienza è la Toscana (18%), seguita da Lombardia (16%), Lazio (11,7%) e Campania (7,8%).</w:t>
      </w:r>
      <w:r w:rsidR="4E28BD84" w:rsidRPr="2AB470CD">
        <w:rPr>
          <w:rFonts w:ascii="Calibri" w:hAnsi="Calibri" w:cs="Calibri"/>
          <w:sz w:val="21"/>
          <w:szCs w:val="21"/>
        </w:rPr>
        <w:t xml:space="preserve"> </w:t>
      </w:r>
      <w:r w:rsidRPr="2AB470CD">
        <w:rPr>
          <w:rFonts w:ascii="Calibri" w:hAnsi="Calibri" w:cs="Calibri"/>
          <w:sz w:val="21"/>
          <w:szCs w:val="21"/>
        </w:rPr>
        <w:t>Sul fronte internazionale, il primo mercato estero è la Germania (24,5%), seguita da Francia (12,7%), Svizzera (7%), Cina (5,8%) e Paesi Bassi (5%).</w:t>
      </w:r>
    </w:p>
    <w:p w14:paraId="5A3A6E4A" w14:textId="4AFF3A29" w:rsidR="2AB470CD" w:rsidRDefault="2AB470CD" w:rsidP="2AB470CD">
      <w:pPr>
        <w:spacing w:after="0"/>
        <w:jc w:val="both"/>
        <w:rPr>
          <w:rFonts w:ascii="Calibri" w:hAnsi="Calibri" w:cs="Calibri"/>
          <w:sz w:val="12"/>
          <w:szCs w:val="12"/>
        </w:rPr>
      </w:pPr>
    </w:p>
    <w:p w14:paraId="04123A26" w14:textId="53ACE110" w:rsidR="3D05080F" w:rsidRPr="004E1747" w:rsidRDefault="3D05080F" w:rsidP="2AB470CD">
      <w:pPr>
        <w:spacing w:after="0"/>
        <w:jc w:val="both"/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</w:pPr>
      <w:r w:rsidRPr="004E1747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>Strategia e promozione: “Livorno, la Toscana che non ti aspetti”</w:t>
      </w:r>
    </w:p>
    <w:p w14:paraId="3365D645" w14:textId="0B8BBC4B" w:rsidR="0068411F" w:rsidRPr="0088663E" w:rsidRDefault="0068411F" w:rsidP="0068411F">
      <w:pPr>
        <w:shd w:val="clear" w:color="auto" w:fill="DAE9F7" w:themeFill="text2" w:themeFillTint="1A"/>
        <w:jc w:val="both"/>
        <w:rPr>
          <w:strike/>
          <w:color w:val="000000" w:themeColor="text1"/>
        </w:rPr>
      </w:pPr>
      <w:r w:rsidRPr="0088663E">
        <w:rPr>
          <w:rFonts w:ascii="Calibri" w:hAnsi="Calibri" w:cs="Calibri"/>
          <w:b/>
          <w:bCs/>
          <w:color w:val="000000" w:themeColor="text1"/>
          <w:sz w:val="21"/>
          <w:szCs w:val="21"/>
        </w:rPr>
        <w:t>Mercoledì 11 febbraio, alle ore 15.30</w:t>
      </w:r>
      <w:r w:rsidRPr="0088663E">
        <w:rPr>
          <w:rFonts w:ascii="Calibri" w:hAnsi="Calibri" w:cs="Calibri"/>
          <w:color w:val="000000" w:themeColor="text1"/>
          <w:sz w:val="21"/>
          <w:szCs w:val="21"/>
        </w:rPr>
        <w:t xml:space="preserve">, </w:t>
      </w:r>
      <w:r w:rsidR="00DE6BA5" w:rsidRPr="0088663E">
        <w:rPr>
          <w:rFonts w:ascii="Calibri" w:hAnsi="Calibri" w:cs="Calibri"/>
          <w:color w:val="000000" w:themeColor="text1"/>
          <w:sz w:val="21"/>
          <w:szCs w:val="21"/>
        </w:rPr>
        <w:t xml:space="preserve">presso lo stand della Toscana </w:t>
      </w:r>
      <w:r w:rsidRPr="0088663E">
        <w:rPr>
          <w:rFonts w:ascii="Calibri" w:hAnsi="Calibri" w:cs="Calibri"/>
          <w:color w:val="000000" w:themeColor="text1"/>
          <w:sz w:val="21"/>
          <w:szCs w:val="21"/>
        </w:rPr>
        <w:t>Livorno sarà protagonista di un momento di presentazione</w:t>
      </w:r>
      <w:r w:rsidR="00DE6BA5" w:rsidRPr="0088663E">
        <w:rPr>
          <w:rFonts w:ascii="Calibri" w:hAnsi="Calibri" w:cs="Calibri"/>
          <w:color w:val="000000" w:themeColor="text1"/>
          <w:sz w:val="21"/>
          <w:szCs w:val="21"/>
        </w:rPr>
        <w:t xml:space="preserve"> rivolto a media e operatori</w:t>
      </w:r>
      <w:r w:rsidRPr="0088663E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E77331" w:rsidRPr="0088663E">
        <w:rPr>
          <w:rFonts w:ascii="Calibri" w:hAnsi="Calibri" w:cs="Calibri"/>
          <w:color w:val="000000" w:themeColor="text1"/>
          <w:sz w:val="21"/>
          <w:szCs w:val="21"/>
        </w:rPr>
        <w:t>c</w:t>
      </w:r>
      <w:r w:rsidR="00E91E90" w:rsidRPr="0088663E">
        <w:rPr>
          <w:rFonts w:ascii="Calibri" w:hAnsi="Calibri" w:cs="Calibri"/>
          <w:color w:val="000000" w:themeColor="text1"/>
          <w:sz w:val="21"/>
          <w:szCs w:val="21"/>
        </w:rPr>
        <w:t xml:space="preserve">he avrà a riferimento il </w:t>
      </w:r>
      <w:proofErr w:type="spellStart"/>
      <w:r w:rsidR="00E91E90" w:rsidRPr="0088663E">
        <w:rPr>
          <w:rFonts w:ascii="Calibri" w:hAnsi="Calibri" w:cs="Calibri"/>
          <w:color w:val="000000" w:themeColor="text1"/>
          <w:sz w:val="21"/>
          <w:szCs w:val="21"/>
        </w:rPr>
        <w:t>claim</w:t>
      </w:r>
      <w:proofErr w:type="spellEnd"/>
      <w:r w:rsidR="00E91E90" w:rsidRPr="0088663E">
        <w:rPr>
          <w:rFonts w:ascii="Calibri" w:hAnsi="Calibri" w:cs="Calibri"/>
          <w:color w:val="000000" w:themeColor="text1"/>
          <w:sz w:val="21"/>
          <w:szCs w:val="21"/>
        </w:rPr>
        <w:t xml:space="preserve"> “Livorno: la Toscana che non ti aspetti”</w:t>
      </w:r>
      <w:r w:rsidR="007246FC" w:rsidRPr="0088663E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Pr="0088663E">
        <w:rPr>
          <w:rFonts w:ascii="Calibri" w:hAnsi="Calibri" w:cs="Calibri"/>
          <w:color w:val="000000" w:themeColor="text1"/>
          <w:sz w:val="21"/>
          <w:szCs w:val="21"/>
        </w:rPr>
        <w:t xml:space="preserve">L’incontro metterà a fuoco il posizionamento della città come </w:t>
      </w:r>
      <w:r w:rsidRPr="0088663E">
        <w:rPr>
          <w:rFonts w:ascii="Calibri" w:hAnsi="Calibri" w:cs="Calibri"/>
          <w:b/>
          <w:bCs/>
          <w:color w:val="000000" w:themeColor="text1"/>
          <w:sz w:val="21"/>
          <w:szCs w:val="21"/>
        </w:rPr>
        <w:t>destinazione city break</w:t>
      </w:r>
      <w:r w:rsidRPr="0088663E">
        <w:rPr>
          <w:rFonts w:ascii="Calibri" w:hAnsi="Calibri" w:cs="Calibri"/>
          <w:color w:val="000000" w:themeColor="text1"/>
          <w:sz w:val="21"/>
          <w:szCs w:val="21"/>
        </w:rPr>
        <w:t xml:space="preserve">, perfetta per chi ricerca </w:t>
      </w:r>
      <w:bookmarkStart w:id="0" w:name="_Hlk219978861"/>
      <w:r w:rsidRPr="0088663E">
        <w:rPr>
          <w:rFonts w:ascii="Calibri" w:hAnsi="Calibri" w:cs="Calibri"/>
          <w:b/>
          <w:bCs/>
          <w:color w:val="000000" w:themeColor="text1"/>
          <w:sz w:val="21"/>
          <w:szCs w:val="21"/>
        </w:rPr>
        <w:t>esperienze autentiche</w:t>
      </w:r>
      <w:r w:rsidRPr="0088663E">
        <w:rPr>
          <w:rFonts w:ascii="Calibri" w:hAnsi="Calibri" w:cs="Calibri"/>
          <w:color w:val="000000" w:themeColor="text1"/>
          <w:sz w:val="21"/>
          <w:szCs w:val="21"/>
        </w:rPr>
        <w:t xml:space="preserve">, </w:t>
      </w:r>
      <w:r w:rsidRPr="0088663E">
        <w:rPr>
          <w:rFonts w:ascii="Calibri" w:hAnsi="Calibri" w:cs="Calibri"/>
          <w:b/>
          <w:bCs/>
          <w:color w:val="000000" w:themeColor="text1"/>
          <w:sz w:val="21"/>
          <w:szCs w:val="21"/>
        </w:rPr>
        <w:t>atmosfere suggestive e rilassate</w:t>
      </w:r>
      <w:r w:rsidRPr="0088663E">
        <w:rPr>
          <w:rFonts w:ascii="Calibri" w:hAnsi="Calibri" w:cs="Calibri"/>
          <w:color w:val="000000" w:themeColor="text1"/>
          <w:sz w:val="21"/>
          <w:szCs w:val="21"/>
        </w:rPr>
        <w:t xml:space="preserve"> e </w:t>
      </w:r>
      <w:r w:rsidRPr="0088663E">
        <w:rPr>
          <w:rFonts w:ascii="Calibri" w:hAnsi="Calibri" w:cs="Calibri"/>
          <w:b/>
          <w:bCs/>
          <w:color w:val="000000" w:themeColor="text1"/>
          <w:sz w:val="21"/>
          <w:szCs w:val="21"/>
        </w:rPr>
        <w:t>una cucina distintiva</w:t>
      </w:r>
      <w:r w:rsidRPr="0088663E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bookmarkEnd w:id="0"/>
      <w:r w:rsidRPr="0088663E">
        <w:rPr>
          <w:rFonts w:ascii="Calibri" w:hAnsi="Calibri" w:cs="Calibri"/>
          <w:color w:val="000000" w:themeColor="text1"/>
          <w:sz w:val="21"/>
          <w:szCs w:val="21"/>
        </w:rPr>
        <w:t xml:space="preserve">simbolo della città. </w:t>
      </w:r>
    </w:p>
    <w:p w14:paraId="64D9D654" w14:textId="47879E07" w:rsidR="0068411F" w:rsidRDefault="0068411F" w:rsidP="0068411F">
      <w:pPr>
        <w:jc w:val="both"/>
        <w:rPr>
          <w:rFonts w:ascii="Calibri" w:hAnsi="Calibri" w:cs="Calibri"/>
          <w:sz w:val="21"/>
          <w:szCs w:val="21"/>
        </w:rPr>
      </w:pPr>
      <w:r w:rsidRPr="0088663E">
        <w:rPr>
          <w:rFonts w:ascii="Calibri" w:hAnsi="Calibri" w:cs="Calibri"/>
          <w:color w:val="000000" w:themeColor="text1"/>
          <w:sz w:val="21"/>
          <w:szCs w:val="21"/>
        </w:rPr>
        <w:t xml:space="preserve">Tra </w:t>
      </w:r>
      <w:r w:rsidR="00340941" w:rsidRPr="0088663E">
        <w:rPr>
          <w:rFonts w:ascii="Calibri" w:hAnsi="Calibri" w:cs="Calibri"/>
          <w:color w:val="000000" w:themeColor="text1"/>
          <w:sz w:val="21"/>
          <w:szCs w:val="21"/>
        </w:rPr>
        <w:t xml:space="preserve">i punti di forza </w:t>
      </w:r>
      <w:r w:rsidR="00340941">
        <w:rPr>
          <w:rFonts w:ascii="Calibri" w:hAnsi="Calibri" w:cs="Calibri"/>
          <w:sz w:val="21"/>
          <w:szCs w:val="21"/>
        </w:rPr>
        <w:t>anche</w:t>
      </w:r>
      <w:r w:rsidRPr="2AB470CD">
        <w:rPr>
          <w:rFonts w:ascii="Calibri" w:hAnsi="Calibri" w:cs="Calibri"/>
          <w:sz w:val="21"/>
          <w:szCs w:val="21"/>
        </w:rPr>
        <w:t xml:space="preserve"> </w:t>
      </w:r>
      <w:r w:rsidRPr="2AB470CD">
        <w:rPr>
          <w:rFonts w:ascii="Calibri" w:hAnsi="Calibri" w:cs="Calibri"/>
          <w:b/>
          <w:bCs/>
          <w:sz w:val="21"/>
          <w:szCs w:val="21"/>
        </w:rPr>
        <w:t xml:space="preserve">un calendario eventi </w:t>
      </w:r>
      <w:r w:rsidRPr="2AB470CD">
        <w:rPr>
          <w:rFonts w:ascii="Calibri" w:hAnsi="Calibri" w:cs="Calibri"/>
          <w:sz w:val="21"/>
          <w:szCs w:val="21"/>
        </w:rPr>
        <w:t xml:space="preserve">ad alto potenziale di attrattività e destagionalizzazione: </w:t>
      </w:r>
      <w:r w:rsidRPr="2AB470CD">
        <w:rPr>
          <w:rFonts w:ascii="Calibri" w:hAnsi="Calibri" w:cs="Calibri"/>
          <w:b/>
          <w:bCs/>
          <w:sz w:val="21"/>
          <w:szCs w:val="21"/>
        </w:rPr>
        <w:t>dalla Biennale del Mare e dell’Acqua,</w:t>
      </w:r>
      <w:r w:rsidRPr="2AB470CD">
        <w:rPr>
          <w:rFonts w:ascii="Calibri" w:hAnsi="Calibri" w:cs="Calibri"/>
          <w:sz w:val="21"/>
          <w:szCs w:val="21"/>
        </w:rPr>
        <w:t xml:space="preserve"> avviata a maggio 2025, a </w:t>
      </w:r>
      <w:r w:rsidRPr="2AB470CD">
        <w:rPr>
          <w:rFonts w:ascii="Calibri" w:hAnsi="Calibri" w:cs="Calibri"/>
          <w:b/>
          <w:bCs/>
          <w:sz w:val="21"/>
          <w:szCs w:val="21"/>
        </w:rPr>
        <w:t>Effetto Venezia</w:t>
      </w:r>
      <w:r w:rsidRPr="2AB470CD">
        <w:rPr>
          <w:rFonts w:ascii="Calibri" w:hAnsi="Calibri" w:cs="Calibri"/>
          <w:sz w:val="21"/>
          <w:szCs w:val="21"/>
        </w:rPr>
        <w:t xml:space="preserve">, appuntamento estivo di richiamo internazionale, fino a </w:t>
      </w:r>
      <w:r w:rsidRPr="00DF2A08">
        <w:rPr>
          <w:rFonts w:ascii="Calibri" w:hAnsi="Calibri" w:cs="Calibri"/>
          <w:b/>
          <w:bCs/>
          <w:sz w:val="21"/>
          <w:szCs w:val="21"/>
        </w:rPr>
        <w:t>MareDiVino e DiGusto</w:t>
      </w:r>
      <w:r w:rsidRPr="2AB470CD">
        <w:rPr>
          <w:rFonts w:ascii="Calibri" w:hAnsi="Calibri" w:cs="Calibri"/>
          <w:sz w:val="21"/>
          <w:szCs w:val="21"/>
        </w:rPr>
        <w:t>, format autunnal</w:t>
      </w:r>
      <w:r>
        <w:rPr>
          <w:rFonts w:ascii="Calibri" w:hAnsi="Calibri" w:cs="Calibri"/>
          <w:sz w:val="21"/>
          <w:szCs w:val="21"/>
        </w:rPr>
        <w:t>e</w:t>
      </w:r>
      <w:r w:rsidRPr="2AB470CD">
        <w:rPr>
          <w:rFonts w:ascii="Calibri" w:hAnsi="Calibri" w:cs="Calibri"/>
          <w:sz w:val="21"/>
          <w:szCs w:val="21"/>
        </w:rPr>
        <w:t xml:space="preserve"> dedicat</w:t>
      </w:r>
      <w:r>
        <w:rPr>
          <w:rFonts w:ascii="Calibri" w:hAnsi="Calibri" w:cs="Calibri"/>
          <w:sz w:val="21"/>
          <w:szCs w:val="21"/>
        </w:rPr>
        <w:t>o</w:t>
      </w:r>
      <w:r w:rsidRPr="2AB470CD">
        <w:rPr>
          <w:rFonts w:ascii="Calibri" w:hAnsi="Calibri" w:cs="Calibri"/>
          <w:sz w:val="21"/>
          <w:szCs w:val="21"/>
        </w:rPr>
        <w:t xml:space="preserve"> all’enogastronomia, insieme ad ulteriori progettualità in sviluppo.</w:t>
      </w:r>
    </w:p>
    <w:p w14:paraId="36D0C54A" w14:textId="38C65B71" w:rsidR="3D05080F" w:rsidRDefault="3D05080F" w:rsidP="007246FC">
      <w:pPr>
        <w:jc w:val="both"/>
        <w:rPr>
          <w:rFonts w:ascii="Calibri" w:hAnsi="Calibri" w:cs="Calibri"/>
          <w:color w:val="000000" w:themeColor="text1"/>
          <w:sz w:val="21"/>
          <w:szCs w:val="21"/>
        </w:rPr>
      </w:pPr>
      <w:r w:rsidRPr="0088663E">
        <w:rPr>
          <w:rFonts w:ascii="Calibri" w:hAnsi="Calibri" w:cs="Calibri"/>
          <w:color w:val="000000" w:themeColor="text1"/>
          <w:sz w:val="21"/>
          <w:szCs w:val="21"/>
        </w:rPr>
        <w:t>Il patrimonio culturale, artistico, enogastronomico e naturalistico della città è raccontato anche attraverso il portale</w:t>
      </w:r>
      <w:r w:rsidR="00996E85" w:rsidRPr="0088663E">
        <w:rPr>
          <w:rFonts w:ascii="Calibri" w:hAnsi="Calibri" w:cs="Calibri"/>
          <w:color w:val="000000" w:themeColor="text1"/>
          <w:sz w:val="21"/>
          <w:szCs w:val="21"/>
        </w:rPr>
        <w:t xml:space="preserve"> unico del turismo</w:t>
      </w:r>
      <w:r w:rsidRPr="0088663E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hyperlink r:id="rId7" w:history="1">
        <w:r w:rsidR="00A61242" w:rsidRPr="0088663E">
          <w:rPr>
            <w:rStyle w:val="Collegamentoipertestuale"/>
            <w:rFonts w:ascii="Calibri" w:hAnsi="Calibri" w:cs="Calibri"/>
            <w:b/>
            <w:bCs/>
            <w:color w:val="000000" w:themeColor="text1"/>
            <w:sz w:val="21"/>
            <w:szCs w:val="21"/>
          </w:rPr>
          <w:t>www.visit-livorno.it</w:t>
        </w:r>
      </w:hyperlink>
      <w:r w:rsidR="00A61242" w:rsidRPr="0088663E">
        <w:rPr>
          <w:rFonts w:ascii="Calibri" w:hAnsi="Calibri" w:cs="Calibri"/>
          <w:color w:val="000000" w:themeColor="text1"/>
          <w:sz w:val="21"/>
          <w:szCs w:val="21"/>
        </w:rPr>
        <w:t>. Questo</w:t>
      </w:r>
      <w:r w:rsidRPr="0088663E">
        <w:rPr>
          <w:rFonts w:ascii="Calibri" w:hAnsi="Calibri" w:cs="Calibri"/>
          <w:color w:val="000000" w:themeColor="text1"/>
          <w:sz w:val="21"/>
          <w:szCs w:val="21"/>
        </w:rPr>
        <w:t xml:space="preserve"> si </w:t>
      </w:r>
      <w:r w:rsidR="00411744" w:rsidRPr="0088663E">
        <w:rPr>
          <w:rFonts w:ascii="Calibri" w:hAnsi="Calibri" w:cs="Calibri"/>
          <w:color w:val="000000" w:themeColor="text1"/>
          <w:sz w:val="21"/>
          <w:szCs w:val="21"/>
        </w:rPr>
        <w:t>presenta come</w:t>
      </w:r>
      <w:r w:rsidRPr="0088663E">
        <w:rPr>
          <w:rFonts w:ascii="Calibri" w:hAnsi="Calibri" w:cs="Calibri"/>
          <w:color w:val="000000" w:themeColor="text1"/>
          <w:sz w:val="21"/>
          <w:szCs w:val="21"/>
        </w:rPr>
        <w:t xml:space="preserve"> uno degli strumenti di riferimento nelle strategie </w:t>
      </w:r>
      <w:r w:rsidRPr="0088663E">
        <w:rPr>
          <w:rFonts w:ascii="Calibri" w:hAnsi="Calibri" w:cs="Calibri"/>
          <w:color w:val="000000" w:themeColor="text1"/>
          <w:sz w:val="21"/>
          <w:szCs w:val="21"/>
        </w:rPr>
        <w:lastRenderedPageBreak/>
        <w:t>di Fondazione LEM</w:t>
      </w:r>
      <w:r w:rsidR="00245702" w:rsidRPr="0088663E">
        <w:rPr>
          <w:rFonts w:ascii="Calibri" w:hAnsi="Calibri" w:cs="Calibri"/>
          <w:color w:val="000000" w:themeColor="text1"/>
          <w:sz w:val="21"/>
          <w:szCs w:val="21"/>
        </w:rPr>
        <w:t xml:space="preserve">, raccogliendo anche le </w:t>
      </w:r>
      <w:r w:rsidR="00494BD8" w:rsidRPr="0088663E">
        <w:rPr>
          <w:rFonts w:ascii="Calibri" w:hAnsi="Calibri" w:cs="Calibri"/>
          <w:color w:val="000000" w:themeColor="text1"/>
          <w:sz w:val="21"/>
          <w:szCs w:val="21"/>
        </w:rPr>
        <w:t>principali</w:t>
      </w:r>
      <w:r w:rsidR="00245702" w:rsidRPr="0088663E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8841BE" w:rsidRPr="0088663E">
        <w:rPr>
          <w:rFonts w:ascii="Calibri" w:hAnsi="Calibri" w:cs="Calibri"/>
          <w:color w:val="000000" w:themeColor="text1"/>
          <w:sz w:val="21"/>
          <w:szCs w:val="21"/>
        </w:rPr>
        <w:t xml:space="preserve">esperienze </w:t>
      </w:r>
      <w:r w:rsidR="00494BD8" w:rsidRPr="0088663E">
        <w:rPr>
          <w:rFonts w:ascii="Calibri" w:hAnsi="Calibri" w:cs="Calibri"/>
          <w:color w:val="000000" w:themeColor="text1"/>
          <w:sz w:val="21"/>
          <w:szCs w:val="21"/>
        </w:rPr>
        <w:t>realizzabili</w:t>
      </w:r>
      <w:r w:rsidR="008841BE" w:rsidRPr="0088663E">
        <w:rPr>
          <w:rFonts w:ascii="Calibri" w:hAnsi="Calibri" w:cs="Calibri"/>
          <w:color w:val="000000" w:themeColor="text1"/>
          <w:sz w:val="21"/>
          <w:szCs w:val="21"/>
        </w:rPr>
        <w:t xml:space="preserve"> sul territorio </w:t>
      </w:r>
      <w:r w:rsidR="00494BD8" w:rsidRPr="0088663E">
        <w:rPr>
          <w:rFonts w:ascii="Calibri" w:hAnsi="Calibri" w:cs="Calibri"/>
          <w:color w:val="000000" w:themeColor="text1"/>
          <w:sz w:val="21"/>
          <w:szCs w:val="21"/>
        </w:rPr>
        <w:t>dell</w:t>
      </w:r>
      <w:r w:rsidR="000865FE" w:rsidRPr="0088663E">
        <w:rPr>
          <w:rFonts w:ascii="Calibri" w:hAnsi="Calibri" w:cs="Calibri"/>
          <w:color w:val="000000" w:themeColor="text1"/>
          <w:sz w:val="21"/>
          <w:szCs w:val="21"/>
        </w:rPr>
        <w:t>a Comunità di Am</w:t>
      </w:r>
      <w:r w:rsidR="00340941" w:rsidRPr="0088663E">
        <w:rPr>
          <w:rFonts w:ascii="Calibri" w:hAnsi="Calibri" w:cs="Calibri"/>
          <w:color w:val="000000" w:themeColor="text1"/>
          <w:sz w:val="21"/>
          <w:szCs w:val="21"/>
        </w:rPr>
        <w:t>b</w:t>
      </w:r>
      <w:r w:rsidR="000865FE" w:rsidRPr="0088663E">
        <w:rPr>
          <w:rFonts w:ascii="Calibri" w:hAnsi="Calibri" w:cs="Calibri"/>
          <w:color w:val="000000" w:themeColor="text1"/>
          <w:sz w:val="21"/>
          <w:szCs w:val="21"/>
        </w:rPr>
        <w:t xml:space="preserve">ito turistico che comprende </w:t>
      </w:r>
      <w:r w:rsidR="008841BE" w:rsidRPr="0088663E">
        <w:rPr>
          <w:rFonts w:ascii="Calibri" w:hAnsi="Calibri" w:cs="Calibri"/>
          <w:color w:val="000000" w:themeColor="text1"/>
          <w:sz w:val="21"/>
          <w:szCs w:val="21"/>
        </w:rPr>
        <w:t>Livorno, isola di Capraia e Collesalvetti</w:t>
      </w:r>
      <w:r w:rsidR="000865FE" w:rsidRPr="0088663E">
        <w:rPr>
          <w:rFonts w:ascii="Calibri" w:hAnsi="Calibri" w:cs="Calibri"/>
          <w:color w:val="000000" w:themeColor="text1"/>
          <w:sz w:val="21"/>
          <w:szCs w:val="21"/>
        </w:rPr>
        <w:t>.</w:t>
      </w:r>
    </w:p>
    <w:p w14:paraId="5F258B13" w14:textId="77777777" w:rsidR="009A70CE" w:rsidRDefault="009A70CE" w:rsidP="009A70CE">
      <w:pPr>
        <w:spacing w:after="0"/>
        <w:jc w:val="both"/>
        <w:rPr>
          <w:rStyle w:val="Nessuno"/>
          <w:rFonts w:ascii="Calibri" w:eastAsia="Verdana" w:hAnsi="Calibri" w:cs="Calibri"/>
          <w:b/>
          <w:bCs/>
          <w:color w:val="215E99" w:themeColor="text2" w:themeTint="BF"/>
          <w:sz w:val="24"/>
          <w:szCs w:val="24"/>
        </w:rPr>
      </w:pPr>
      <w:r>
        <w:rPr>
          <w:rStyle w:val="Nessuno"/>
          <w:rFonts w:ascii="Calibri" w:eastAsia="Verdana" w:hAnsi="Calibri" w:cs="Calibri"/>
          <w:b/>
          <w:bCs/>
          <w:color w:val="215E99" w:themeColor="text2" w:themeTint="BF"/>
          <w:sz w:val="24"/>
          <w:szCs w:val="24"/>
        </w:rPr>
        <w:t>Giorgio Chiellini protagonista di uno spot sulla sua Livorno</w:t>
      </w:r>
    </w:p>
    <w:p w14:paraId="3E5546CC" w14:textId="74740725" w:rsidR="009A70CE" w:rsidRDefault="009A70CE" w:rsidP="009A70CE">
      <w:pPr>
        <w:spacing w:after="0"/>
        <w:jc w:val="both"/>
        <w:rPr>
          <w:rFonts w:ascii="Calibri" w:eastAsia="Verdana" w:hAnsi="Calibri" w:cs="Calibri"/>
          <w:sz w:val="21"/>
          <w:szCs w:val="21"/>
        </w:rPr>
      </w:pPr>
      <w:r>
        <w:rPr>
          <w:rFonts w:ascii="Calibri" w:eastAsia="Verdana" w:hAnsi="Calibri" w:cs="Calibri"/>
          <w:sz w:val="21"/>
          <w:szCs w:val="21"/>
        </w:rPr>
        <w:t xml:space="preserve">Sull’iconica </w:t>
      </w:r>
      <w:r>
        <w:rPr>
          <w:rFonts w:ascii="Calibri" w:eastAsia="Verdana" w:hAnsi="Calibri" w:cs="Calibri"/>
          <w:b/>
          <w:bCs/>
          <w:sz w:val="21"/>
          <w:szCs w:val="21"/>
        </w:rPr>
        <w:t>Terrazza Mascagni</w:t>
      </w:r>
      <w:r>
        <w:rPr>
          <w:rFonts w:ascii="Calibri" w:eastAsia="Verdana" w:hAnsi="Calibri" w:cs="Calibri"/>
          <w:sz w:val="21"/>
          <w:szCs w:val="21"/>
        </w:rPr>
        <w:t xml:space="preserve">, un profilo familiare squadra l’orizzonte marittimo di Livorno: è quello di </w:t>
      </w:r>
      <w:r>
        <w:rPr>
          <w:rFonts w:ascii="Calibri" w:eastAsia="Verdana" w:hAnsi="Calibri" w:cs="Calibri"/>
          <w:b/>
          <w:bCs/>
          <w:sz w:val="21"/>
          <w:szCs w:val="21"/>
        </w:rPr>
        <w:t>Giorgio Chiellini</w:t>
      </w:r>
      <w:r>
        <w:rPr>
          <w:rFonts w:ascii="Calibri" w:eastAsia="Verdana" w:hAnsi="Calibri" w:cs="Calibri"/>
          <w:sz w:val="21"/>
          <w:szCs w:val="21"/>
        </w:rPr>
        <w:t xml:space="preserve">, ex calciatore e direttore sportivo, capitano della Nazionale campione d’Europa 2020. Si apre così lo spot diffuso sui principali canali web e televisivi con cui la città rilancia la propria immagine a livello nazionale. Cresciuto calcisticamente proprio nel </w:t>
      </w:r>
      <w:r>
        <w:rPr>
          <w:rFonts w:ascii="Calibri" w:eastAsia="Verdana" w:hAnsi="Calibri" w:cs="Calibri"/>
          <w:b/>
          <w:bCs/>
          <w:sz w:val="21"/>
          <w:szCs w:val="21"/>
        </w:rPr>
        <w:t>Livorno</w:t>
      </w:r>
      <w:r>
        <w:rPr>
          <w:rFonts w:ascii="Calibri" w:eastAsia="Verdana" w:hAnsi="Calibri" w:cs="Calibri"/>
          <w:sz w:val="21"/>
          <w:szCs w:val="21"/>
        </w:rPr>
        <w:t xml:space="preserve">, Chiellini si fa </w:t>
      </w:r>
      <w:proofErr w:type="spellStart"/>
      <w:r>
        <w:rPr>
          <w:rFonts w:ascii="Calibri" w:eastAsia="Verdana" w:hAnsi="Calibri" w:cs="Calibri"/>
          <w:i/>
          <w:iCs/>
          <w:sz w:val="21"/>
          <w:szCs w:val="21"/>
        </w:rPr>
        <w:t>ambassador</w:t>
      </w:r>
      <w:proofErr w:type="spellEnd"/>
      <w:r>
        <w:rPr>
          <w:rFonts w:ascii="Calibri" w:eastAsia="Verdana" w:hAnsi="Calibri" w:cs="Calibri"/>
          <w:sz w:val="21"/>
          <w:szCs w:val="21"/>
        </w:rPr>
        <w:t xml:space="preserve"> del capoluogo labronico prestando il proprio volto a una campagna che attraversa i principali luoghi di interesse cittadini, dai </w:t>
      </w:r>
      <w:r w:rsidRPr="009F2DE6">
        <w:rPr>
          <w:rFonts w:ascii="Calibri" w:eastAsia="Verdana" w:hAnsi="Calibri" w:cs="Calibri"/>
          <w:b/>
          <w:bCs/>
          <w:i/>
          <w:iCs/>
          <w:sz w:val="21"/>
          <w:szCs w:val="21"/>
        </w:rPr>
        <w:t>fossi</w:t>
      </w:r>
      <w:r w:rsidRPr="009F2DE6">
        <w:rPr>
          <w:rFonts w:ascii="Calibri" w:eastAsia="Verdana" w:hAnsi="Calibri" w:cs="Calibri"/>
          <w:b/>
          <w:bCs/>
          <w:sz w:val="21"/>
          <w:szCs w:val="21"/>
        </w:rPr>
        <w:t xml:space="preserve"> </w:t>
      </w:r>
      <w:r w:rsidR="00E842DE" w:rsidRPr="00E842DE">
        <w:rPr>
          <w:rFonts w:ascii="Calibri" w:eastAsia="Verdana" w:hAnsi="Calibri" w:cs="Calibri"/>
          <w:b/>
          <w:bCs/>
          <w:sz w:val="21"/>
          <w:szCs w:val="21"/>
        </w:rPr>
        <w:t>medicei</w:t>
      </w:r>
      <w:r w:rsidR="00E842DE">
        <w:rPr>
          <w:rFonts w:ascii="Calibri" w:eastAsia="Verdana" w:hAnsi="Calibri" w:cs="Calibri"/>
          <w:sz w:val="21"/>
          <w:szCs w:val="21"/>
        </w:rPr>
        <w:t xml:space="preserve"> </w:t>
      </w:r>
      <w:r w:rsidR="00D350F5">
        <w:rPr>
          <w:rFonts w:ascii="Calibri" w:eastAsia="Verdana" w:hAnsi="Calibri" w:cs="Calibri"/>
          <w:sz w:val="21"/>
          <w:szCs w:val="21"/>
        </w:rPr>
        <w:t>de</w:t>
      </w:r>
      <w:r w:rsidR="00E842DE">
        <w:rPr>
          <w:rFonts w:ascii="Calibri" w:eastAsia="Verdana" w:hAnsi="Calibri" w:cs="Calibri"/>
          <w:sz w:val="21"/>
          <w:szCs w:val="21"/>
        </w:rPr>
        <w:t xml:space="preserve">l suggestivo </w:t>
      </w:r>
      <w:r w:rsidR="00E842DE">
        <w:rPr>
          <w:rFonts w:ascii="Calibri" w:eastAsia="Verdana" w:hAnsi="Calibri" w:cs="Calibri"/>
          <w:b/>
          <w:bCs/>
          <w:sz w:val="21"/>
          <w:szCs w:val="21"/>
        </w:rPr>
        <w:t>quartiere V</w:t>
      </w:r>
      <w:r w:rsidRPr="009F2DE6">
        <w:rPr>
          <w:rFonts w:ascii="Calibri" w:eastAsia="Verdana" w:hAnsi="Calibri" w:cs="Calibri"/>
          <w:b/>
          <w:bCs/>
          <w:sz w:val="21"/>
          <w:szCs w:val="21"/>
        </w:rPr>
        <w:t>enezia</w:t>
      </w:r>
      <w:r>
        <w:rPr>
          <w:rFonts w:ascii="Calibri" w:eastAsia="Verdana" w:hAnsi="Calibri" w:cs="Calibri"/>
          <w:sz w:val="21"/>
          <w:szCs w:val="21"/>
        </w:rPr>
        <w:t xml:space="preserve"> alle colline circostanti</w:t>
      </w:r>
      <w:r w:rsidR="00D350F5">
        <w:rPr>
          <w:rFonts w:ascii="Calibri" w:eastAsia="Verdana" w:hAnsi="Calibri" w:cs="Calibri"/>
          <w:sz w:val="21"/>
          <w:szCs w:val="21"/>
        </w:rPr>
        <w:t xml:space="preserve">, </w:t>
      </w:r>
      <w:r w:rsidR="00D350F5" w:rsidRPr="00D350F5">
        <w:rPr>
          <w:rFonts w:ascii="Calibri" w:eastAsia="Verdana" w:hAnsi="Calibri" w:cs="Calibri"/>
          <w:sz w:val="21"/>
          <w:szCs w:val="21"/>
        </w:rPr>
        <w:t>dall’</w:t>
      </w:r>
      <w:r w:rsidR="00D350F5" w:rsidRPr="00D350F5">
        <w:rPr>
          <w:rFonts w:ascii="Calibri" w:eastAsia="Verdana" w:hAnsi="Calibri" w:cs="Calibri"/>
          <w:b/>
          <w:bCs/>
          <w:sz w:val="21"/>
          <w:szCs w:val="21"/>
        </w:rPr>
        <w:t>Acquario</w:t>
      </w:r>
      <w:r w:rsidR="00D350F5" w:rsidRPr="00D350F5">
        <w:rPr>
          <w:rFonts w:ascii="Calibri" w:eastAsia="Verdana" w:hAnsi="Calibri" w:cs="Calibri"/>
          <w:sz w:val="21"/>
          <w:szCs w:val="21"/>
        </w:rPr>
        <w:t xml:space="preserve"> alle scogliere di </w:t>
      </w:r>
      <w:r w:rsidR="00D350F5" w:rsidRPr="00D350F5">
        <w:rPr>
          <w:rFonts w:ascii="Calibri" w:eastAsia="Verdana" w:hAnsi="Calibri" w:cs="Calibri"/>
          <w:b/>
          <w:bCs/>
          <w:sz w:val="21"/>
          <w:szCs w:val="21"/>
        </w:rPr>
        <w:t>Calafuria</w:t>
      </w:r>
      <w:r>
        <w:rPr>
          <w:rFonts w:ascii="Calibri" w:eastAsia="Verdana" w:hAnsi="Calibri" w:cs="Calibri"/>
          <w:sz w:val="21"/>
          <w:szCs w:val="21"/>
        </w:rPr>
        <w:t xml:space="preserve">. </w:t>
      </w:r>
    </w:p>
    <w:p w14:paraId="6889D35A" w14:textId="77777777" w:rsidR="009A70CE" w:rsidRPr="00CF799F" w:rsidRDefault="009A70CE" w:rsidP="009A70CE">
      <w:pPr>
        <w:spacing w:after="0"/>
        <w:jc w:val="both"/>
        <w:rPr>
          <w:rFonts w:ascii="Calibri" w:eastAsia="Verdana" w:hAnsi="Calibri" w:cs="Calibri"/>
          <w:sz w:val="21"/>
          <w:szCs w:val="21"/>
        </w:rPr>
      </w:pPr>
      <w:r w:rsidRPr="009F2DE6">
        <w:rPr>
          <w:rFonts w:ascii="Calibri" w:eastAsia="Verdana" w:hAnsi="Calibri" w:cs="Calibri"/>
          <w:sz w:val="21"/>
          <w:szCs w:val="21"/>
        </w:rPr>
        <w:t>La campagna rappresenta un ulteriore passo nel percorso di posizionamento avviato da Fondazione LEM, che punta a intercettare nuovi flussi e a consolidare quelli esistenti attraverso una narrazione coerente, emozionale e riconoscibile. Un investimento mirato che rafforza il dialogo tra promozione, identità e sviluppo turistico.</w:t>
      </w:r>
    </w:p>
    <w:p w14:paraId="500621FB" w14:textId="18C16B72" w:rsidR="009A70CE" w:rsidRPr="009A70CE" w:rsidRDefault="009A70CE" w:rsidP="007246FC">
      <w:pPr>
        <w:jc w:val="both"/>
        <w:rPr>
          <w:rFonts w:ascii="Calibri" w:hAnsi="Calibri" w:cs="Calibri"/>
          <w:sz w:val="21"/>
          <w:szCs w:val="21"/>
        </w:rPr>
      </w:pPr>
      <w:r w:rsidRPr="009F2DE6">
        <w:rPr>
          <w:rFonts w:ascii="Calibri" w:hAnsi="Calibri" w:cs="Calibri"/>
          <w:sz w:val="21"/>
          <w:szCs w:val="21"/>
        </w:rPr>
        <w:t>Link al video da un minuto: https://www.youtube.com/watch?v=ErllwSRHLi4</w:t>
      </w:r>
    </w:p>
    <w:p w14:paraId="3AD7B63B" w14:textId="2CF5C486" w:rsidR="31DC5BC5" w:rsidRDefault="31DC5BC5" w:rsidP="2AB470CD">
      <w:pPr>
        <w:spacing w:after="0"/>
        <w:jc w:val="both"/>
        <w:rPr>
          <w:rStyle w:val="Nessuno"/>
          <w:rFonts w:ascii="Calibri" w:eastAsia="Verdana" w:hAnsi="Calibri" w:cs="Calibri"/>
          <w:b/>
          <w:bCs/>
          <w:color w:val="215E99" w:themeColor="text2" w:themeTint="BF"/>
          <w:sz w:val="24"/>
          <w:szCs w:val="24"/>
        </w:rPr>
      </w:pPr>
      <w:bookmarkStart w:id="1" w:name="_Hlk220053070"/>
      <w:r w:rsidRPr="2AB470CD">
        <w:rPr>
          <w:rStyle w:val="Nessuno"/>
          <w:rFonts w:ascii="Calibri" w:eastAsia="Verdana" w:hAnsi="Calibri" w:cs="Calibri"/>
          <w:b/>
          <w:bCs/>
          <w:color w:val="215E99" w:themeColor="text2" w:themeTint="BF"/>
          <w:sz w:val="24"/>
          <w:szCs w:val="24"/>
        </w:rPr>
        <w:t>Livorno, “</w:t>
      </w:r>
      <w:proofErr w:type="spellStart"/>
      <w:r w:rsidRPr="2AB470CD">
        <w:rPr>
          <w:rStyle w:val="Nessuno"/>
          <w:rFonts w:ascii="Calibri" w:eastAsia="Verdana" w:hAnsi="Calibri" w:cs="Calibri"/>
          <w:b/>
          <w:bCs/>
          <w:color w:val="215E99" w:themeColor="text2" w:themeTint="BF"/>
          <w:sz w:val="24"/>
          <w:szCs w:val="24"/>
        </w:rPr>
        <w:t>BattitOltremare</w:t>
      </w:r>
      <w:proofErr w:type="spellEnd"/>
      <w:r w:rsidRPr="2AB470CD">
        <w:rPr>
          <w:rStyle w:val="Nessuno"/>
          <w:rFonts w:ascii="Calibri" w:eastAsia="Verdana" w:hAnsi="Calibri" w:cs="Calibri"/>
          <w:b/>
          <w:bCs/>
          <w:color w:val="215E99" w:themeColor="text2" w:themeTint="BF"/>
          <w:sz w:val="24"/>
          <w:szCs w:val="24"/>
        </w:rPr>
        <w:t>”: presentata la candidatura a Capitale Italiana del Mare 2026</w:t>
      </w:r>
    </w:p>
    <w:bookmarkEnd w:id="1"/>
    <w:p w14:paraId="7B111C98" w14:textId="6B8100CC" w:rsidR="001937DC" w:rsidRDefault="31DC5BC5" w:rsidP="0088663E">
      <w:pPr>
        <w:jc w:val="both"/>
        <w:rPr>
          <w:rFonts w:ascii="Calibri" w:eastAsia="Verdana" w:hAnsi="Calibri" w:cs="Calibri"/>
          <w:sz w:val="21"/>
          <w:szCs w:val="21"/>
        </w:rPr>
      </w:pPr>
      <w:r w:rsidRPr="2AB470CD">
        <w:rPr>
          <w:rStyle w:val="Nessuno"/>
          <w:rFonts w:ascii="Calibri" w:eastAsia="Verdana" w:hAnsi="Calibri" w:cs="Calibri"/>
          <w:sz w:val="21"/>
          <w:szCs w:val="21"/>
        </w:rPr>
        <w:t>In vista del percorso pluriennale avviato con la Biennale del Mare e dell’Acqua (seconda tappa prevista nel 2027), il Comune di Livorno ha formalizzato la candidatura a Capitale Italiana del Mare 2026</w:t>
      </w:r>
      <w:r w:rsidR="0066750D">
        <w:rPr>
          <w:rStyle w:val="Nessuno"/>
          <w:rFonts w:ascii="Calibri" w:eastAsia="Verdana" w:hAnsi="Calibri" w:cs="Calibri"/>
          <w:sz w:val="21"/>
          <w:szCs w:val="21"/>
        </w:rPr>
        <w:t xml:space="preserve"> - </w:t>
      </w:r>
      <w:r w:rsidRPr="2AB470CD">
        <w:rPr>
          <w:rStyle w:val="Nessuno"/>
          <w:rFonts w:ascii="Calibri" w:eastAsia="Verdana" w:hAnsi="Calibri" w:cs="Calibri"/>
          <w:sz w:val="21"/>
          <w:szCs w:val="21"/>
        </w:rPr>
        <w:t>riconoscimento istituito dal Ministero per la Protezione Civile di concerto con il Ministero dell’Economia</w:t>
      </w:r>
      <w:r w:rsidR="0066750D">
        <w:rPr>
          <w:rStyle w:val="Nessuno"/>
          <w:rFonts w:ascii="Calibri" w:eastAsia="Verdana" w:hAnsi="Calibri" w:cs="Calibri"/>
          <w:sz w:val="21"/>
          <w:szCs w:val="21"/>
        </w:rPr>
        <w:t xml:space="preserve"> – </w:t>
      </w:r>
      <w:r w:rsidR="0066750D" w:rsidRPr="0088663E">
        <w:rPr>
          <w:rStyle w:val="Nessuno"/>
          <w:rFonts w:ascii="Calibri" w:eastAsia="Verdana" w:hAnsi="Calibri" w:cs="Calibri"/>
          <w:color w:val="000000" w:themeColor="text1"/>
          <w:sz w:val="21"/>
          <w:szCs w:val="21"/>
        </w:rPr>
        <w:t xml:space="preserve">i cui risultati saranno </w:t>
      </w:r>
      <w:r w:rsidR="00B06D40" w:rsidRPr="0088663E">
        <w:rPr>
          <w:rStyle w:val="Nessuno"/>
          <w:rFonts w:ascii="Calibri" w:eastAsia="Verdana" w:hAnsi="Calibri" w:cs="Calibri"/>
          <w:color w:val="000000" w:themeColor="text1"/>
          <w:sz w:val="21"/>
          <w:szCs w:val="21"/>
        </w:rPr>
        <w:t>noti</w:t>
      </w:r>
      <w:r w:rsidR="0066750D" w:rsidRPr="0088663E">
        <w:rPr>
          <w:rStyle w:val="Nessuno"/>
          <w:rFonts w:ascii="Calibri" w:eastAsia="Verdana" w:hAnsi="Calibri" w:cs="Calibri"/>
          <w:color w:val="000000" w:themeColor="text1"/>
          <w:sz w:val="21"/>
          <w:szCs w:val="21"/>
        </w:rPr>
        <w:t xml:space="preserve"> a breve</w:t>
      </w:r>
      <w:r w:rsidR="0066750D" w:rsidRPr="00B06D40">
        <w:rPr>
          <w:rStyle w:val="Nessuno"/>
          <w:rFonts w:ascii="Calibri" w:eastAsia="Verdana" w:hAnsi="Calibri" w:cs="Calibri"/>
          <w:color w:val="EE0000"/>
          <w:sz w:val="21"/>
          <w:szCs w:val="21"/>
        </w:rPr>
        <w:t>.</w:t>
      </w:r>
      <w:r w:rsidR="00B06D40" w:rsidRPr="00B06D40">
        <w:rPr>
          <w:color w:val="EE0000"/>
        </w:rPr>
        <w:t xml:space="preserve"> </w:t>
      </w:r>
      <w:r w:rsidR="620202C1" w:rsidRPr="2AB470CD">
        <w:rPr>
          <w:rFonts w:ascii="Calibri" w:eastAsia="Verdana" w:hAnsi="Calibri" w:cs="Calibri"/>
          <w:sz w:val="21"/>
          <w:szCs w:val="21"/>
        </w:rPr>
        <w:t xml:space="preserve">La candidatura si inserisce in un percorso </w:t>
      </w:r>
      <w:r w:rsidR="00B06D40">
        <w:rPr>
          <w:rFonts w:ascii="Calibri" w:eastAsia="Verdana" w:hAnsi="Calibri" w:cs="Calibri"/>
          <w:sz w:val="21"/>
          <w:szCs w:val="21"/>
        </w:rPr>
        <w:t>che punta a rafforzare</w:t>
      </w:r>
      <w:r w:rsidR="620202C1" w:rsidRPr="2AB470CD">
        <w:rPr>
          <w:rFonts w:ascii="Calibri" w:eastAsia="Verdana" w:hAnsi="Calibri" w:cs="Calibri"/>
          <w:sz w:val="21"/>
          <w:szCs w:val="21"/>
        </w:rPr>
        <w:t xml:space="preserve"> ulteriormente il</w:t>
      </w:r>
      <w:r w:rsidR="620202C1" w:rsidRPr="2AB470CD">
        <w:rPr>
          <w:rFonts w:ascii="Calibri" w:eastAsia="Verdana" w:hAnsi="Calibri" w:cs="Calibri"/>
          <w:b/>
          <w:bCs/>
          <w:sz w:val="21"/>
          <w:szCs w:val="21"/>
        </w:rPr>
        <w:t xml:space="preserve"> posizionamento di Livorno come città di mare contemporanea e sostenibile,</w:t>
      </w:r>
      <w:r w:rsidR="620202C1" w:rsidRPr="2AB470CD">
        <w:rPr>
          <w:rFonts w:ascii="Calibri" w:eastAsia="Verdana" w:hAnsi="Calibri" w:cs="Calibri"/>
          <w:sz w:val="21"/>
          <w:szCs w:val="21"/>
        </w:rPr>
        <w:t xml:space="preserve"> capace di trasformare la risorsa blu in valore concreto per il territorio: attrattività, sviluppo di filiera, opportunità per le imprese e qualità dell’esperienza per visitatori e comunità.</w:t>
      </w:r>
    </w:p>
    <w:p w14:paraId="01924014" w14:textId="64C9F4D0" w:rsidR="00EA22BA" w:rsidRPr="00565F40" w:rsidRDefault="620202C1" w:rsidP="2AB470CD">
      <w:pPr>
        <w:shd w:val="clear" w:color="auto" w:fill="215E99" w:themeFill="text2" w:themeFillTint="BF"/>
        <w:jc w:val="center"/>
        <w:rPr>
          <w:b/>
          <w:bCs/>
          <w:color w:val="FFFFFF" w:themeColor="background1"/>
          <w:sz w:val="24"/>
          <w:szCs w:val="24"/>
          <w:lang w:val="de-DE"/>
        </w:rPr>
      </w:pPr>
      <w:r w:rsidRPr="2AB470CD">
        <w:rPr>
          <w:b/>
          <w:bCs/>
          <w:color w:val="FFFFFF" w:themeColor="background1"/>
          <w:sz w:val="24"/>
          <w:szCs w:val="24"/>
          <w:lang w:val="de-DE"/>
        </w:rPr>
        <w:t xml:space="preserve">FONDAZIONE LEM – </w:t>
      </w:r>
      <w:hyperlink r:id="rId8">
        <w:r w:rsidRPr="2AB470CD">
          <w:rPr>
            <w:rStyle w:val="Collegamentoipertestuale"/>
            <w:b/>
            <w:bCs/>
            <w:color w:val="FFFFFF" w:themeColor="background1"/>
            <w:sz w:val="24"/>
            <w:szCs w:val="24"/>
            <w:lang w:val="de-DE"/>
          </w:rPr>
          <w:t>WWW.FONDAZIONELEM.IT</w:t>
        </w:r>
      </w:hyperlink>
      <w:r w:rsidRPr="2AB470CD">
        <w:rPr>
          <w:b/>
          <w:bCs/>
          <w:color w:val="FFFFFF" w:themeColor="background1"/>
          <w:sz w:val="24"/>
          <w:szCs w:val="24"/>
          <w:lang w:val="de-DE"/>
        </w:rPr>
        <w:t xml:space="preserve"> </w:t>
      </w:r>
    </w:p>
    <w:sectPr w:rsidR="00EA22BA" w:rsidRPr="00565F40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F398B" w14:textId="77777777" w:rsidR="00540A4E" w:rsidRDefault="00540A4E" w:rsidP="00565F40">
      <w:pPr>
        <w:spacing w:after="0" w:line="240" w:lineRule="auto"/>
      </w:pPr>
      <w:r>
        <w:separator/>
      </w:r>
    </w:p>
  </w:endnote>
  <w:endnote w:type="continuationSeparator" w:id="0">
    <w:p w14:paraId="4ED6B634" w14:textId="77777777" w:rsidR="00540A4E" w:rsidRDefault="00540A4E" w:rsidP="00565F40">
      <w:pPr>
        <w:spacing w:after="0" w:line="240" w:lineRule="auto"/>
      </w:pPr>
      <w:r>
        <w:continuationSeparator/>
      </w:r>
    </w:p>
  </w:endnote>
  <w:endnote w:type="continuationNotice" w:id="1">
    <w:p w14:paraId="379CE9FA" w14:textId="77777777" w:rsidR="00540A4E" w:rsidRDefault="00540A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2B107" w14:textId="3BE5FED1" w:rsidR="004614C7" w:rsidRPr="004614C7" w:rsidRDefault="004614C7" w:rsidP="004614C7">
    <w:pPr>
      <w:pStyle w:val="Pidipagina"/>
      <w:rPr>
        <w:b/>
        <w:bCs/>
        <w:sz w:val="16"/>
        <w:szCs w:val="16"/>
      </w:rPr>
    </w:pPr>
    <w:r w:rsidRPr="004614C7"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13EE06AC" wp14:editId="0195906C">
          <wp:simplePos x="0" y="0"/>
          <wp:positionH relativeFrom="margin">
            <wp:align>right</wp:align>
          </wp:positionH>
          <wp:positionV relativeFrom="paragraph">
            <wp:posOffset>2540</wp:posOffset>
          </wp:positionV>
          <wp:extent cx="1137955" cy="384862"/>
          <wp:effectExtent l="0" t="0" r="0" b="0"/>
          <wp:wrapTight wrapText="bothSides">
            <wp:wrapPolygon edited="0">
              <wp:start x="0" y="0"/>
              <wp:lineTo x="0" y="21000"/>
              <wp:lineTo x="21307" y="21000"/>
              <wp:lineTo x="21307" y="0"/>
              <wp:lineTo x="0" y="0"/>
            </wp:wrapPolygon>
          </wp:wrapTight>
          <wp:docPr id="357073449" name="Immagine 2" descr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3741827" descr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955" cy="384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E2A65" w14:textId="4EB181FA" w:rsidR="004614C7" w:rsidRPr="004614C7" w:rsidRDefault="2AB470CD" w:rsidP="004614C7">
    <w:pPr>
      <w:pStyle w:val="Pidipagina"/>
      <w:rPr>
        <w:b/>
        <w:bCs/>
        <w:sz w:val="16"/>
        <w:szCs w:val="16"/>
      </w:rPr>
    </w:pPr>
    <w:r w:rsidRPr="2AB470CD">
      <w:rPr>
        <w:b/>
        <w:bCs/>
        <w:sz w:val="16"/>
        <w:szCs w:val="16"/>
      </w:rPr>
      <w:t>OPEN MIND CONSULTING SRL - AGENZIA STAMPA PER LA COMUNICAZIONE DI FONDAZIONE LEM</w:t>
    </w:r>
  </w:p>
  <w:p w14:paraId="453D17CB" w14:textId="772718BB" w:rsidR="004614C7" w:rsidRPr="004614C7" w:rsidRDefault="2AB470CD" w:rsidP="2AB470CD">
    <w:pPr>
      <w:pStyle w:val="Pidipagina"/>
      <w:rPr>
        <w:sz w:val="16"/>
        <w:szCs w:val="16"/>
      </w:rPr>
    </w:pPr>
    <w:r w:rsidRPr="2AB470CD">
      <w:rPr>
        <w:i/>
        <w:iCs/>
        <w:sz w:val="16"/>
        <w:szCs w:val="16"/>
      </w:rPr>
      <w:t xml:space="preserve">MEDIA CONTACT </w:t>
    </w:r>
    <w:r w:rsidRPr="2AB470CD">
      <w:rPr>
        <w:sz w:val="16"/>
        <w:szCs w:val="16"/>
      </w:rPr>
      <w:t>Fondazione LEM – Livorno Euro Mediterranea / Gabriele Benucci</w:t>
    </w:r>
  </w:p>
  <w:p w14:paraId="53C69BF0" w14:textId="369B4AD9" w:rsidR="004614C7" w:rsidRPr="004614C7" w:rsidRDefault="2AB470CD" w:rsidP="004614C7">
    <w:pPr>
      <w:pStyle w:val="Pidipagina"/>
      <w:rPr>
        <w:sz w:val="16"/>
        <w:szCs w:val="16"/>
      </w:rPr>
    </w:pPr>
    <w:r w:rsidRPr="00E44FFE">
      <w:rPr>
        <w:i/>
        <w:iCs/>
        <w:sz w:val="16"/>
        <w:szCs w:val="16"/>
        <w:lang w:val="en-GB"/>
      </w:rPr>
      <w:t>MEDIA CONTACT &amp; COPY</w:t>
    </w:r>
    <w:r w:rsidRPr="00E44FFE">
      <w:rPr>
        <w:sz w:val="16"/>
        <w:szCs w:val="16"/>
        <w:lang w:val="en-GB"/>
      </w:rPr>
      <w:t xml:space="preserve"> Open Mind Cons. </w:t>
    </w:r>
    <w:r w:rsidRPr="2AB470CD">
      <w:rPr>
        <w:i/>
        <w:iCs/>
        <w:sz w:val="16"/>
        <w:szCs w:val="16"/>
      </w:rPr>
      <w:t>CIRO ORAZZO</w:t>
    </w:r>
    <w:r w:rsidRPr="2AB470CD">
      <w:rPr>
        <w:sz w:val="16"/>
        <w:szCs w:val="16"/>
      </w:rPr>
      <w:t xml:space="preserve"> - Corso Valdocco, 2 – 10122 Torino – c/o COPERNICO GARIBALDI</w:t>
    </w:r>
  </w:p>
  <w:p w14:paraId="6D2CA53F" w14:textId="40660AB7" w:rsidR="4F0F6A02" w:rsidRPr="004614C7" w:rsidRDefault="004614C7" w:rsidP="4F0F6A02">
    <w:pPr>
      <w:pStyle w:val="Pidipagina"/>
      <w:rPr>
        <w:sz w:val="16"/>
        <w:szCs w:val="16"/>
        <w:lang w:val="en-GB"/>
      </w:rPr>
    </w:pPr>
    <w:r w:rsidRPr="004614C7">
      <w:rPr>
        <w:sz w:val="16"/>
        <w:szCs w:val="16"/>
        <w:lang w:val="en-GB"/>
      </w:rPr>
      <w:t>T: + 39 011 19273572 @: info@openmindconsulting.it – W: openmindconsulting.it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580BE" w14:textId="77777777" w:rsidR="00540A4E" w:rsidRDefault="00540A4E" w:rsidP="00565F40">
      <w:pPr>
        <w:spacing w:after="0" w:line="240" w:lineRule="auto"/>
      </w:pPr>
      <w:r>
        <w:separator/>
      </w:r>
    </w:p>
  </w:footnote>
  <w:footnote w:type="continuationSeparator" w:id="0">
    <w:p w14:paraId="75FB6EE3" w14:textId="77777777" w:rsidR="00540A4E" w:rsidRDefault="00540A4E" w:rsidP="00565F40">
      <w:pPr>
        <w:spacing w:after="0" w:line="240" w:lineRule="auto"/>
      </w:pPr>
      <w:r>
        <w:continuationSeparator/>
      </w:r>
    </w:p>
  </w:footnote>
  <w:footnote w:type="continuationNotice" w:id="1">
    <w:p w14:paraId="4BB43562" w14:textId="77777777" w:rsidR="00540A4E" w:rsidRDefault="00540A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0532" w14:textId="34C932CD" w:rsidR="00565F40" w:rsidRDefault="002D6191">
    <w:pPr>
      <w:pStyle w:val="Intestazione"/>
    </w:pPr>
    <w:r>
      <w:rPr>
        <w:noProof/>
      </w:rPr>
      <w:drawing>
        <wp:anchor distT="0" distB="0" distL="0" distR="0" simplePos="0" relativeHeight="251662336" behindDoc="1" locked="0" layoutInCell="1" allowOverlap="1" wp14:anchorId="25AEA037" wp14:editId="37452B3B">
          <wp:simplePos x="0" y="0"/>
          <wp:positionH relativeFrom="column">
            <wp:posOffset>0</wp:posOffset>
          </wp:positionH>
          <wp:positionV relativeFrom="paragraph">
            <wp:posOffset>166370</wp:posOffset>
          </wp:positionV>
          <wp:extent cx="6118860" cy="639445"/>
          <wp:effectExtent l="0" t="0" r="0" b="0"/>
          <wp:wrapSquare wrapText="largest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6394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40"/>
    <w:rsid w:val="0000218E"/>
    <w:rsid w:val="00004029"/>
    <w:rsid w:val="000272AE"/>
    <w:rsid w:val="00027798"/>
    <w:rsid w:val="000375CD"/>
    <w:rsid w:val="000409E2"/>
    <w:rsid w:val="000549AE"/>
    <w:rsid w:val="00055815"/>
    <w:rsid w:val="00062716"/>
    <w:rsid w:val="000865FE"/>
    <w:rsid w:val="00092C81"/>
    <w:rsid w:val="000934B0"/>
    <w:rsid w:val="000B4DC8"/>
    <w:rsid w:val="000C1817"/>
    <w:rsid w:val="000C62DF"/>
    <w:rsid w:val="000D5BBE"/>
    <w:rsid w:val="000E7E15"/>
    <w:rsid w:val="000F1282"/>
    <w:rsid w:val="0012177F"/>
    <w:rsid w:val="00122C41"/>
    <w:rsid w:val="00127E77"/>
    <w:rsid w:val="00130603"/>
    <w:rsid w:val="00142DC4"/>
    <w:rsid w:val="001540DC"/>
    <w:rsid w:val="001645F0"/>
    <w:rsid w:val="00171EBD"/>
    <w:rsid w:val="00173A4D"/>
    <w:rsid w:val="001771F0"/>
    <w:rsid w:val="00186F8C"/>
    <w:rsid w:val="00192634"/>
    <w:rsid w:val="001937DC"/>
    <w:rsid w:val="001948E9"/>
    <w:rsid w:val="00194F85"/>
    <w:rsid w:val="00196E00"/>
    <w:rsid w:val="001B62ED"/>
    <w:rsid w:val="001D5D76"/>
    <w:rsid w:val="001F6A5D"/>
    <w:rsid w:val="00203554"/>
    <w:rsid w:val="00224849"/>
    <w:rsid w:val="002409A4"/>
    <w:rsid w:val="00245702"/>
    <w:rsid w:val="00282FAD"/>
    <w:rsid w:val="00283F79"/>
    <w:rsid w:val="002B5C72"/>
    <w:rsid w:val="002C1DA2"/>
    <w:rsid w:val="002D558F"/>
    <w:rsid w:val="002D6191"/>
    <w:rsid w:val="002D66B3"/>
    <w:rsid w:val="002F7674"/>
    <w:rsid w:val="003120D3"/>
    <w:rsid w:val="003219DC"/>
    <w:rsid w:val="00337607"/>
    <w:rsid w:val="00340941"/>
    <w:rsid w:val="003516AC"/>
    <w:rsid w:val="00360361"/>
    <w:rsid w:val="003625B8"/>
    <w:rsid w:val="00382DE8"/>
    <w:rsid w:val="003A1498"/>
    <w:rsid w:val="003A26B7"/>
    <w:rsid w:val="003B3790"/>
    <w:rsid w:val="003C23AC"/>
    <w:rsid w:val="003D361E"/>
    <w:rsid w:val="003E1B6C"/>
    <w:rsid w:val="003E4B10"/>
    <w:rsid w:val="003F09D7"/>
    <w:rsid w:val="003F2B11"/>
    <w:rsid w:val="003F2B67"/>
    <w:rsid w:val="004019F5"/>
    <w:rsid w:val="004107C9"/>
    <w:rsid w:val="00410BFE"/>
    <w:rsid w:val="00411744"/>
    <w:rsid w:val="00416654"/>
    <w:rsid w:val="00440AD3"/>
    <w:rsid w:val="004533D3"/>
    <w:rsid w:val="00457457"/>
    <w:rsid w:val="004614C7"/>
    <w:rsid w:val="00461A4A"/>
    <w:rsid w:val="0046604B"/>
    <w:rsid w:val="0048378A"/>
    <w:rsid w:val="00494BD8"/>
    <w:rsid w:val="004E1747"/>
    <w:rsid w:val="004E60A2"/>
    <w:rsid w:val="005033F4"/>
    <w:rsid w:val="00513A06"/>
    <w:rsid w:val="00524051"/>
    <w:rsid w:val="005273D5"/>
    <w:rsid w:val="00532D28"/>
    <w:rsid w:val="00533E71"/>
    <w:rsid w:val="005409B2"/>
    <w:rsid w:val="00540A4E"/>
    <w:rsid w:val="005560F3"/>
    <w:rsid w:val="00560B53"/>
    <w:rsid w:val="005615C9"/>
    <w:rsid w:val="00565F40"/>
    <w:rsid w:val="00570BD5"/>
    <w:rsid w:val="00573D9D"/>
    <w:rsid w:val="0057641F"/>
    <w:rsid w:val="00585BDF"/>
    <w:rsid w:val="00586A23"/>
    <w:rsid w:val="00592C59"/>
    <w:rsid w:val="005B32AD"/>
    <w:rsid w:val="005B6A5C"/>
    <w:rsid w:val="005D03D0"/>
    <w:rsid w:val="005D3821"/>
    <w:rsid w:val="005D596C"/>
    <w:rsid w:val="005E470D"/>
    <w:rsid w:val="005E4FAE"/>
    <w:rsid w:val="005F5C14"/>
    <w:rsid w:val="00605CA5"/>
    <w:rsid w:val="00623094"/>
    <w:rsid w:val="00632541"/>
    <w:rsid w:val="006361AA"/>
    <w:rsid w:val="0063624E"/>
    <w:rsid w:val="00636E1D"/>
    <w:rsid w:val="006400EA"/>
    <w:rsid w:val="00643370"/>
    <w:rsid w:val="00652D64"/>
    <w:rsid w:val="0066045A"/>
    <w:rsid w:val="00661322"/>
    <w:rsid w:val="0066750D"/>
    <w:rsid w:val="0068411F"/>
    <w:rsid w:val="006A02DE"/>
    <w:rsid w:val="006C3A20"/>
    <w:rsid w:val="006E2049"/>
    <w:rsid w:val="006E24C3"/>
    <w:rsid w:val="006E6686"/>
    <w:rsid w:val="006F2AB3"/>
    <w:rsid w:val="00714845"/>
    <w:rsid w:val="007246FC"/>
    <w:rsid w:val="007654A2"/>
    <w:rsid w:val="0077297F"/>
    <w:rsid w:val="007742F2"/>
    <w:rsid w:val="00796ED9"/>
    <w:rsid w:val="007F458A"/>
    <w:rsid w:val="008075BA"/>
    <w:rsid w:val="008164DD"/>
    <w:rsid w:val="008841BE"/>
    <w:rsid w:val="00884FC5"/>
    <w:rsid w:val="0088663E"/>
    <w:rsid w:val="00886B14"/>
    <w:rsid w:val="00895415"/>
    <w:rsid w:val="008A06FE"/>
    <w:rsid w:val="008A4D50"/>
    <w:rsid w:val="008C19DB"/>
    <w:rsid w:val="008C38F4"/>
    <w:rsid w:val="008C574C"/>
    <w:rsid w:val="008E5695"/>
    <w:rsid w:val="008E6DA3"/>
    <w:rsid w:val="008F41CB"/>
    <w:rsid w:val="00924BC3"/>
    <w:rsid w:val="0093615F"/>
    <w:rsid w:val="009434F7"/>
    <w:rsid w:val="009618DE"/>
    <w:rsid w:val="00961E9A"/>
    <w:rsid w:val="00996E85"/>
    <w:rsid w:val="009A27BE"/>
    <w:rsid w:val="009A3B8F"/>
    <w:rsid w:val="009A70CE"/>
    <w:rsid w:val="009B4142"/>
    <w:rsid w:val="009C2A0B"/>
    <w:rsid w:val="009C6B2F"/>
    <w:rsid w:val="009D1BA9"/>
    <w:rsid w:val="009D308E"/>
    <w:rsid w:val="009E7F20"/>
    <w:rsid w:val="009F2DE6"/>
    <w:rsid w:val="009F7A25"/>
    <w:rsid w:val="00A24128"/>
    <w:rsid w:val="00A30F85"/>
    <w:rsid w:val="00A35E5E"/>
    <w:rsid w:val="00A522D0"/>
    <w:rsid w:val="00A60C93"/>
    <w:rsid w:val="00A61242"/>
    <w:rsid w:val="00A70256"/>
    <w:rsid w:val="00A72AA4"/>
    <w:rsid w:val="00A83B99"/>
    <w:rsid w:val="00A92A6B"/>
    <w:rsid w:val="00AC1123"/>
    <w:rsid w:val="00AC4143"/>
    <w:rsid w:val="00AD1307"/>
    <w:rsid w:val="00AF3EB9"/>
    <w:rsid w:val="00AF7510"/>
    <w:rsid w:val="00B01A2A"/>
    <w:rsid w:val="00B04C2A"/>
    <w:rsid w:val="00B06D40"/>
    <w:rsid w:val="00B15DA1"/>
    <w:rsid w:val="00B2170F"/>
    <w:rsid w:val="00B415F3"/>
    <w:rsid w:val="00B90FD8"/>
    <w:rsid w:val="00B915A7"/>
    <w:rsid w:val="00B95503"/>
    <w:rsid w:val="00BB58F4"/>
    <w:rsid w:val="00BB750D"/>
    <w:rsid w:val="00BC0621"/>
    <w:rsid w:val="00BC275A"/>
    <w:rsid w:val="00BC5B9C"/>
    <w:rsid w:val="00BE2AAE"/>
    <w:rsid w:val="00BE77F2"/>
    <w:rsid w:val="00BF3FCE"/>
    <w:rsid w:val="00BF6F79"/>
    <w:rsid w:val="00C02B31"/>
    <w:rsid w:val="00C02C39"/>
    <w:rsid w:val="00C0415B"/>
    <w:rsid w:val="00C166DD"/>
    <w:rsid w:val="00C2163B"/>
    <w:rsid w:val="00C26590"/>
    <w:rsid w:val="00C30763"/>
    <w:rsid w:val="00C311EF"/>
    <w:rsid w:val="00C41F95"/>
    <w:rsid w:val="00C45EE9"/>
    <w:rsid w:val="00C5541E"/>
    <w:rsid w:val="00C70D20"/>
    <w:rsid w:val="00C828D3"/>
    <w:rsid w:val="00C967DF"/>
    <w:rsid w:val="00CB0B1B"/>
    <w:rsid w:val="00CC07D7"/>
    <w:rsid w:val="00CC5DA9"/>
    <w:rsid w:val="00CD684A"/>
    <w:rsid w:val="00CF525F"/>
    <w:rsid w:val="00CF799F"/>
    <w:rsid w:val="00D03288"/>
    <w:rsid w:val="00D21EC2"/>
    <w:rsid w:val="00D34F47"/>
    <w:rsid w:val="00D350F5"/>
    <w:rsid w:val="00D42AEF"/>
    <w:rsid w:val="00D44AB6"/>
    <w:rsid w:val="00D7205E"/>
    <w:rsid w:val="00D724F1"/>
    <w:rsid w:val="00D73698"/>
    <w:rsid w:val="00D865F8"/>
    <w:rsid w:val="00D8696A"/>
    <w:rsid w:val="00D97ADB"/>
    <w:rsid w:val="00DA6A60"/>
    <w:rsid w:val="00DD0BD7"/>
    <w:rsid w:val="00DD629D"/>
    <w:rsid w:val="00DE4429"/>
    <w:rsid w:val="00DE6BA5"/>
    <w:rsid w:val="00DF1E32"/>
    <w:rsid w:val="00DF2A08"/>
    <w:rsid w:val="00E1377F"/>
    <w:rsid w:val="00E2514F"/>
    <w:rsid w:val="00E2674D"/>
    <w:rsid w:val="00E2777D"/>
    <w:rsid w:val="00E31A71"/>
    <w:rsid w:val="00E359AE"/>
    <w:rsid w:val="00E42758"/>
    <w:rsid w:val="00E44FFE"/>
    <w:rsid w:val="00E61A49"/>
    <w:rsid w:val="00E62D73"/>
    <w:rsid w:val="00E72F3C"/>
    <w:rsid w:val="00E77331"/>
    <w:rsid w:val="00E842DE"/>
    <w:rsid w:val="00E91E90"/>
    <w:rsid w:val="00E943F9"/>
    <w:rsid w:val="00EA22BA"/>
    <w:rsid w:val="00EA409A"/>
    <w:rsid w:val="00EA526E"/>
    <w:rsid w:val="00EB1E90"/>
    <w:rsid w:val="00EB3196"/>
    <w:rsid w:val="00EB3855"/>
    <w:rsid w:val="00EB412D"/>
    <w:rsid w:val="00EE7EB4"/>
    <w:rsid w:val="00EF4ECC"/>
    <w:rsid w:val="00F04068"/>
    <w:rsid w:val="00F10C2B"/>
    <w:rsid w:val="00F117F2"/>
    <w:rsid w:val="00F301C2"/>
    <w:rsid w:val="00F52E5E"/>
    <w:rsid w:val="00F70349"/>
    <w:rsid w:val="00F72C13"/>
    <w:rsid w:val="00F73828"/>
    <w:rsid w:val="00F82734"/>
    <w:rsid w:val="00F97BCE"/>
    <w:rsid w:val="00FC073C"/>
    <w:rsid w:val="00FC1F66"/>
    <w:rsid w:val="00FC7EEB"/>
    <w:rsid w:val="00FE0A7B"/>
    <w:rsid w:val="00FE61F2"/>
    <w:rsid w:val="00FF15A5"/>
    <w:rsid w:val="00FF1711"/>
    <w:rsid w:val="0145874A"/>
    <w:rsid w:val="039ABA10"/>
    <w:rsid w:val="05711982"/>
    <w:rsid w:val="05EBE880"/>
    <w:rsid w:val="081C01C5"/>
    <w:rsid w:val="0F033D16"/>
    <w:rsid w:val="104ADD6B"/>
    <w:rsid w:val="11666714"/>
    <w:rsid w:val="158A2CC5"/>
    <w:rsid w:val="182A3FDB"/>
    <w:rsid w:val="184D234D"/>
    <w:rsid w:val="1D0C5350"/>
    <w:rsid w:val="1E88F6E4"/>
    <w:rsid w:val="1EE139EC"/>
    <w:rsid w:val="280D49B9"/>
    <w:rsid w:val="29352C0F"/>
    <w:rsid w:val="2AB470CD"/>
    <w:rsid w:val="2D434850"/>
    <w:rsid w:val="2ECC07A5"/>
    <w:rsid w:val="2F6C1C7B"/>
    <w:rsid w:val="31DC5BC5"/>
    <w:rsid w:val="33177C6F"/>
    <w:rsid w:val="339D8A77"/>
    <w:rsid w:val="349BF0ED"/>
    <w:rsid w:val="34A570C8"/>
    <w:rsid w:val="3B8B4959"/>
    <w:rsid w:val="3D05080F"/>
    <w:rsid w:val="3F74F336"/>
    <w:rsid w:val="408C702C"/>
    <w:rsid w:val="4E28BD84"/>
    <w:rsid w:val="4F0F6A02"/>
    <w:rsid w:val="524DF9AA"/>
    <w:rsid w:val="56FB53E2"/>
    <w:rsid w:val="5A03160A"/>
    <w:rsid w:val="5BAC1016"/>
    <w:rsid w:val="5EA352E4"/>
    <w:rsid w:val="5ED7684B"/>
    <w:rsid w:val="620202C1"/>
    <w:rsid w:val="67892996"/>
    <w:rsid w:val="6980A292"/>
    <w:rsid w:val="6ACADC8C"/>
    <w:rsid w:val="6AD2F0D1"/>
    <w:rsid w:val="6D414657"/>
    <w:rsid w:val="6FB05A7B"/>
    <w:rsid w:val="70B201D5"/>
    <w:rsid w:val="72D20F6A"/>
    <w:rsid w:val="7336DA27"/>
    <w:rsid w:val="78FD59E1"/>
    <w:rsid w:val="7D8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1AB0C"/>
  <w15:chartTrackingRefBased/>
  <w15:docId w15:val="{CE211FC0-6AD6-4FBD-AF0E-2456DC98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799F"/>
  </w:style>
  <w:style w:type="paragraph" w:styleId="Titolo1">
    <w:name w:val="heading 1"/>
    <w:basedOn w:val="Normale"/>
    <w:next w:val="Normale"/>
    <w:link w:val="Titolo1Carattere"/>
    <w:uiPriority w:val="9"/>
    <w:qFormat/>
    <w:rsid w:val="00565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5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5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5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65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5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5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5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5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5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5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5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5F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65F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5F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5F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5F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5F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5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5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5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5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5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5F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5F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5F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5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5F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5F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65F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5F40"/>
  </w:style>
  <w:style w:type="paragraph" w:styleId="Pidipagina">
    <w:name w:val="footer"/>
    <w:basedOn w:val="Normale"/>
    <w:link w:val="PidipaginaCarattere"/>
    <w:uiPriority w:val="99"/>
    <w:unhideWhenUsed/>
    <w:rsid w:val="00565F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5F40"/>
  </w:style>
  <w:style w:type="character" w:customStyle="1" w:styleId="Nessuno">
    <w:name w:val="Nessuno"/>
    <w:rsid w:val="00565F40"/>
  </w:style>
  <w:style w:type="character" w:customStyle="1" w:styleId="Hyperlink1">
    <w:name w:val="Hyperlink.1"/>
    <w:basedOn w:val="Nessuno"/>
    <w:rsid w:val="00565F40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C70D2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0D2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70D20"/>
    <w:rPr>
      <w:color w:val="96607D" w:themeColor="followedHyperlink"/>
      <w:u w:val="single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NDAZIONELEM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isit-livorno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ndazionelem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MARINI</dc:creator>
  <cp:keywords/>
  <dc:description/>
  <cp:lastModifiedBy>ANGELA MARINI</cp:lastModifiedBy>
  <cp:revision>5</cp:revision>
  <dcterms:created xsi:type="dcterms:W3CDTF">2026-01-23T08:52:00Z</dcterms:created>
  <dcterms:modified xsi:type="dcterms:W3CDTF">2026-01-23T14:02:00Z</dcterms:modified>
</cp:coreProperties>
</file>