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3A65AC94">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7CD9FF5B" w14:textId="52264536" w:rsidR="00170759" w:rsidRPr="00170759" w:rsidRDefault="00170759" w:rsidP="00170759">
      <w:pPr>
        <w:tabs>
          <w:tab w:val="left" w:pos="2960"/>
        </w:tabs>
        <w:rPr>
          <w:rFonts w:cstheme="minorHAnsi"/>
          <w:bCs/>
          <w:sz w:val="20"/>
          <w:szCs w:val="20"/>
        </w:rPr>
      </w:pPr>
      <w:r>
        <w:rPr>
          <w:rFonts w:cstheme="minorHAnsi"/>
          <w:b/>
          <w:sz w:val="40"/>
          <w:szCs w:val="40"/>
        </w:rPr>
        <w:tab/>
      </w:r>
    </w:p>
    <w:p w14:paraId="2A53888F" w14:textId="77777777" w:rsidR="00C87ADE" w:rsidRPr="00C87ADE" w:rsidRDefault="00C87ADE" w:rsidP="00FC4342">
      <w:pPr>
        <w:jc w:val="right"/>
        <w:rPr>
          <w:rFonts w:cstheme="minorHAnsi"/>
          <w:b/>
          <w:bCs/>
          <w:sz w:val="30"/>
          <w:szCs w:val="30"/>
        </w:rPr>
      </w:pPr>
    </w:p>
    <w:p w14:paraId="0E83AF08" w14:textId="6DA33C77" w:rsidR="00D6178D" w:rsidRDefault="00D6178D" w:rsidP="00FC4342">
      <w:pPr>
        <w:jc w:val="right"/>
        <w:rPr>
          <w:rFonts w:cstheme="minorHAnsi"/>
          <w:b/>
          <w:bCs/>
          <w:sz w:val="40"/>
          <w:szCs w:val="40"/>
        </w:rPr>
      </w:pPr>
      <w:r w:rsidRPr="00D6178D">
        <w:rPr>
          <w:rFonts w:cstheme="minorHAnsi"/>
          <w:b/>
          <w:bCs/>
          <w:sz w:val="40"/>
          <w:szCs w:val="40"/>
        </w:rPr>
        <w:t xml:space="preserve">Caraibi per due: San Valentino in modalità </w:t>
      </w:r>
      <w:proofErr w:type="spellStart"/>
      <w:r w:rsidR="00F005EB" w:rsidRPr="00D6178D">
        <w:rPr>
          <w:rFonts w:cstheme="minorHAnsi"/>
          <w:b/>
          <w:bCs/>
          <w:sz w:val="40"/>
          <w:szCs w:val="40"/>
        </w:rPr>
        <w:t>luxury</w:t>
      </w:r>
      <w:proofErr w:type="spellEnd"/>
      <w:r w:rsidR="00F005EB" w:rsidRPr="00D6178D">
        <w:rPr>
          <w:rFonts w:cstheme="minorHAnsi"/>
          <w:b/>
          <w:bCs/>
          <w:sz w:val="40"/>
          <w:szCs w:val="40"/>
        </w:rPr>
        <w:t xml:space="preserve"> </w:t>
      </w:r>
      <w:proofErr w:type="spellStart"/>
      <w:r w:rsidRPr="00D6178D">
        <w:rPr>
          <w:rFonts w:cstheme="minorHAnsi"/>
          <w:b/>
          <w:bCs/>
          <w:sz w:val="40"/>
          <w:szCs w:val="40"/>
        </w:rPr>
        <w:t>barefoot</w:t>
      </w:r>
      <w:proofErr w:type="spellEnd"/>
      <w:r w:rsidRPr="00D6178D">
        <w:rPr>
          <w:rFonts w:cstheme="minorHAnsi"/>
          <w:b/>
          <w:bCs/>
          <w:sz w:val="40"/>
          <w:szCs w:val="40"/>
        </w:rPr>
        <w:t xml:space="preserve"> nei </w:t>
      </w:r>
      <w:proofErr w:type="spellStart"/>
      <w:r w:rsidRPr="00D6178D">
        <w:rPr>
          <w:rFonts w:cstheme="minorHAnsi"/>
          <w:b/>
          <w:bCs/>
          <w:sz w:val="40"/>
          <w:szCs w:val="40"/>
        </w:rPr>
        <w:t>Sandals</w:t>
      </w:r>
      <w:proofErr w:type="spellEnd"/>
      <w:r w:rsidRPr="00D6178D">
        <w:rPr>
          <w:rFonts w:cstheme="minorHAnsi"/>
          <w:b/>
          <w:bCs/>
          <w:sz w:val="40"/>
          <w:szCs w:val="40"/>
        </w:rPr>
        <w:t xml:space="preserve"> Resorts</w:t>
      </w:r>
    </w:p>
    <w:p w14:paraId="2F0976BA" w14:textId="77777777" w:rsidR="00D6178D" w:rsidRDefault="00D6178D" w:rsidP="00D6178D">
      <w:pPr>
        <w:jc w:val="right"/>
        <w:rPr>
          <w:b/>
          <w:bCs/>
          <w:noProof/>
          <w:sz w:val="20"/>
          <w:szCs w:val="20"/>
        </w:rPr>
      </w:pPr>
      <w:r w:rsidRPr="00D6178D">
        <w:rPr>
          <w:b/>
          <w:bCs/>
          <w:noProof/>
          <w:sz w:val="20"/>
          <w:szCs w:val="20"/>
        </w:rPr>
        <w:t xml:space="preserve">Tra cene sull’acqua, massaggi di coppia e brindisi al tramonto, </w:t>
      </w:r>
    </w:p>
    <w:p w14:paraId="49D2087A" w14:textId="77777777" w:rsidR="00D6178D" w:rsidRDefault="00D6178D" w:rsidP="00D6178D">
      <w:pPr>
        <w:jc w:val="right"/>
        <w:rPr>
          <w:b/>
          <w:bCs/>
          <w:noProof/>
          <w:sz w:val="20"/>
          <w:szCs w:val="20"/>
        </w:rPr>
      </w:pPr>
      <w:r w:rsidRPr="00D6178D">
        <w:rPr>
          <w:b/>
          <w:bCs/>
          <w:noProof/>
          <w:sz w:val="20"/>
          <w:szCs w:val="20"/>
        </w:rPr>
        <w:t>i Sandals Resorts trasformano il 14 febbraio in una fuga adult</w:t>
      </w:r>
      <w:r>
        <w:rPr>
          <w:b/>
          <w:bCs/>
          <w:noProof/>
          <w:sz w:val="20"/>
          <w:szCs w:val="20"/>
        </w:rPr>
        <w:t>-only</w:t>
      </w:r>
      <w:r w:rsidRPr="00D6178D">
        <w:rPr>
          <w:b/>
          <w:bCs/>
          <w:noProof/>
          <w:sz w:val="20"/>
          <w:szCs w:val="20"/>
        </w:rPr>
        <w:t xml:space="preserve">, all-inclusive e senza distrazioni, </w:t>
      </w:r>
    </w:p>
    <w:p w14:paraId="315FB99C" w14:textId="33511CFE" w:rsidR="00705ACA" w:rsidRDefault="00D6178D" w:rsidP="00D6178D">
      <w:pPr>
        <w:jc w:val="right"/>
        <w:rPr>
          <w:noProof/>
          <w:sz w:val="20"/>
          <w:szCs w:val="20"/>
        </w:rPr>
      </w:pPr>
      <w:r w:rsidRPr="00D6178D">
        <w:rPr>
          <w:b/>
          <w:bCs/>
          <w:noProof/>
          <w:sz w:val="20"/>
          <w:szCs w:val="20"/>
        </w:rPr>
        <w:t>tra spiagge bianche e mare turchese.</w:t>
      </w:r>
    </w:p>
    <w:p w14:paraId="11482044" w14:textId="77777777" w:rsidR="00FC4342" w:rsidRDefault="00FC4342" w:rsidP="0010011A">
      <w:pPr>
        <w:jc w:val="both"/>
        <w:rPr>
          <w:noProof/>
          <w:sz w:val="20"/>
          <w:szCs w:val="20"/>
        </w:rPr>
      </w:pPr>
    </w:p>
    <w:p w14:paraId="692FCC32" w14:textId="77777777" w:rsidR="00C87ADE" w:rsidRPr="0010011A" w:rsidRDefault="00C87ADE" w:rsidP="0010011A">
      <w:pPr>
        <w:jc w:val="both"/>
        <w:rPr>
          <w:noProof/>
          <w:sz w:val="20"/>
          <w:szCs w:val="20"/>
        </w:rPr>
      </w:pPr>
    </w:p>
    <w:p w14:paraId="17AD59BD" w14:textId="1C245F38" w:rsidR="00D6178D" w:rsidRDefault="00335819" w:rsidP="00D6178D">
      <w:pPr>
        <w:jc w:val="both"/>
        <w:rPr>
          <w:sz w:val="20"/>
          <w:szCs w:val="20"/>
        </w:rPr>
      </w:pPr>
      <w:r w:rsidRPr="00BD569F">
        <w:rPr>
          <w:rFonts w:cstheme="minorHAnsi"/>
          <w:bCs/>
          <w:i/>
          <w:iCs/>
          <w:sz w:val="20"/>
          <w:szCs w:val="20"/>
        </w:rPr>
        <w:t>Torino,</w:t>
      </w:r>
      <w:r w:rsidR="00632231">
        <w:rPr>
          <w:rFonts w:cstheme="minorHAnsi"/>
          <w:bCs/>
          <w:i/>
          <w:iCs/>
          <w:sz w:val="20"/>
          <w:szCs w:val="20"/>
        </w:rPr>
        <w:t xml:space="preserve"> </w:t>
      </w:r>
      <w:r w:rsidR="005F2B87">
        <w:rPr>
          <w:rFonts w:cstheme="minorHAnsi"/>
          <w:bCs/>
          <w:i/>
          <w:iCs/>
          <w:sz w:val="20"/>
          <w:szCs w:val="20"/>
        </w:rPr>
        <w:t xml:space="preserve">20 </w:t>
      </w:r>
      <w:r w:rsidR="001131AB">
        <w:rPr>
          <w:rFonts w:cstheme="minorHAnsi"/>
          <w:bCs/>
          <w:i/>
          <w:iCs/>
          <w:sz w:val="20"/>
          <w:szCs w:val="20"/>
        </w:rPr>
        <w:t>gennaio 2026</w:t>
      </w:r>
      <w:r w:rsidRPr="00BD569F">
        <w:rPr>
          <w:rFonts w:cstheme="minorHAnsi"/>
          <w:bCs/>
          <w:sz w:val="20"/>
          <w:szCs w:val="20"/>
        </w:rPr>
        <w:t xml:space="preserve"> –</w:t>
      </w:r>
      <w:r w:rsidR="009D0BFF">
        <w:rPr>
          <w:rFonts w:cstheme="minorHAnsi"/>
          <w:bCs/>
          <w:sz w:val="20"/>
          <w:szCs w:val="20"/>
        </w:rPr>
        <w:t xml:space="preserve"> </w:t>
      </w:r>
      <w:r w:rsidR="00D6178D" w:rsidRPr="00D6178D">
        <w:rPr>
          <w:rFonts w:cstheme="minorHAnsi"/>
          <w:bCs/>
          <w:sz w:val="20"/>
          <w:szCs w:val="20"/>
        </w:rPr>
        <w:t>D</w:t>
      </w:r>
      <w:r w:rsidR="00D6178D" w:rsidRPr="00D6178D">
        <w:rPr>
          <w:sz w:val="20"/>
          <w:szCs w:val="20"/>
        </w:rPr>
        <w:t xml:space="preserve">imenticate la cena di rito e i regali “last minute”: a San Valentino, la vera differenza la fa il tempo. Quello per fermarsi, guardarsi negli occhi e condividere un’esperienza che resta. Nei </w:t>
      </w:r>
      <w:hyperlink r:id="rId12" w:history="1">
        <w:proofErr w:type="spellStart"/>
        <w:r w:rsidR="00D6178D" w:rsidRPr="00D6178D">
          <w:rPr>
            <w:rStyle w:val="Collegamentoipertestuale"/>
            <w:sz w:val="20"/>
            <w:szCs w:val="20"/>
          </w:rPr>
          <w:t>Sandals</w:t>
        </w:r>
        <w:proofErr w:type="spellEnd"/>
        <w:r w:rsidR="00D6178D" w:rsidRPr="00D6178D">
          <w:rPr>
            <w:rStyle w:val="Collegamentoipertestuale"/>
            <w:sz w:val="20"/>
            <w:szCs w:val="20"/>
          </w:rPr>
          <w:t xml:space="preserve"> Resorts</w:t>
        </w:r>
      </w:hyperlink>
      <w:r w:rsidR="00D6178D" w:rsidRPr="00D6178D">
        <w:rPr>
          <w:sz w:val="20"/>
          <w:szCs w:val="20"/>
        </w:rPr>
        <w:t xml:space="preserve">, resort </w:t>
      </w:r>
      <w:r w:rsidR="00D6178D" w:rsidRPr="00D6178D">
        <w:rPr>
          <w:rStyle w:val="Enfasigrassetto"/>
          <w:sz w:val="20"/>
          <w:szCs w:val="20"/>
        </w:rPr>
        <w:t>all-inclusive riservati a</w:t>
      </w:r>
      <w:r w:rsidR="00D6178D">
        <w:rPr>
          <w:rStyle w:val="Enfasigrassetto"/>
          <w:sz w:val="20"/>
          <w:szCs w:val="20"/>
        </w:rPr>
        <w:t>i soli</w:t>
      </w:r>
      <w:r w:rsidR="00D6178D" w:rsidRPr="00D6178D">
        <w:rPr>
          <w:rStyle w:val="Enfasigrassetto"/>
          <w:sz w:val="20"/>
          <w:szCs w:val="20"/>
        </w:rPr>
        <w:t xml:space="preserve"> adulti</w:t>
      </w:r>
      <w:r w:rsidR="00D6178D">
        <w:rPr>
          <w:sz w:val="20"/>
          <w:szCs w:val="20"/>
        </w:rPr>
        <w:t xml:space="preserve"> sorti </w:t>
      </w:r>
      <w:r w:rsidR="00D6178D" w:rsidRPr="00D6178D">
        <w:rPr>
          <w:sz w:val="20"/>
          <w:szCs w:val="20"/>
        </w:rPr>
        <w:t xml:space="preserve">in alcune delle isole più seducenti dei Caraibi, il 14 febbraio si vive con un’altra atmosfera: </w:t>
      </w:r>
      <w:proofErr w:type="spellStart"/>
      <w:r w:rsidR="00D6178D" w:rsidRPr="00D6178D">
        <w:rPr>
          <w:rStyle w:val="Enfasigrassetto"/>
          <w:sz w:val="20"/>
          <w:szCs w:val="20"/>
        </w:rPr>
        <w:t>candlelight</w:t>
      </w:r>
      <w:proofErr w:type="spellEnd"/>
      <w:r w:rsidR="00D6178D" w:rsidRPr="00D6178D">
        <w:rPr>
          <w:rStyle w:val="Enfasigrassetto"/>
          <w:sz w:val="20"/>
          <w:szCs w:val="20"/>
        </w:rPr>
        <w:t xml:space="preserve"> </w:t>
      </w:r>
      <w:proofErr w:type="spellStart"/>
      <w:r w:rsidR="00D6178D" w:rsidRPr="00D6178D">
        <w:rPr>
          <w:rStyle w:val="Enfasigrassetto"/>
          <w:sz w:val="20"/>
          <w:szCs w:val="20"/>
        </w:rPr>
        <w:t>dinner</w:t>
      </w:r>
      <w:proofErr w:type="spellEnd"/>
      <w:r w:rsidR="00D6178D" w:rsidRPr="00D6178D">
        <w:rPr>
          <w:rStyle w:val="Enfasigrassetto"/>
          <w:sz w:val="20"/>
          <w:szCs w:val="20"/>
        </w:rPr>
        <w:t xml:space="preserve"> sul mare</w:t>
      </w:r>
      <w:r w:rsidR="00D6178D" w:rsidRPr="00D6178D">
        <w:rPr>
          <w:sz w:val="20"/>
          <w:szCs w:val="20"/>
        </w:rPr>
        <w:t xml:space="preserve">, </w:t>
      </w:r>
      <w:r w:rsidR="00D6178D" w:rsidRPr="00D6178D">
        <w:rPr>
          <w:rStyle w:val="Enfasigrassetto"/>
          <w:sz w:val="20"/>
          <w:szCs w:val="20"/>
        </w:rPr>
        <w:t>trattamenti benessere per due</w:t>
      </w:r>
      <w:r w:rsidR="00D6178D" w:rsidRPr="00D6178D">
        <w:rPr>
          <w:sz w:val="20"/>
          <w:szCs w:val="20"/>
        </w:rPr>
        <w:t xml:space="preserve">, </w:t>
      </w:r>
      <w:r w:rsidR="00D6178D" w:rsidRPr="00D6178D">
        <w:rPr>
          <w:rStyle w:val="Enfasigrassetto"/>
          <w:sz w:val="20"/>
          <w:szCs w:val="20"/>
        </w:rPr>
        <w:t>tramonti da brindare sospesi tra cielo e oceano</w:t>
      </w:r>
      <w:r w:rsidR="00D6178D" w:rsidRPr="00D6178D">
        <w:rPr>
          <w:sz w:val="20"/>
          <w:szCs w:val="20"/>
        </w:rPr>
        <w:t xml:space="preserve"> e giornate che scorrono lente, tra bici al sole e amache sull’acqua. </w:t>
      </w:r>
    </w:p>
    <w:p w14:paraId="0ADACE40" w14:textId="42B0E77C" w:rsidR="00045BEF" w:rsidRPr="00D6178D" w:rsidRDefault="00D6178D" w:rsidP="00D6178D">
      <w:pPr>
        <w:jc w:val="both"/>
        <w:rPr>
          <w:rFonts w:cstheme="minorHAnsi"/>
          <w:bCs/>
          <w:sz w:val="20"/>
          <w:szCs w:val="20"/>
        </w:rPr>
      </w:pPr>
      <w:r w:rsidRPr="00D6178D">
        <w:rPr>
          <w:sz w:val="20"/>
          <w:szCs w:val="20"/>
        </w:rPr>
        <w:t xml:space="preserve">Un invito semplice e irresistibile: celebrare l’amore </w:t>
      </w:r>
      <w:r w:rsidRPr="00D6178D">
        <w:rPr>
          <w:rStyle w:val="Enfasigrassetto"/>
          <w:sz w:val="20"/>
          <w:szCs w:val="20"/>
        </w:rPr>
        <w:t>senza fretta, senza distrazioni, semplicemente insieme</w:t>
      </w:r>
      <w:r w:rsidRPr="00D6178D">
        <w:rPr>
          <w:sz w:val="20"/>
          <w:szCs w:val="20"/>
        </w:rPr>
        <w:t>.</w:t>
      </w:r>
    </w:p>
    <w:p w14:paraId="0B1CE354" w14:textId="77777777" w:rsidR="00D6178D" w:rsidRDefault="00D6178D" w:rsidP="007462FA">
      <w:pPr>
        <w:jc w:val="both"/>
        <w:rPr>
          <w:rFonts w:cstheme="minorHAnsi"/>
          <w:bCs/>
          <w:sz w:val="20"/>
          <w:szCs w:val="20"/>
        </w:rPr>
      </w:pPr>
    </w:p>
    <w:p w14:paraId="10FE43CE" w14:textId="6A7F4B92" w:rsidR="007462FA" w:rsidRPr="007462FA" w:rsidRDefault="007462FA" w:rsidP="007462FA">
      <w:pPr>
        <w:jc w:val="both"/>
        <w:rPr>
          <w:rFonts w:cstheme="minorHAnsi"/>
          <w:bCs/>
          <w:sz w:val="20"/>
          <w:szCs w:val="20"/>
        </w:rPr>
      </w:pPr>
      <w:r w:rsidRPr="00D6178D">
        <w:rPr>
          <w:rFonts w:cstheme="minorHAnsi"/>
          <w:bCs/>
          <w:sz w:val="20"/>
          <w:szCs w:val="20"/>
        </w:rPr>
        <w:t>Immaginatevi così: la brezza</w:t>
      </w:r>
      <w:r w:rsidRPr="007462FA">
        <w:rPr>
          <w:rFonts w:cstheme="minorHAnsi"/>
          <w:bCs/>
          <w:sz w:val="20"/>
          <w:szCs w:val="20"/>
        </w:rPr>
        <w:t xml:space="preserve"> caraibica sulla pelle, il rumore delle onde in sottofondo, i piedi nella sabbia e una tavola per due elegantemente apparecchiata che brilla alla luce delle candele. Davanti a voi, un menu gourmet di quattro portate servito sotto le stelle, accompagnato da vini </w:t>
      </w:r>
      <w:r w:rsidRPr="007462FA">
        <w:rPr>
          <w:rFonts w:cstheme="minorHAnsi"/>
          <w:b/>
          <w:bCs/>
          <w:sz w:val="20"/>
          <w:szCs w:val="20"/>
        </w:rPr>
        <w:t>Robert Mondavi Twin Oaks®</w:t>
      </w:r>
      <w:r w:rsidRPr="007462FA">
        <w:rPr>
          <w:rFonts w:cstheme="minorHAnsi"/>
          <w:bCs/>
          <w:sz w:val="20"/>
          <w:szCs w:val="20"/>
        </w:rPr>
        <w:t xml:space="preserve"> o da un calice di Prosecco, mentre un cameriere </w:t>
      </w:r>
      <w:r w:rsidR="00D6178D">
        <w:rPr>
          <w:rFonts w:cstheme="minorHAnsi"/>
          <w:bCs/>
          <w:sz w:val="20"/>
          <w:szCs w:val="20"/>
        </w:rPr>
        <w:t xml:space="preserve">a voi </w:t>
      </w:r>
      <w:r w:rsidRPr="007462FA">
        <w:rPr>
          <w:rFonts w:cstheme="minorHAnsi"/>
          <w:bCs/>
          <w:sz w:val="20"/>
          <w:szCs w:val="20"/>
        </w:rPr>
        <w:t xml:space="preserve">dedicato si prende cura di ogni dettaglio. Le iconiche </w:t>
      </w:r>
      <w:hyperlink r:id="rId13" w:history="1">
        <w:proofErr w:type="spellStart"/>
        <w:r w:rsidRPr="000D3320">
          <w:rPr>
            <w:rStyle w:val="Collegamentoipertestuale"/>
            <w:rFonts w:cstheme="minorHAnsi"/>
            <w:b/>
            <w:bCs/>
            <w:sz w:val="20"/>
            <w:szCs w:val="20"/>
          </w:rPr>
          <w:t>Candlelight</w:t>
        </w:r>
        <w:proofErr w:type="spellEnd"/>
        <w:r w:rsidRPr="000D3320">
          <w:rPr>
            <w:rStyle w:val="Collegamentoipertestuale"/>
            <w:rFonts w:cstheme="minorHAnsi"/>
            <w:b/>
            <w:bCs/>
            <w:sz w:val="20"/>
            <w:szCs w:val="20"/>
          </w:rPr>
          <w:t xml:space="preserve"> Dinner</w:t>
        </w:r>
      </w:hyperlink>
      <w:r w:rsidRPr="007462FA">
        <w:rPr>
          <w:rFonts w:cstheme="minorHAnsi"/>
          <w:bCs/>
          <w:sz w:val="20"/>
          <w:szCs w:val="20"/>
        </w:rPr>
        <w:t xml:space="preserve"> (servizio a pagamento) danno forma a questo momento, creando un’atmosfera intima e senza tempo, in cui tutto sembra rallentare.</w:t>
      </w:r>
    </w:p>
    <w:p w14:paraId="2DC706BF" w14:textId="77777777" w:rsidR="00D6178D" w:rsidRDefault="00D6178D" w:rsidP="007462FA">
      <w:pPr>
        <w:jc w:val="both"/>
        <w:rPr>
          <w:rFonts w:cstheme="minorHAnsi"/>
          <w:bCs/>
          <w:sz w:val="20"/>
          <w:szCs w:val="20"/>
        </w:rPr>
      </w:pPr>
    </w:p>
    <w:p w14:paraId="057C0171" w14:textId="58BE509F" w:rsidR="007462FA" w:rsidRDefault="007462FA" w:rsidP="007462FA">
      <w:pPr>
        <w:jc w:val="both"/>
        <w:rPr>
          <w:rFonts w:cstheme="minorHAnsi"/>
          <w:bCs/>
          <w:sz w:val="20"/>
          <w:szCs w:val="20"/>
        </w:rPr>
      </w:pPr>
      <w:r w:rsidRPr="007462FA">
        <w:rPr>
          <w:rFonts w:cstheme="minorHAnsi"/>
          <w:bCs/>
          <w:sz w:val="20"/>
          <w:szCs w:val="20"/>
        </w:rPr>
        <w:t xml:space="preserve">Il romanticismo in stile </w:t>
      </w:r>
      <w:proofErr w:type="spellStart"/>
      <w:r w:rsidRPr="007462FA">
        <w:rPr>
          <w:rFonts w:cstheme="minorHAnsi"/>
          <w:bCs/>
          <w:sz w:val="20"/>
          <w:szCs w:val="20"/>
        </w:rPr>
        <w:t>Sandals</w:t>
      </w:r>
      <w:proofErr w:type="spellEnd"/>
      <w:r w:rsidRPr="007462FA">
        <w:rPr>
          <w:rFonts w:cstheme="minorHAnsi"/>
          <w:bCs/>
          <w:sz w:val="20"/>
          <w:szCs w:val="20"/>
        </w:rPr>
        <w:t xml:space="preserve">, però, non si esaurisce nel buon cibo: è un’esperienza che prende vita anche nei luoghi e nei panorami che vi circondano. Potete cenare al </w:t>
      </w:r>
      <w:proofErr w:type="spellStart"/>
      <w:r w:rsidRPr="007462FA">
        <w:rPr>
          <w:rFonts w:cstheme="minorHAnsi"/>
          <w:b/>
          <w:bCs/>
          <w:sz w:val="20"/>
          <w:szCs w:val="20"/>
        </w:rPr>
        <w:t>Gordon’s</w:t>
      </w:r>
      <w:proofErr w:type="spellEnd"/>
      <w:r w:rsidRPr="007462FA">
        <w:rPr>
          <w:rFonts w:cstheme="minorHAnsi"/>
          <w:b/>
          <w:bCs/>
          <w:sz w:val="20"/>
          <w:szCs w:val="20"/>
        </w:rPr>
        <w:t xml:space="preserve"> on the Pier</w:t>
      </w:r>
      <w:r w:rsidRPr="007462FA">
        <w:rPr>
          <w:rFonts w:cstheme="minorHAnsi"/>
          <w:bCs/>
          <w:sz w:val="20"/>
          <w:szCs w:val="20"/>
        </w:rPr>
        <w:t xml:space="preserve"> del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Royal </w:t>
      </w:r>
      <w:proofErr w:type="spellStart"/>
      <w:r w:rsidRPr="007462FA">
        <w:rPr>
          <w:rFonts w:cstheme="minorHAnsi"/>
          <w:bCs/>
          <w:i/>
          <w:iCs/>
          <w:sz w:val="20"/>
          <w:szCs w:val="20"/>
        </w:rPr>
        <w:t>Bahamian</w:t>
      </w:r>
      <w:proofErr w:type="spellEnd"/>
      <w:r w:rsidR="00D2315F">
        <w:rPr>
          <w:rFonts w:cstheme="minorHAnsi"/>
          <w:bCs/>
          <w:i/>
          <w:iCs/>
          <w:sz w:val="20"/>
          <w:szCs w:val="20"/>
        </w:rPr>
        <w:t xml:space="preserve"> e anche </w:t>
      </w:r>
      <w:proofErr w:type="spellStart"/>
      <w:r w:rsidR="00D2315F">
        <w:rPr>
          <w:rFonts w:cstheme="minorHAnsi"/>
          <w:bCs/>
          <w:i/>
          <w:iCs/>
          <w:sz w:val="20"/>
          <w:szCs w:val="20"/>
        </w:rPr>
        <w:t>Sandals</w:t>
      </w:r>
      <w:proofErr w:type="spellEnd"/>
      <w:r w:rsidR="00D2315F">
        <w:rPr>
          <w:rFonts w:cstheme="minorHAnsi"/>
          <w:bCs/>
          <w:i/>
          <w:iCs/>
          <w:sz w:val="20"/>
          <w:szCs w:val="20"/>
        </w:rPr>
        <w:t xml:space="preserve"> Grande St. Lucian in Saint Lucia</w:t>
      </w:r>
      <w:r w:rsidRPr="007462FA">
        <w:rPr>
          <w:rFonts w:cstheme="minorHAnsi"/>
          <w:bCs/>
          <w:sz w:val="20"/>
          <w:szCs w:val="20"/>
        </w:rPr>
        <w:t xml:space="preserve">, sulla punta del molo del resort, circondati solo dall’oceano e da un cielo che si colora di rosa al tramonto; oppure lasciarvi conquistare da </w:t>
      </w:r>
      <w:proofErr w:type="spellStart"/>
      <w:r w:rsidRPr="007462FA">
        <w:rPr>
          <w:rFonts w:cstheme="minorHAnsi"/>
          <w:b/>
          <w:bCs/>
          <w:sz w:val="20"/>
          <w:szCs w:val="20"/>
        </w:rPr>
        <w:t>Eleanor’s</w:t>
      </w:r>
      <w:proofErr w:type="spellEnd"/>
      <w:r w:rsidRPr="007462FA">
        <w:rPr>
          <w:rFonts w:cstheme="minorHAnsi"/>
          <w:bCs/>
          <w:sz w:val="20"/>
          <w:szCs w:val="20"/>
        </w:rPr>
        <w:t xml:space="preserve">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Grande Antigua</w:t>
      </w:r>
      <w:r w:rsidRPr="007462FA">
        <w:rPr>
          <w:rFonts w:cstheme="minorHAnsi"/>
          <w:bCs/>
          <w:sz w:val="20"/>
          <w:szCs w:val="20"/>
        </w:rPr>
        <w:t xml:space="preserve">, dove assaporare la storia caraibica fronte mare. A </w:t>
      </w:r>
      <w:r w:rsidRPr="007462FA">
        <w:rPr>
          <w:rFonts w:cstheme="minorHAnsi"/>
          <w:b/>
          <w:bCs/>
          <w:sz w:val="20"/>
          <w:szCs w:val="20"/>
        </w:rPr>
        <w:t>Barbados</w:t>
      </w:r>
      <w:r w:rsidRPr="007462FA">
        <w:rPr>
          <w:rFonts w:cstheme="minorHAnsi"/>
          <w:bCs/>
          <w:sz w:val="20"/>
          <w:szCs w:val="20"/>
        </w:rPr>
        <w:t xml:space="preserve">, </w:t>
      </w:r>
      <w:r w:rsidRPr="007462FA">
        <w:rPr>
          <w:rFonts w:cstheme="minorHAnsi"/>
          <w:b/>
          <w:bCs/>
          <w:sz w:val="20"/>
          <w:szCs w:val="20"/>
        </w:rPr>
        <w:t xml:space="preserve">La </w:t>
      </w:r>
      <w:proofErr w:type="spellStart"/>
      <w:r w:rsidRPr="007462FA">
        <w:rPr>
          <w:rFonts w:cstheme="minorHAnsi"/>
          <w:b/>
          <w:bCs/>
          <w:sz w:val="20"/>
          <w:szCs w:val="20"/>
        </w:rPr>
        <w:t>Parisienne</w:t>
      </w:r>
      <w:proofErr w:type="spellEnd"/>
      <w:r w:rsidRPr="007462FA">
        <w:rPr>
          <w:rFonts w:cstheme="minorHAnsi"/>
          <w:bCs/>
          <w:sz w:val="20"/>
          <w:szCs w:val="20"/>
        </w:rPr>
        <w:t xml:space="preserve">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Royal Barbados</w:t>
      </w:r>
      <w:r w:rsidRPr="007462FA">
        <w:rPr>
          <w:rFonts w:cstheme="minorHAnsi"/>
          <w:bCs/>
          <w:sz w:val="20"/>
          <w:szCs w:val="20"/>
        </w:rPr>
        <w:t xml:space="preserve"> vi accoglie in un elegante bistrot francese che ricorda una fuga romantica a Montmartre, con terrazza vista oceano.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Saint Vincent and the </w:t>
      </w:r>
      <w:proofErr w:type="spellStart"/>
      <w:r w:rsidRPr="007462FA">
        <w:rPr>
          <w:rFonts w:cstheme="minorHAnsi"/>
          <w:bCs/>
          <w:i/>
          <w:iCs/>
          <w:sz w:val="20"/>
          <w:szCs w:val="20"/>
        </w:rPr>
        <w:t>Grenadines</w:t>
      </w:r>
      <w:proofErr w:type="spellEnd"/>
      <w:r w:rsidR="00D2315F">
        <w:rPr>
          <w:rFonts w:cstheme="minorHAnsi"/>
          <w:bCs/>
          <w:i/>
          <w:iCs/>
          <w:sz w:val="20"/>
          <w:szCs w:val="20"/>
        </w:rPr>
        <w:t xml:space="preserve"> </w:t>
      </w:r>
      <w:r w:rsidR="00E5239A">
        <w:rPr>
          <w:rFonts w:cstheme="minorHAnsi"/>
          <w:bCs/>
          <w:sz w:val="20"/>
          <w:szCs w:val="20"/>
        </w:rPr>
        <w:t>e al</w:t>
      </w:r>
      <w:r w:rsidR="00D2315F">
        <w:rPr>
          <w:rFonts w:cstheme="minorHAnsi"/>
          <w:bCs/>
          <w:i/>
          <w:iCs/>
          <w:sz w:val="20"/>
          <w:szCs w:val="20"/>
        </w:rPr>
        <w:t xml:space="preserve"> </w:t>
      </w:r>
      <w:proofErr w:type="spellStart"/>
      <w:r w:rsidR="00D2315F">
        <w:rPr>
          <w:rFonts w:cstheme="minorHAnsi"/>
          <w:bCs/>
          <w:i/>
          <w:iCs/>
          <w:sz w:val="20"/>
          <w:szCs w:val="20"/>
        </w:rPr>
        <w:t>Sandals</w:t>
      </w:r>
      <w:proofErr w:type="spellEnd"/>
      <w:r w:rsidR="00D2315F">
        <w:rPr>
          <w:rFonts w:cstheme="minorHAnsi"/>
          <w:bCs/>
          <w:i/>
          <w:iCs/>
          <w:sz w:val="20"/>
          <w:szCs w:val="20"/>
        </w:rPr>
        <w:t xml:space="preserve"> </w:t>
      </w:r>
      <w:proofErr w:type="spellStart"/>
      <w:r w:rsidR="00D2315F">
        <w:rPr>
          <w:rFonts w:cstheme="minorHAnsi"/>
          <w:bCs/>
          <w:i/>
          <w:iCs/>
          <w:sz w:val="20"/>
          <w:szCs w:val="20"/>
        </w:rPr>
        <w:t>Regency</w:t>
      </w:r>
      <w:proofErr w:type="spellEnd"/>
      <w:r w:rsidR="00D2315F">
        <w:rPr>
          <w:rFonts w:cstheme="minorHAnsi"/>
          <w:bCs/>
          <w:i/>
          <w:iCs/>
          <w:sz w:val="20"/>
          <w:szCs w:val="20"/>
        </w:rPr>
        <w:t xml:space="preserve"> La Toc</w:t>
      </w:r>
      <w:r w:rsidRPr="007462FA">
        <w:rPr>
          <w:rFonts w:cstheme="minorHAnsi"/>
          <w:bCs/>
          <w:sz w:val="20"/>
          <w:szCs w:val="20"/>
        </w:rPr>
        <w:t xml:space="preserve">, </w:t>
      </w:r>
      <w:proofErr w:type="spellStart"/>
      <w:r w:rsidRPr="007462FA">
        <w:rPr>
          <w:rFonts w:cstheme="minorHAnsi"/>
          <w:b/>
          <w:bCs/>
          <w:sz w:val="20"/>
          <w:szCs w:val="20"/>
        </w:rPr>
        <w:t>Buccan</w:t>
      </w:r>
      <w:proofErr w:type="spellEnd"/>
      <w:r w:rsidRPr="007462FA">
        <w:rPr>
          <w:rFonts w:cstheme="minorHAnsi"/>
          <w:bCs/>
          <w:sz w:val="20"/>
          <w:szCs w:val="20"/>
        </w:rPr>
        <w:t xml:space="preserve">, il primo ristorante </w:t>
      </w:r>
      <w:proofErr w:type="spellStart"/>
      <w:r w:rsidRPr="007462FA">
        <w:rPr>
          <w:rFonts w:cstheme="minorHAnsi"/>
          <w:bCs/>
          <w:sz w:val="20"/>
          <w:szCs w:val="20"/>
        </w:rPr>
        <w:t>communal</w:t>
      </w:r>
      <w:proofErr w:type="spellEnd"/>
      <w:r w:rsidRPr="007462FA">
        <w:rPr>
          <w:rFonts w:cstheme="minorHAnsi"/>
          <w:bCs/>
          <w:sz w:val="20"/>
          <w:szCs w:val="20"/>
        </w:rPr>
        <w:t xml:space="preserve">-style del </w:t>
      </w:r>
      <w:proofErr w:type="gramStart"/>
      <w:r w:rsidRPr="007462FA">
        <w:rPr>
          <w:rFonts w:cstheme="minorHAnsi"/>
          <w:bCs/>
          <w:sz w:val="20"/>
          <w:szCs w:val="20"/>
        </w:rPr>
        <w:t>brand</w:t>
      </w:r>
      <w:proofErr w:type="gramEnd"/>
      <w:r w:rsidRPr="007462FA">
        <w:rPr>
          <w:rFonts w:cstheme="minorHAnsi"/>
          <w:bCs/>
          <w:sz w:val="20"/>
          <w:szCs w:val="20"/>
        </w:rPr>
        <w:t xml:space="preserve">, propone un menu stagionale pensato per essere condiviso, preparato da chef che lavorano in una cucina a vista. E, per una serata dal gusto contemporaneo, potete scegliere </w:t>
      </w:r>
      <w:r w:rsidRPr="007462FA">
        <w:rPr>
          <w:rFonts w:cstheme="minorHAnsi"/>
          <w:b/>
          <w:bCs/>
          <w:sz w:val="20"/>
          <w:szCs w:val="20"/>
        </w:rPr>
        <w:t xml:space="preserve">Gatsu </w:t>
      </w:r>
      <w:proofErr w:type="spellStart"/>
      <w:r w:rsidRPr="007462FA">
        <w:rPr>
          <w:rFonts w:cstheme="minorHAnsi"/>
          <w:b/>
          <w:bCs/>
          <w:sz w:val="20"/>
          <w:szCs w:val="20"/>
        </w:rPr>
        <w:t>Gatsu</w:t>
      </w:r>
      <w:proofErr w:type="spellEnd"/>
      <w:r w:rsidRPr="007462FA">
        <w:rPr>
          <w:rFonts w:cstheme="minorHAnsi"/>
          <w:bCs/>
          <w:sz w:val="20"/>
          <w:szCs w:val="20"/>
        </w:rPr>
        <w:t xml:space="preserve">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Royal Curaçao</w:t>
      </w:r>
      <w:r w:rsidR="00D2315F">
        <w:rPr>
          <w:rFonts w:cstheme="minorHAnsi"/>
          <w:bCs/>
          <w:i/>
          <w:iCs/>
          <w:sz w:val="20"/>
          <w:szCs w:val="20"/>
        </w:rPr>
        <w:t xml:space="preserve"> </w:t>
      </w:r>
      <w:r w:rsidR="00D2315F" w:rsidRPr="00E5239A">
        <w:rPr>
          <w:rFonts w:cstheme="minorHAnsi"/>
          <w:bCs/>
          <w:sz w:val="20"/>
          <w:szCs w:val="20"/>
        </w:rPr>
        <w:t>e</w:t>
      </w:r>
      <w:r w:rsidR="00D2315F">
        <w:rPr>
          <w:rFonts w:cstheme="minorHAnsi"/>
          <w:bCs/>
          <w:i/>
          <w:iCs/>
          <w:sz w:val="20"/>
          <w:szCs w:val="20"/>
        </w:rPr>
        <w:t xml:space="preserve"> </w:t>
      </w:r>
      <w:r w:rsidR="00E5239A">
        <w:rPr>
          <w:rFonts w:cstheme="minorHAnsi"/>
          <w:bCs/>
          <w:sz w:val="20"/>
          <w:szCs w:val="20"/>
        </w:rPr>
        <w:t xml:space="preserve">al </w:t>
      </w:r>
      <w:proofErr w:type="spellStart"/>
      <w:r w:rsidR="00D2315F">
        <w:rPr>
          <w:rFonts w:cstheme="minorHAnsi"/>
          <w:bCs/>
          <w:i/>
          <w:iCs/>
          <w:sz w:val="20"/>
          <w:szCs w:val="20"/>
        </w:rPr>
        <w:t>Sandals</w:t>
      </w:r>
      <w:proofErr w:type="spellEnd"/>
      <w:r w:rsidR="00D2315F">
        <w:rPr>
          <w:rFonts w:cstheme="minorHAnsi"/>
          <w:bCs/>
          <w:i/>
          <w:iCs/>
          <w:sz w:val="20"/>
          <w:szCs w:val="20"/>
        </w:rPr>
        <w:t xml:space="preserve"> Saint Vincent and The </w:t>
      </w:r>
      <w:proofErr w:type="spellStart"/>
      <w:r w:rsidR="00D2315F">
        <w:rPr>
          <w:rFonts w:cstheme="minorHAnsi"/>
          <w:bCs/>
          <w:i/>
          <w:iCs/>
          <w:sz w:val="20"/>
          <w:szCs w:val="20"/>
        </w:rPr>
        <w:t>Grenadines</w:t>
      </w:r>
      <w:proofErr w:type="spellEnd"/>
      <w:r w:rsidRPr="007462FA">
        <w:rPr>
          <w:rFonts w:cstheme="minorHAnsi"/>
          <w:bCs/>
          <w:sz w:val="20"/>
          <w:szCs w:val="20"/>
        </w:rPr>
        <w:t>, dove influenze europee e fascino caraibico si incontrano in una raffinata cucina asiatica-fusion. Del resto, con fino a 16 ristoranti inclusi per resort, avrete solo l’imbarazzo della scelta.</w:t>
      </w:r>
    </w:p>
    <w:p w14:paraId="123B1EDF" w14:textId="77777777" w:rsidR="00CE27CD" w:rsidRPr="007462FA" w:rsidRDefault="00CE27CD" w:rsidP="007462FA">
      <w:pPr>
        <w:jc w:val="both"/>
        <w:rPr>
          <w:rFonts w:cstheme="minorHAnsi"/>
          <w:bCs/>
          <w:sz w:val="20"/>
          <w:szCs w:val="20"/>
        </w:rPr>
      </w:pPr>
    </w:p>
    <w:p w14:paraId="01500A18" w14:textId="5F6591D4" w:rsidR="007462FA" w:rsidRDefault="007462FA" w:rsidP="007462FA">
      <w:pPr>
        <w:jc w:val="both"/>
        <w:rPr>
          <w:rFonts w:cstheme="minorHAnsi"/>
          <w:bCs/>
          <w:sz w:val="20"/>
          <w:szCs w:val="20"/>
        </w:rPr>
      </w:pPr>
      <w:r w:rsidRPr="007462FA">
        <w:rPr>
          <w:rFonts w:cstheme="minorHAnsi"/>
          <w:bCs/>
          <w:sz w:val="20"/>
          <w:szCs w:val="20"/>
        </w:rPr>
        <w:t xml:space="preserve">Il </w:t>
      </w:r>
      <w:r w:rsidRPr="00D6178D">
        <w:rPr>
          <w:rFonts w:cstheme="minorHAnsi"/>
          <w:b/>
          <w:sz w:val="20"/>
          <w:szCs w:val="20"/>
        </w:rPr>
        <w:t>benessere condiviso</w:t>
      </w:r>
      <w:r w:rsidRPr="007462FA">
        <w:rPr>
          <w:rFonts w:cstheme="minorHAnsi"/>
          <w:bCs/>
          <w:sz w:val="20"/>
          <w:szCs w:val="20"/>
        </w:rPr>
        <w:t xml:space="preserve"> è un altro pilastro del San Valentino firmato </w:t>
      </w:r>
      <w:proofErr w:type="spellStart"/>
      <w:r w:rsidRPr="007462FA">
        <w:rPr>
          <w:rFonts w:cstheme="minorHAnsi"/>
          <w:bCs/>
          <w:sz w:val="20"/>
          <w:szCs w:val="20"/>
        </w:rPr>
        <w:t>Sandals</w:t>
      </w:r>
      <w:proofErr w:type="spellEnd"/>
      <w:r w:rsidRPr="007462FA">
        <w:rPr>
          <w:rFonts w:cstheme="minorHAnsi"/>
          <w:bCs/>
          <w:sz w:val="20"/>
          <w:szCs w:val="20"/>
        </w:rPr>
        <w:t xml:space="preserve">. Nelle </w:t>
      </w:r>
      <w:hyperlink r:id="rId14" w:history="1">
        <w:r w:rsidRPr="0000734D">
          <w:rPr>
            <w:rStyle w:val="Collegamentoipertestuale"/>
            <w:rFonts w:cstheme="minorHAnsi"/>
            <w:b/>
            <w:bCs/>
            <w:sz w:val="20"/>
            <w:szCs w:val="20"/>
          </w:rPr>
          <w:t>Red Lane® Spa</w:t>
        </w:r>
      </w:hyperlink>
      <w:r w:rsidRPr="007462FA">
        <w:rPr>
          <w:rFonts w:cstheme="minorHAnsi"/>
          <w:bCs/>
          <w:sz w:val="20"/>
          <w:szCs w:val="20"/>
        </w:rPr>
        <w:t xml:space="preserve">, presenti in tutti i resort, potete scegliere </w:t>
      </w:r>
      <w:r w:rsidRPr="007462FA">
        <w:rPr>
          <w:rFonts w:cstheme="minorHAnsi"/>
          <w:b/>
          <w:bCs/>
          <w:sz w:val="20"/>
          <w:szCs w:val="20"/>
        </w:rPr>
        <w:t>trattamenti di coppia</w:t>
      </w:r>
      <w:r w:rsidRPr="007462FA">
        <w:rPr>
          <w:rFonts w:cstheme="minorHAnsi"/>
          <w:bCs/>
          <w:sz w:val="20"/>
          <w:szCs w:val="20"/>
        </w:rPr>
        <w:t xml:space="preserve"> (servizio a pagamento) che trasformano il relax in un vero rituale d’amore. Tra questi, il </w:t>
      </w:r>
      <w:proofErr w:type="spellStart"/>
      <w:r w:rsidRPr="0000734D">
        <w:rPr>
          <w:rFonts w:cstheme="minorHAnsi"/>
          <w:b/>
          <w:i/>
          <w:iCs/>
          <w:sz w:val="20"/>
          <w:szCs w:val="20"/>
        </w:rPr>
        <w:t>Scents</w:t>
      </w:r>
      <w:proofErr w:type="spellEnd"/>
      <w:r w:rsidRPr="0000734D">
        <w:rPr>
          <w:rFonts w:cstheme="minorHAnsi"/>
          <w:b/>
          <w:i/>
          <w:iCs/>
          <w:sz w:val="20"/>
          <w:szCs w:val="20"/>
        </w:rPr>
        <w:t xml:space="preserve"> of Love </w:t>
      </w:r>
      <w:proofErr w:type="spellStart"/>
      <w:r w:rsidRPr="0000734D">
        <w:rPr>
          <w:rFonts w:cstheme="minorHAnsi"/>
          <w:b/>
          <w:i/>
          <w:iCs/>
          <w:sz w:val="20"/>
          <w:szCs w:val="20"/>
        </w:rPr>
        <w:t>Couples</w:t>
      </w:r>
      <w:proofErr w:type="spellEnd"/>
      <w:r w:rsidRPr="0000734D">
        <w:rPr>
          <w:rFonts w:cstheme="minorHAnsi"/>
          <w:b/>
          <w:i/>
          <w:iCs/>
          <w:sz w:val="20"/>
          <w:szCs w:val="20"/>
        </w:rPr>
        <w:t xml:space="preserve"> Massage</w:t>
      </w:r>
      <w:r w:rsidRPr="007462FA">
        <w:rPr>
          <w:rFonts w:cstheme="minorHAnsi"/>
          <w:bCs/>
          <w:sz w:val="20"/>
          <w:szCs w:val="20"/>
        </w:rPr>
        <w:t xml:space="preserve">, un massaggio sincronizzato eseguito con oli naturali ispirati ai profumi dei Caraibi, spesso proposto in cabine vista mare o in </w:t>
      </w:r>
      <w:proofErr w:type="spellStart"/>
      <w:r w:rsidRPr="007462FA">
        <w:rPr>
          <w:rFonts w:cstheme="minorHAnsi"/>
          <w:bCs/>
          <w:sz w:val="20"/>
          <w:szCs w:val="20"/>
        </w:rPr>
        <w:t>cabanas</w:t>
      </w:r>
      <w:proofErr w:type="spellEnd"/>
      <w:r w:rsidRPr="007462FA">
        <w:rPr>
          <w:rFonts w:cstheme="minorHAnsi"/>
          <w:bCs/>
          <w:sz w:val="20"/>
          <w:szCs w:val="20"/>
        </w:rPr>
        <w:t xml:space="preserve"> open-air immerse nella natura, talvolta anche </w:t>
      </w:r>
      <w:proofErr w:type="spellStart"/>
      <w:r w:rsidRPr="007462FA">
        <w:rPr>
          <w:rFonts w:cstheme="minorHAnsi"/>
          <w:bCs/>
          <w:sz w:val="20"/>
          <w:szCs w:val="20"/>
        </w:rPr>
        <w:t>overwater</w:t>
      </w:r>
      <w:proofErr w:type="spellEnd"/>
      <w:r w:rsidRPr="007462FA">
        <w:rPr>
          <w:rFonts w:cstheme="minorHAnsi"/>
          <w:bCs/>
          <w:sz w:val="20"/>
          <w:szCs w:val="20"/>
        </w:rPr>
        <w:t xml:space="preserve">, come accade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Grande St. Lucian</w:t>
      </w:r>
      <w:r w:rsidRPr="007462FA">
        <w:rPr>
          <w:rFonts w:cstheme="minorHAnsi"/>
          <w:bCs/>
          <w:sz w:val="20"/>
          <w:szCs w:val="20"/>
        </w:rPr>
        <w:t xml:space="preserve"> a Saint Lucia,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Royal Barbados</w:t>
      </w:r>
      <w:r w:rsidRPr="007462FA">
        <w:rPr>
          <w:rFonts w:cstheme="minorHAnsi"/>
          <w:bCs/>
          <w:sz w:val="20"/>
          <w:szCs w:val="20"/>
        </w:rPr>
        <w:t xml:space="preserve"> o al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Saint Vincent and the </w:t>
      </w:r>
      <w:proofErr w:type="spellStart"/>
      <w:r w:rsidRPr="007462FA">
        <w:rPr>
          <w:rFonts w:cstheme="minorHAnsi"/>
          <w:bCs/>
          <w:i/>
          <w:iCs/>
          <w:sz w:val="20"/>
          <w:szCs w:val="20"/>
        </w:rPr>
        <w:t>Grenadines</w:t>
      </w:r>
      <w:proofErr w:type="spellEnd"/>
      <w:r w:rsidR="00D2315F">
        <w:rPr>
          <w:rFonts w:cstheme="minorHAnsi"/>
          <w:bCs/>
          <w:i/>
          <w:iCs/>
          <w:sz w:val="20"/>
          <w:szCs w:val="20"/>
        </w:rPr>
        <w:t xml:space="preserve"> </w:t>
      </w:r>
      <w:r w:rsidR="00D2315F" w:rsidRPr="00E5239A">
        <w:rPr>
          <w:rFonts w:cstheme="minorHAnsi"/>
          <w:bCs/>
          <w:sz w:val="20"/>
          <w:szCs w:val="20"/>
        </w:rPr>
        <w:t>(servizio a pagamento)</w:t>
      </w:r>
      <w:r w:rsidRPr="007462FA">
        <w:rPr>
          <w:rFonts w:cstheme="minorHAnsi"/>
          <w:bCs/>
          <w:sz w:val="20"/>
          <w:szCs w:val="20"/>
        </w:rPr>
        <w:t>. I trattamenti, realizzati con prodotti botanici naturali, spaziano dai rituali corpo ai trattamenti viso, invitandovi a rallentare e a riconnettervi, lontano da ogni distrazione.</w:t>
      </w:r>
    </w:p>
    <w:p w14:paraId="746F9EFF" w14:textId="77777777" w:rsidR="002D1E07" w:rsidRPr="007462FA" w:rsidRDefault="002D1E07" w:rsidP="007462FA">
      <w:pPr>
        <w:jc w:val="both"/>
        <w:rPr>
          <w:rFonts w:cstheme="minorHAnsi"/>
          <w:bCs/>
          <w:sz w:val="20"/>
          <w:szCs w:val="20"/>
        </w:rPr>
      </w:pPr>
    </w:p>
    <w:p w14:paraId="769FFD7A" w14:textId="77777777" w:rsidR="007462FA" w:rsidRPr="007462FA" w:rsidRDefault="007462FA" w:rsidP="007462FA">
      <w:pPr>
        <w:jc w:val="both"/>
        <w:rPr>
          <w:rFonts w:cstheme="minorHAnsi"/>
          <w:bCs/>
          <w:sz w:val="20"/>
          <w:szCs w:val="20"/>
        </w:rPr>
      </w:pPr>
      <w:r w:rsidRPr="007462FA">
        <w:rPr>
          <w:rFonts w:cstheme="minorHAnsi"/>
          <w:bCs/>
          <w:sz w:val="20"/>
          <w:szCs w:val="20"/>
        </w:rPr>
        <w:t xml:space="preserve">A rendere il soggiorno ancora più speciale sono poi quei momenti semplici che diventano ricordi preziosi. Nei </w:t>
      </w:r>
      <w:r w:rsidRPr="00D6178D">
        <w:rPr>
          <w:rFonts w:cstheme="minorHAnsi"/>
          <w:b/>
          <w:sz w:val="20"/>
          <w:szCs w:val="20"/>
        </w:rPr>
        <w:t>beach bar</w:t>
      </w:r>
      <w:r w:rsidRPr="007462FA">
        <w:rPr>
          <w:rFonts w:cstheme="minorHAnsi"/>
          <w:bCs/>
          <w:sz w:val="20"/>
          <w:szCs w:val="20"/>
        </w:rPr>
        <w:t xml:space="preserve"> affacciati direttamente sull’oceano, alcune strutture </w:t>
      </w:r>
      <w:proofErr w:type="spellStart"/>
      <w:r w:rsidRPr="007462FA">
        <w:rPr>
          <w:rFonts w:cstheme="minorHAnsi"/>
          <w:bCs/>
          <w:sz w:val="20"/>
          <w:szCs w:val="20"/>
        </w:rPr>
        <w:t>Sandals</w:t>
      </w:r>
      <w:proofErr w:type="spellEnd"/>
      <w:r w:rsidRPr="007462FA">
        <w:rPr>
          <w:rFonts w:cstheme="minorHAnsi"/>
          <w:bCs/>
          <w:sz w:val="20"/>
          <w:szCs w:val="20"/>
        </w:rPr>
        <w:t xml:space="preserve"> vi permettono di rilassarvi su </w:t>
      </w:r>
      <w:r w:rsidRPr="007462FA">
        <w:rPr>
          <w:rFonts w:cstheme="minorHAnsi"/>
          <w:b/>
          <w:bCs/>
          <w:sz w:val="20"/>
          <w:szCs w:val="20"/>
        </w:rPr>
        <w:t>amache sospese sull’acqua</w:t>
      </w:r>
      <w:r w:rsidRPr="007462FA">
        <w:rPr>
          <w:rFonts w:cstheme="minorHAnsi"/>
          <w:bCs/>
          <w:sz w:val="20"/>
          <w:szCs w:val="20"/>
        </w:rPr>
        <w:t xml:space="preserve">, sorseggiando un cocktail al tramonto mentre il sole scende lentamente all’orizzonte. In altri resort, potete dondolarvi sulle </w:t>
      </w:r>
      <w:r w:rsidRPr="007462FA">
        <w:rPr>
          <w:rFonts w:cstheme="minorHAnsi"/>
          <w:b/>
          <w:bCs/>
          <w:sz w:val="20"/>
          <w:szCs w:val="20"/>
        </w:rPr>
        <w:t>altalene affacciate sul mare</w:t>
      </w:r>
      <w:r w:rsidRPr="007462FA">
        <w:rPr>
          <w:rFonts w:cstheme="minorHAnsi"/>
          <w:bCs/>
          <w:sz w:val="20"/>
          <w:szCs w:val="20"/>
        </w:rPr>
        <w:t>, tenendovi per mano e godendovi il panorama, senza programmi e senza orari.</w:t>
      </w:r>
    </w:p>
    <w:p w14:paraId="72CC2B74" w14:textId="77777777" w:rsidR="007462FA" w:rsidRDefault="007462FA" w:rsidP="007462FA">
      <w:pPr>
        <w:jc w:val="both"/>
        <w:rPr>
          <w:rFonts w:cstheme="minorHAnsi"/>
          <w:bCs/>
          <w:sz w:val="20"/>
          <w:szCs w:val="20"/>
        </w:rPr>
      </w:pPr>
      <w:r w:rsidRPr="007462FA">
        <w:rPr>
          <w:rFonts w:cstheme="minorHAnsi"/>
          <w:bCs/>
          <w:sz w:val="20"/>
          <w:szCs w:val="20"/>
        </w:rPr>
        <w:t xml:space="preserve">Durante il giorno, l’amore si vive anche in movimento. In resort come il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Royal Curaçao</w:t>
      </w:r>
      <w:r w:rsidRPr="007462FA">
        <w:rPr>
          <w:rFonts w:cstheme="minorHAnsi"/>
          <w:bCs/>
          <w:sz w:val="20"/>
          <w:szCs w:val="20"/>
        </w:rPr>
        <w:t xml:space="preserve"> e il </w:t>
      </w:r>
      <w:proofErr w:type="spellStart"/>
      <w:r w:rsidRPr="007462FA">
        <w:rPr>
          <w:rFonts w:cstheme="minorHAnsi"/>
          <w:bCs/>
          <w:i/>
          <w:iCs/>
          <w:sz w:val="20"/>
          <w:szCs w:val="20"/>
        </w:rPr>
        <w:t>Sandals</w:t>
      </w:r>
      <w:proofErr w:type="spellEnd"/>
      <w:r w:rsidRPr="007462FA">
        <w:rPr>
          <w:rFonts w:cstheme="minorHAnsi"/>
          <w:bCs/>
          <w:i/>
          <w:iCs/>
          <w:sz w:val="20"/>
          <w:szCs w:val="20"/>
        </w:rPr>
        <w:t xml:space="preserve"> Saint Vincent</w:t>
      </w:r>
      <w:r w:rsidRPr="007462FA">
        <w:rPr>
          <w:rFonts w:cstheme="minorHAnsi"/>
          <w:bCs/>
          <w:sz w:val="20"/>
          <w:szCs w:val="20"/>
        </w:rPr>
        <w:t xml:space="preserve">, avete a disposizione </w:t>
      </w:r>
      <w:r w:rsidRPr="007462FA">
        <w:rPr>
          <w:rFonts w:cstheme="minorHAnsi"/>
          <w:b/>
          <w:bCs/>
          <w:sz w:val="20"/>
          <w:szCs w:val="20"/>
        </w:rPr>
        <w:t>biciclette</w:t>
      </w:r>
      <w:r w:rsidRPr="007462FA">
        <w:rPr>
          <w:rFonts w:cstheme="minorHAnsi"/>
          <w:bCs/>
          <w:sz w:val="20"/>
          <w:szCs w:val="20"/>
        </w:rPr>
        <w:t xml:space="preserve"> per esplorare i viali che costeggiano il mare o attraversano giardini tropicali, fermandovi quando lo desiderate per una foto, un sorriso o un momento tutto vostro.</w:t>
      </w:r>
    </w:p>
    <w:p w14:paraId="73196676" w14:textId="77777777" w:rsidR="006535A2" w:rsidRPr="007462FA" w:rsidRDefault="006535A2" w:rsidP="007462FA">
      <w:pPr>
        <w:jc w:val="both"/>
        <w:rPr>
          <w:rFonts w:cstheme="minorHAnsi"/>
          <w:bCs/>
          <w:sz w:val="20"/>
          <w:szCs w:val="20"/>
        </w:rPr>
      </w:pPr>
    </w:p>
    <w:p w14:paraId="76515C19" w14:textId="77777777" w:rsidR="00315495" w:rsidRDefault="007462FA" w:rsidP="007462FA">
      <w:pPr>
        <w:jc w:val="both"/>
        <w:rPr>
          <w:rFonts w:cstheme="minorHAnsi"/>
          <w:bCs/>
          <w:sz w:val="20"/>
          <w:szCs w:val="20"/>
        </w:rPr>
      </w:pPr>
      <w:r w:rsidRPr="007462FA">
        <w:rPr>
          <w:rFonts w:cstheme="minorHAnsi"/>
          <w:bCs/>
          <w:sz w:val="20"/>
          <w:szCs w:val="20"/>
        </w:rPr>
        <w:t xml:space="preserve">E quando la giornata volge al termine, molte suite vi accolgono in un’atmosfera di totale privacy, con </w:t>
      </w:r>
      <w:r w:rsidRPr="007462FA">
        <w:rPr>
          <w:rFonts w:cstheme="minorHAnsi"/>
          <w:b/>
          <w:bCs/>
          <w:sz w:val="20"/>
          <w:szCs w:val="20"/>
        </w:rPr>
        <w:t>vasche da bagno vista mare, piscine private e ampie terrazze</w:t>
      </w:r>
      <w:r w:rsidRPr="007462FA">
        <w:rPr>
          <w:rFonts w:cstheme="minorHAnsi"/>
          <w:bCs/>
          <w:sz w:val="20"/>
          <w:szCs w:val="20"/>
        </w:rPr>
        <w:t xml:space="preserve">, trasformando la camera in un rifugio romantico da cui non è necessario uscire se non lo desiderate. </w:t>
      </w:r>
    </w:p>
    <w:p w14:paraId="1DABE95E" w14:textId="2389BE2C" w:rsidR="007462FA" w:rsidRPr="007462FA" w:rsidRDefault="007462FA" w:rsidP="007462FA">
      <w:pPr>
        <w:jc w:val="both"/>
        <w:rPr>
          <w:rFonts w:cstheme="minorHAnsi"/>
          <w:bCs/>
          <w:sz w:val="20"/>
          <w:szCs w:val="20"/>
        </w:rPr>
      </w:pPr>
      <w:r w:rsidRPr="007462FA">
        <w:rPr>
          <w:rFonts w:cstheme="minorHAnsi"/>
          <w:bCs/>
          <w:sz w:val="20"/>
          <w:szCs w:val="20"/>
        </w:rPr>
        <w:lastRenderedPageBreak/>
        <w:t xml:space="preserve">Champagne, petali di fiori e una playlist soft completano l’atmosfera, lasciando spazio solo a voi due. Per rendere l’esperienza ancora più esclusiva, alcune delle suite più iconiche dei </w:t>
      </w:r>
      <w:proofErr w:type="spellStart"/>
      <w:r w:rsidRPr="007462FA">
        <w:rPr>
          <w:rFonts w:cstheme="minorHAnsi"/>
          <w:bCs/>
          <w:sz w:val="20"/>
          <w:szCs w:val="20"/>
        </w:rPr>
        <w:t>Sandals</w:t>
      </w:r>
      <w:proofErr w:type="spellEnd"/>
      <w:r w:rsidRPr="007462FA">
        <w:rPr>
          <w:rFonts w:cstheme="minorHAnsi"/>
          <w:bCs/>
          <w:sz w:val="20"/>
          <w:szCs w:val="20"/>
        </w:rPr>
        <w:t xml:space="preserve"> Resorts includono il </w:t>
      </w:r>
      <w:hyperlink r:id="rId15" w:history="1">
        <w:r w:rsidRPr="00812515">
          <w:rPr>
            <w:rStyle w:val="Collegamentoipertestuale"/>
            <w:rFonts w:cstheme="minorHAnsi"/>
            <w:b/>
            <w:bCs/>
            <w:sz w:val="20"/>
            <w:szCs w:val="20"/>
          </w:rPr>
          <w:t>servizio Butler personalizzato</w:t>
        </w:r>
      </w:hyperlink>
      <w:r w:rsidRPr="007462FA">
        <w:rPr>
          <w:rFonts w:cstheme="minorHAnsi"/>
          <w:bCs/>
          <w:sz w:val="20"/>
          <w:szCs w:val="20"/>
        </w:rPr>
        <w:t>, pensato per prendersi cura di ogni dettaglio: organizzare una cena privata sulla spiaggia, preparare un bagno romantico in suite, servire un brindisi al tramonto o semplicemente garantire che tutto sia perfetto, senza che dobbiate chiedere nulla.</w:t>
      </w:r>
    </w:p>
    <w:p w14:paraId="5EB7CB80" w14:textId="77777777" w:rsidR="00C5291D" w:rsidRDefault="00C5291D" w:rsidP="00F15CBB">
      <w:pPr>
        <w:jc w:val="both"/>
      </w:pPr>
    </w:p>
    <w:p w14:paraId="2192B29A" w14:textId="77777777" w:rsidR="0002781A" w:rsidRPr="007462FA" w:rsidRDefault="0002781A" w:rsidP="00F15CBB">
      <w:pPr>
        <w:jc w:val="both"/>
        <w:rPr>
          <w:rFonts w:cstheme="minorHAnsi"/>
          <w:bCs/>
          <w:sz w:val="20"/>
          <w:szCs w:val="20"/>
        </w:rPr>
      </w:pPr>
    </w:p>
    <w:p w14:paraId="156E115B" w14:textId="77777777" w:rsidR="002302FD" w:rsidRPr="00F80E9D" w:rsidRDefault="002302FD" w:rsidP="002302FD">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3A9C893B" w14:textId="1620DAA3" w:rsidR="002302FD" w:rsidRPr="00892AF9" w:rsidRDefault="002302FD" w:rsidP="002302FD">
      <w:pPr>
        <w:shd w:val="clear" w:color="auto" w:fill="D9D9D9" w:themeFill="background1" w:themeFillShade="D9"/>
        <w:jc w:val="center"/>
        <w:rPr>
          <w:rFonts w:cstheme="minorHAnsi"/>
          <w:bCs/>
          <w:sz w:val="21"/>
          <w:szCs w:val="21"/>
          <w:lang w:val="pl-PL"/>
        </w:rPr>
      </w:pPr>
      <w:hyperlink r:id="rId16"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hyperlink r:id="rId17"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.com</w:t>
      </w:r>
      <w:r w:rsidRPr="00892AF9">
        <w:rPr>
          <w:rFonts w:cstheme="minorHAnsi"/>
          <w:b/>
          <w:sz w:val="21"/>
          <w:szCs w:val="21"/>
          <w:lang w:val="pl-PL"/>
        </w:rPr>
        <w:t>.</w:t>
      </w:r>
    </w:p>
    <w:p w14:paraId="7CA2AA20" w14:textId="77777777" w:rsidR="00794175" w:rsidRPr="00C5291D" w:rsidRDefault="00794175" w:rsidP="007479BE">
      <w:pPr>
        <w:jc w:val="both"/>
        <w:rPr>
          <w:rFonts w:cstheme="minorHAnsi"/>
          <w:bCs/>
          <w:sz w:val="16"/>
          <w:szCs w:val="16"/>
          <w:lang w:val="pl-PL"/>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18"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9"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08C3E770"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21"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2" w:history="1">
        <w:r w:rsidR="00E5239A" w:rsidRPr="00CD6025">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812515">
      <w:pgSz w:w="11906" w:h="16838"/>
      <w:pgMar w:top="851" w:right="1134" w:bottom="1135"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3800" w14:textId="77777777" w:rsidR="00520B03" w:rsidRPr="00F80E9D" w:rsidRDefault="00520B03" w:rsidP="001E4179">
      <w:r w:rsidRPr="00F80E9D">
        <w:separator/>
      </w:r>
    </w:p>
  </w:endnote>
  <w:endnote w:type="continuationSeparator" w:id="0">
    <w:p w14:paraId="71BFE957" w14:textId="77777777" w:rsidR="00520B03" w:rsidRPr="00F80E9D" w:rsidRDefault="00520B03" w:rsidP="001E4179">
      <w:r w:rsidRPr="00F80E9D">
        <w:continuationSeparator/>
      </w:r>
    </w:p>
  </w:endnote>
  <w:endnote w:type="continuationNotice" w:id="1">
    <w:p w14:paraId="269BADAB" w14:textId="77777777" w:rsidR="00520B03" w:rsidRPr="00F80E9D" w:rsidRDefault="00520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5A50" w14:textId="77777777" w:rsidR="00520B03" w:rsidRPr="00F80E9D" w:rsidRDefault="00520B03" w:rsidP="001E4179">
      <w:r w:rsidRPr="00F80E9D">
        <w:separator/>
      </w:r>
    </w:p>
  </w:footnote>
  <w:footnote w:type="continuationSeparator" w:id="0">
    <w:p w14:paraId="1299AF13" w14:textId="77777777" w:rsidR="00520B03" w:rsidRPr="00F80E9D" w:rsidRDefault="00520B03" w:rsidP="001E4179">
      <w:r w:rsidRPr="00F80E9D">
        <w:continuationSeparator/>
      </w:r>
    </w:p>
  </w:footnote>
  <w:footnote w:type="continuationNotice" w:id="1">
    <w:p w14:paraId="60D0F920" w14:textId="77777777" w:rsidR="00520B03" w:rsidRPr="00F80E9D" w:rsidRDefault="00520B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B6A2C"/>
    <w:multiLevelType w:val="multilevel"/>
    <w:tmpl w:val="C33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AD0755"/>
    <w:multiLevelType w:val="multilevel"/>
    <w:tmpl w:val="CD6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4"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61C17"/>
    <w:multiLevelType w:val="multilevel"/>
    <w:tmpl w:val="B76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302971"/>
    <w:multiLevelType w:val="multilevel"/>
    <w:tmpl w:val="F79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F2C7A"/>
    <w:multiLevelType w:val="multilevel"/>
    <w:tmpl w:val="257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2"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C026E3"/>
    <w:multiLevelType w:val="multilevel"/>
    <w:tmpl w:val="2AD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5"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30"/>
  </w:num>
  <w:num w:numId="3" w16cid:durableId="209734224">
    <w:abstractNumId w:val="12"/>
  </w:num>
  <w:num w:numId="4" w16cid:durableId="369182987">
    <w:abstractNumId w:val="31"/>
  </w:num>
  <w:num w:numId="5" w16cid:durableId="854422800">
    <w:abstractNumId w:val="4"/>
  </w:num>
  <w:num w:numId="6" w16cid:durableId="766849297">
    <w:abstractNumId w:val="20"/>
  </w:num>
  <w:num w:numId="7" w16cid:durableId="1856923276">
    <w:abstractNumId w:val="16"/>
  </w:num>
  <w:num w:numId="8" w16cid:durableId="375008950">
    <w:abstractNumId w:val="27"/>
  </w:num>
  <w:num w:numId="9" w16cid:durableId="1071150411">
    <w:abstractNumId w:val="23"/>
  </w:num>
  <w:num w:numId="10" w16cid:durableId="2128354950">
    <w:abstractNumId w:val="2"/>
  </w:num>
  <w:num w:numId="11" w16cid:durableId="77752762">
    <w:abstractNumId w:val="1"/>
  </w:num>
  <w:num w:numId="12" w16cid:durableId="1547331207">
    <w:abstractNumId w:val="35"/>
  </w:num>
  <w:num w:numId="13" w16cid:durableId="228538349">
    <w:abstractNumId w:val="7"/>
  </w:num>
  <w:num w:numId="14" w16cid:durableId="1452480530">
    <w:abstractNumId w:val="11"/>
  </w:num>
  <w:num w:numId="15" w16cid:durableId="650018434">
    <w:abstractNumId w:val="21"/>
  </w:num>
  <w:num w:numId="16" w16cid:durableId="260646633">
    <w:abstractNumId w:val="29"/>
  </w:num>
  <w:num w:numId="17" w16cid:durableId="2128308608">
    <w:abstractNumId w:val="6"/>
  </w:num>
  <w:num w:numId="18" w16cid:durableId="1796555939">
    <w:abstractNumId w:val="25"/>
  </w:num>
  <w:num w:numId="19" w16cid:durableId="749041378">
    <w:abstractNumId w:val="36"/>
  </w:num>
  <w:num w:numId="20" w16cid:durableId="369427168">
    <w:abstractNumId w:val="15"/>
  </w:num>
  <w:num w:numId="21" w16cid:durableId="1376469219">
    <w:abstractNumId w:val="5"/>
  </w:num>
  <w:num w:numId="22" w16cid:durableId="2129741812">
    <w:abstractNumId w:val="8"/>
  </w:num>
  <w:num w:numId="23" w16cid:durableId="1277828263">
    <w:abstractNumId w:val="28"/>
  </w:num>
  <w:num w:numId="24" w16cid:durableId="1691300886">
    <w:abstractNumId w:val="32"/>
  </w:num>
  <w:num w:numId="25" w16cid:durableId="774446599">
    <w:abstractNumId w:val="19"/>
  </w:num>
  <w:num w:numId="26" w16cid:durableId="213548571">
    <w:abstractNumId w:val="34"/>
  </w:num>
  <w:num w:numId="27" w16cid:durableId="799684690">
    <w:abstractNumId w:val="13"/>
  </w:num>
  <w:num w:numId="28" w16cid:durableId="77404312">
    <w:abstractNumId w:val="24"/>
  </w:num>
  <w:num w:numId="29" w16cid:durableId="1412044992">
    <w:abstractNumId w:val="17"/>
  </w:num>
  <w:num w:numId="30" w16cid:durableId="1242832142">
    <w:abstractNumId w:val="14"/>
  </w:num>
  <w:num w:numId="31" w16cid:durableId="1298954885">
    <w:abstractNumId w:val="10"/>
  </w:num>
  <w:num w:numId="32" w16cid:durableId="1198855822">
    <w:abstractNumId w:val="18"/>
  </w:num>
  <w:num w:numId="33" w16cid:durableId="1069233190">
    <w:abstractNumId w:val="3"/>
  </w:num>
  <w:num w:numId="34" w16cid:durableId="915020764">
    <w:abstractNumId w:val="22"/>
  </w:num>
  <w:num w:numId="35" w16cid:durableId="1407072180">
    <w:abstractNumId w:val="33"/>
  </w:num>
  <w:num w:numId="36" w16cid:durableId="569121827">
    <w:abstractNumId w:val="9"/>
  </w:num>
  <w:num w:numId="37" w16cid:durableId="528180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144"/>
    <w:rsid w:val="00006D89"/>
    <w:rsid w:val="00006FE9"/>
    <w:rsid w:val="0000734D"/>
    <w:rsid w:val="000077E8"/>
    <w:rsid w:val="0001019F"/>
    <w:rsid w:val="00010D19"/>
    <w:rsid w:val="0001126B"/>
    <w:rsid w:val="00011687"/>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6EF"/>
    <w:rsid w:val="0002781A"/>
    <w:rsid w:val="00027CF8"/>
    <w:rsid w:val="000302BF"/>
    <w:rsid w:val="00030700"/>
    <w:rsid w:val="00031122"/>
    <w:rsid w:val="000312F1"/>
    <w:rsid w:val="00031785"/>
    <w:rsid w:val="00031DDB"/>
    <w:rsid w:val="00032287"/>
    <w:rsid w:val="00032FCF"/>
    <w:rsid w:val="0003363B"/>
    <w:rsid w:val="00033EE9"/>
    <w:rsid w:val="00034B2F"/>
    <w:rsid w:val="00034C43"/>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BEF"/>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B7E"/>
    <w:rsid w:val="00062CE6"/>
    <w:rsid w:val="000638CE"/>
    <w:rsid w:val="00064171"/>
    <w:rsid w:val="000644AB"/>
    <w:rsid w:val="00064CFD"/>
    <w:rsid w:val="00067393"/>
    <w:rsid w:val="00067C9C"/>
    <w:rsid w:val="00070A0F"/>
    <w:rsid w:val="00070B9B"/>
    <w:rsid w:val="0007158C"/>
    <w:rsid w:val="000716BF"/>
    <w:rsid w:val="00071CF4"/>
    <w:rsid w:val="00072FAF"/>
    <w:rsid w:val="00073688"/>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A2F"/>
    <w:rsid w:val="00081FC5"/>
    <w:rsid w:val="000820B6"/>
    <w:rsid w:val="00082436"/>
    <w:rsid w:val="000824B9"/>
    <w:rsid w:val="00082945"/>
    <w:rsid w:val="00082E23"/>
    <w:rsid w:val="0008352D"/>
    <w:rsid w:val="00083964"/>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789"/>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8A1"/>
    <w:rsid w:val="000C3AA6"/>
    <w:rsid w:val="000C42A1"/>
    <w:rsid w:val="000C43F8"/>
    <w:rsid w:val="000C4D64"/>
    <w:rsid w:val="000C5364"/>
    <w:rsid w:val="000C53BD"/>
    <w:rsid w:val="000C5457"/>
    <w:rsid w:val="000C5A59"/>
    <w:rsid w:val="000C5B0A"/>
    <w:rsid w:val="000C5B56"/>
    <w:rsid w:val="000C5DA0"/>
    <w:rsid w:val="000C68A8"/>
    <w:rsid w:val="000C6C66"/>
    <w:rsid w:val="000C733A"/>
    <w:rsid w:val="000C762E"/>
    <w:rsid w:val="000C76D7"/>
    <w:rsid w:val="000C7938"/>
    <w:rsid w:val="000D07C8"/>
    <w:rsid w:val="000D07F6"/>
    <w:rsid w:val="000D0923"/>
    <w:rsid w:val="000D0D3C"/>
    <w:rsid w:val="000D185E"/>
    <w:rsid w:val="000D1F14"/>
    <w:rsid w:val="000D2460"/>
    <w:rsid w:val="000D3320"/>
    <w:rsid w:val="000D3490"/>
    <w:rsid w:val="000D3848"/>
    <w:rsid w:val="000D47EF"/>
    <w:rsid w:val="000D55EA"/>
    <w:rsid w:val="000D5E60"/>
    <w:rsid w:val="000D7119"/>
    <w:rsid w:val="000D775A"/>
    <w:rsid w:val="000E0894"/>
    <w:rsid w:val="000E0D91"/>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0BDC"/>
    <w:rsid w:val="000F0F99"/>
    <w:rsid w:val="000F1003"/>
    <w:rsid w:val="000F14AC"/>
    <w:rsid w:val="000F1DA8"/>
    <w:rsid w:val="000F2D82"/>
    <w:rsid w:val="000F2E1D"/>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31AB"/>
    <w:rsid w:val="00114833"/>
    <w:rsid w:val="00115450"/>
    <w:rsid w:val="00116123"/>
    <w:rsid w:val="00116975"/>
    <w:rsid w:val="0011762D"/>
    <w:rsid w:val="0011791B"/>
    <w:rsid w:val="00117B75"/>
    <w:rsid w:val="00117E55"/>
    <w:rsid w:val="00120230"/>
    <w:rsid w:val="001206C3"/>
    <w:rsid w:val="00120795"/>
    <w:rsid w:val="00120A66"/>
    <w:rsid w:val="00120B3E"/>
    <w:rsid w:val="00120EDA"/>
    <w:rsid w:val="001220CB"/>
    <w:rsid w:val="0012289B"/>
    <w:rsid w:val="00122E5A"/>
    <w:rsid w:val="001231DF"/>
    <w:rsid w:val="00123277"/>
    <w:rsid w:val="00124012"/>
    <w:rsid w:val="00124809"/>
    <w:rsid w:val="0012627B"/>
    <w:rsid w:val="00126311"/>
    <w:rsid w:val="0012635D"/>
    <w:rsid w:val="00126666"/>
    <w:rsid w:val="001274CF"/>
    <w:rsid w:val="00127E00"/>
    <w:rsid w:val="00127E53"/>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6D8"/>
    <w:rsid w:val="00157E50"/>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2F1E"/>
    <w:rsid w:val="00183589"/>
    <w:rsid w:val="00183854"/>
    <w:rsid w:val="001844C1"/>
    <w:rsid w:val="0018497A"/>
    <w:rsid w:val="00184B01"/>
    <w:rsid w:val="00184E98"/>
    <w:rsid w:val="001854F2"/>
    <w:rsid w:val="001857B1"/>
    <w:rsid w:val="00185A07"/>
    <w:rsid w:val="00185BF1"/>
    <w:rsid w:val="001864CD"/>
    <w:rsid w:val="00186806"/>
    <w:rsid w:val="00186FBB"/>
    <w:rsid w:val="0018749E"/>
    <w:rsid w:val="00190175"/>
    <w:rsid w:val="0019066D"/>
    <w:rsid w:val="0019094C"/>
    <w:rsid w:val="00190F82"/>
    <w:rsid w:val="00191CDD"/>
    <w:rsid w:val="0019299F"/>
    <w:rsid w:val="00192A29"/>
    <w:rsid w:val="00192A82"/>
    <w:rsid w:val="00192B93"/>
    <w:rsid w:val="001930C1"/>
    <w:rsid w:val="00193775"/>
    <w:rsid w:val="00193838"/>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6C"/>
    <w:rsid w:val="001B6E35"/>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4B5D"/>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0D6"/>
    <w:rsid w:val="00214869"/>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FD"/>
    <w:rsid w:val="00230D21"/>
    <w:rsid w:val="00230F1A"/>
    <w:rsid w:val="002315D9"/>
    <w:rsid w:val="00231C7D"/>
    <w:rsid w:val="00231F2B"/>
    <w:rsid w:val="00232365"/>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9A3"/>
    <w:rsid w:val="00237A51"/>
    <w:rsid w:val="0024081C"/>
    <w:rsid w:val="00240923"/>
    <w:rsid w:val="00241030"/>
    <w:rsid w:val="00241CF5"/>
    <w:rsid w:val="00241D24"/>
    <w:rsid w:val="00241D92"/>
    <w:rsid w:val="00241E06"/>
    <w:rsid w:val="0024235A"/>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2DAE"/>
    <w:rsid w:val="00273116"/>
    <w:rsid w:val="00273147"/>
    <w:rsid w:val="002735FB"/>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0EB"/>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1BA"/>
    <w:rsid w:val="00295662"/>
    <w:rsid w:val="00295F6E"/>
    <w:rsid w:val="002961FA"/>
    <w:rsid w:val="0029626E"/>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6CE"/>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0FCF"/>
    <w:rsid w:val="002C1827"/>
    <w:rsid w:val="002C182B"/>
    <w:rsid w:val="002C248A"/>
    <w:rsid w:val="002C249B"/>
    <w:rsid w:val="002C284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1E07"/>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354"/>
    <w:rsid w:val="00310434"/>
    <w:rsid w:val="00310569"/>
    <w:rsid w:val="00310ABA"/>
    <w:rsid w:val="0031127A"/>
    <w:rsid w:val="003116EC"/>
    <w:rsid w:val="00311E6C"/>
    <w:rsid w:val="0031270C"/>
    <w:rsid w:val="00312C15"/>
    <w:rsid w:val="00312EBB"/>
    <w:rsid w:val="0031343F"/>
    <w:rsid w:val="003134E7"/>
    <w:rsid w:val="0031412E"/>
    <w:rsid w:val="00314E4B"/>
    <w:rsid w:val="00315495"/>
    <w:rsid w:val="0031604D"/>
    <w:rsid w:val="00316A79"/>
    <w:rsid w:val="00317167"/>
    <w:rsid w:val="00320314"/>
    <w:rsid w:val="00320C7F"/>
    <w:rsid w:val="0032169A"/>
    <w:rsid w:val="0032180E"/>
    <w:rsid w:val="00321894"/>
    <w:rsid w:val="0032198D"/>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B7"/>
    <w:rsid w:val="00345F8F"/>
    <w:rsid w:val="00346016"/>
    <w:rsid w:val="00346089"/>
    <w:rsid w:val="0034679C"/>
    <w:rsid w:val="0034745E"/>
    <w:rsid w:val="003475DC"/>
    <w:rsid w:val="00351454"/>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0548"/>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2F2"/>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07D"/>
    <w:rsid w:val="003D577E"/>
    <w:rsid w:val="003D5B7B"/>
    <w:rsid w:val="003D5C03"/>
    <w:rsid w:val="003D6693"/>
    <w:rsid w:val="003D7844"/>
    <w:rsid w:val="003D7C7C"/>
    <w:rsid w:val="003E0746"/>
    <w:rsid w:val="003E0FA3"/>
    <w:rsid w:val="003E124B"/>
    <w:rsid w:val="003E1DB2"/>
    <w:rsid w:val="003E1F6C"/>
    <w:rsid w:val="003E21A0"/>
    <w:rsid w:val="003E3294"/>
    <w:rsid w:val="003E4004"/>
    <w:rsid w:val="003E4293"/>
    <w:rsid w:val="003E4380"/>
    <w:rsid w:val="003E4EAD"/>
    <w:rsid w:val="003E516C"/>
    <w:rsid w:val="003E6758"/>
    <w:rsid w:val="003E722F"/>
    <w:rsid w:val="003E73E9"/>
    <w:rsid w:val="003E7847"/>
    <w:rsid w:val="003E7A03"/>
    <w:rsid w:val="003F0925"/>
    <w:rsid w:val="003F17D0"/>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13"/>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3A7"/>
    <w:rsid w:val="0047794B"/>
    <w:rsid w:val="00477A85"/>
    <w:rsid w:val="004804E6"/>
    <w:rsid w:val="00480D09"/>
    <w:rsid w:val="00480EAA"/>
    <w:rsid w:val="004811CC"/>
    <w:rsid w:val="0048127C"/>
    <w:rsid w:val="004819DE"/>
    <w:rsid w:val="00481CCF"/>
    <w:rsid w:val="00482166"/>
    <w:rsid w:val="00483728"/>
    <w:rsid w:val="00483B3F"/>
    <w:rsid w:val="00485601"/>
    <w:rsid w:val="00485A8C"/>
    <w:rsid w:val="00487242"/>
    <w:rsid w:val="004875EF"/>
    <w:rsid w:val="004878BE"/>
    <w:rsid w:val="00487B9E"/>
    <w:rsid w:val="00487DE1"/>
    <w:rsid w:val="00487F89"/>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A5A"/>
    <w:rsid w:val="00496C36"/>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B0B27"/>
    <w:rsid w:val="004B14AF"/>
    <w:rsid w:val="004B18F2"/>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12AE"/>
    <w:rsid w:val="004E28F1"/>
    <w:rsid w:val="004E2E5D"/>
    <w:rsid w:val="004E3314"/>
    <w:rsid w:val="004E370A"/>
    <w:rsid w:val="004E385F"/>
    <w:rsid w:val="004E3A59"/>
    <w:rsid w:val="004E3B8C"/>
    <w:rsid w:val="004E4059"/>
    <w:rsid w:val="004E6204"/>
    <w:rsid w:val="004E677B"/>
    <w:rsid w:val="004E67CC"/>
    <w:rsid w:val="004E6C9F"/>
    <w:rsid w:val="004E7006"/>
    <w:rsid w:val="004E7452"/>
    <w:rsid w:val="004E7547"/>
    <w:rsid w:val="004E7EB0"/>
    <w:rsid w:val="004F0325"/>
    <w:rsid w:val="004F0396"/>
    <w:rsid w:val="004F0C83"/>
    <w:rsid w:val="004F13BF"/>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0B03"/>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1460"/>
    <w:rsid w:val="00542914"/>
    <w:rsid w:val="0054351B"/>
    <w:rsid w:val="00543FBA"/>
    <w:rsid w:val="00545099"/>
    <w:rsid w:val="005469CF"/>
    <w:rsid w:val="005470BB"/>
    <w:rsid w:val="005479E2"/>
    <w:rsid w:val="00547FD2"/>
    <w:rsid w:val="005506F8"/>
    <w:rsid w:val="00552839"/>
    <w:rsid w:val="00552D7E"/>
    <w:rsid w:val="00552EE5"/>
    <w:rsid w:val="005544FE"/>
    <w:rsid w:val="005551B1"/>
    <w:rsid w:val="005559EC"/>
    <w:rsid w:val="00555A0B"/>
    <w:rsid w:val="005571EE"/>
    <w:rsid w:val="00557649"/>
    <w:rsid w:val="00557B7B"/>
    <w:rsid w:val="00557DCF"/>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0E03"/>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186"/>
    <w:rsid w:val="00577A13"/>
    <w:rsid w:val="00580753"/>
    <w:rsid w:val="00580881"/>
    <w:rsid w:val="00580B51"/>
    <w:rsid w:val="0058101B"/>
    <w:rsid w:val="00581774"/>
    <w:rsid w:val="00581791"/>
    <w:rsid w:val="005819E9"/>
    <w:rsid w:val="00581BF5"/>
    <w:rsid w:val="0058204B"/>
    <w:rsid w:val="005827BC"/>
    <w:rsid w:val="00582888"/>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6A2"/>
    <w:rsid w:val="0059196E"/>
    <w:rsid w:val="00591AA1"/>
    <w:rsid w:val="0059284A"/>
    <w:rsid w:val="00593026"/>
    <w:rsid w:val="00593220"/>
    <w:rsid w:val="00594677"/>
    <w:rsid w:val="00594C38"/>
    <w:rsid w:val="00594C74"/>
    <w:rsid w:val="005950E2"/>
    <w:rsid w:val="00596FED"/>
    <w:rsid w:val="00597CC5"/>
    <w:rsid w:val="005A01AB"/>
    <w:rsid w:val="005A0546"/>
    <w:rsid w:val="005A0639"/>
    <w:rsid w:val="005A098A"/>
    <w:rsid w:val="005A188B"/>
    <w:rsid w:val="005A1B0B"/>
    <w:rsid w:val="005A1DFC"/>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BF0"/>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3ED4"/>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95E"/>
    <w:rsid w:val="005E6E17"/>
    <w:rsid w:val="005E7AB8"/>
    <w:rsid w:val="005E7BA8"/>
    <w:rsid w:val="005E7CBF"/>
    <w:rsid w:val="005F0140"/>
    <w:rsid w:val="005F086A"/>
    <w:rsid w:val="005F0BB5"/>
    <w:rsid w:val="005F0E3B"/>
    <w:rsid w:val="005F19DB"/>
    <w:rsid w:val="005F2B87"/>
    <w:rsid w:val="005F2DFB"/>
    <w:rsid w:val="005F2E2E"/>
    <w:rsid w:val="005F30ED"/>
    <w:rsid w:val="005F3738"/>
    <w:rsid w:val="005F4280"/>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19E6"/>
    <w:rsid w:val="00612D5A"/>
    <w:rsid w:val="00613649"/>
    <w:rsid w:val="00613AF8"/>
    <w:rsid w:val="00614325"/>
    <w:rsid w:val="00614651"/>
    <w:rsid w:val="006147E7"/>
    <w:rsid w:val="006148DB"/>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0B34"/>
    <w:rsid w:val="006511D7"/>
    <w:rsid w:val="0065159D"/>
    <w:rsid w:val="00651AE0"/>
    <w:rsid w:val="00651D0D"/>
    <w:rsid w:val="006530E5"/>
    <w:rsid w:val="006532EE"/>
    <w:rsid w:val="006535A2"/>
    <w:rsid w:val="00653D28"/>
    <w:rsid w:val="00653D89"/>
    <w:rsid w:val="00654748"/>
    <w:rsid w:val="00655D69"/>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158"/>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C7C65"/>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ACA"/>
    <w:rsid w:val="00705FE2"/>
    <w:rsid w:val="0070631A"/>
    <w:rsid w:val="00707F43"/>
    <w:rsid w:val="00710320"/>
    <w:rsid w:val="007111D1"/>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39E"/>
    <w:rsid w:val="007303CE"/>
    <w:rsid w:val="007305C4"/>
    <w:rsid w:val="007309B3"/>
    <w:rsid w:val="00730DF9"/>
    <w:rsid w:val="00731CEE"/>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2FA"/>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4F43"/>
    <w:rsid w:val="007552EF"/>
    <w:rsid w:val="0075558F"/>
    <w:rsid w:val="00755893"/>
    <w:rsid w:val="007558FB"/>
    <w:rsid w:val="00755A2B"/>
    <w:rsid w:val="007561BF"/>
    <w:rsid w:val="007564F0"/>
    <w:rsid w:val="00756BFE"/>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5C0D"/>
    <w:rsid w:val="00766137"/>
    <w:rsid w:val="00766380"/>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2F63"/>
    <w:rsid w:val="007A35B8"/>
    <w:rsid w:val="007A3A22"/>
    <w:rsid w:val="007A3D0A"/>
    <w:rsid w:val="007A3D6C"/>
    <w:rsid w:val="007A401A"/>
    <w:rsid w:val="007A504F"/>
    <w:rsid w:val="007A57B2"/>
    <w:rsid w:val="007A5B99"/>
    <w:rsid w:val="007A62E0"/>
    <w:rsid w:val="007A6444"/>
    <w:rsid w:val="007A670B"/>
    <w:rsid w:val="007A7429"/>
    <w:rsid w:val="007A7915"/>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70A"/>
    <w:rsid w:val="007D39B1"/>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24FE"/>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515"/>
    <w:rsid w:val="00812CA3"/>
    <w:rsid w:val="00812E29"/>
    <w:rsid w:val="00813994"/>
    <w:rsid w:val="00813B76"/>
    <w:rsid w:val="0081453A"/>
    <w:rsid w:val="00814EFC"/>
    <w:rsid w:val="008150A0"/>
    <w:rsid w:val="00816146"/>
    <w:rsid w:val="00816F36"/>
    <w:rsid w:val="00817EA4"/>
    <w:rsid w:val="00817EDA"/>
    <w:rsid w:val="00817F2F"/>
    <w:rsid w:val="00820298"/>
    <w:rsid w:val="008205F4"/>
    <w:rsid w:val="00820883"/>
    <w:rsid w:val="00820FE7"/>
    <w:rsid w:val="0082111E"/>
    <w:rsid w:val="00821155"/>
    <w:rsid w:val="00821AB9"/>
    <w:rsid w:val="00821C4C"/>
    <w:rsid w:val="00821D5B"/>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AC3"/>
    <w:rsid w:val="00865D54"/>
    <w:rsid w:val="0086621F"/>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F69"/>
    <w:rsid w:val="00895745"/>
    <w:rsid w:val="00895C57"/>
    <w:rsid w:val="00895EC4"/>
    <w:rsid w:val="008964C9"/>
    <w:rsid w:val="00897138"/>
    <w:rsid w:val="008977A7"/>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2803"/>
    <w:rsid w:val="008B375B"/>
    <w:rsid w:val="008B3AB8"/>
    <w:rsid w:val="008B405D"/>
    <w:rsid w:val="008B419A"/>
    <w:rsid w:val="008B4525"/>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0E88"/>
    <w:rsid w:val="00912BBB"/>
    <w:rsid w:val="0091319D"/>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CBA"/>
    <w:rsid w:val="00935E54"/>
    <w:rsid w:val="00935E69"/>
    <w:rsid w:val="00936284"/>
    <w:rsid w:val="00936EC7"/>
    <w:rsid w:val="00936F4A"/>
    <w:rsid w:val="00937056"/>
    <w:rsid w:val="00937D46"/>
    <w:rsid w:val="00940189"/>
    <w:rsid w:val="0094034C"/>
    <w:rsid w:val="0094113B"/>
    <w:rsid w:val="00941A3A"/>
    <w:rsid w:val="00941F24"/>
    <w:rsid w:val="00942138"/>
    <w:rsid w:val="00942E94"/>
    <w:rsid w:val="00943068"/>
    <w:rsid w:val="0094391F"/>
    <w:rsid w:val="00943D55"/>
    <w:rsid w:val="00944963"/>
    <w:rsid w:val="00944AEF"/>
    <w:rsid w:val="009451BC"/>
    <w:rsid w:val="009452F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7064"/>
    <w:rsid w:val="00957128"/>
    <w:rsid w:val="009579BB"/>
    <w:rsid w:val="00957C82"/>
    <w:rsid w:val="00957EAB"/>
    <w:rsid w:val="00960396"/>
    <w:rsid w:val="0096076D"/>
    <w:rsid w:val="009607A5"/>
    <w:rsid w:val="00960D4C"/>
    <w:rsid w:val="00960FB5"/>
    <w:rsid w:val="00962183"/>
    <w:rsid w:val="009623CC"/>
    <w:rsid w:val="00962A67"/>
    <w:rsid w:val="00963384"/>
    <w:rsid w:val="0096359F"/>
    <w:rsid w:val="00963C4F"/>
    <w:rsid w:val="00963E79"/>
    <w:rsid w:val="009653E2"/>
    <w:rsid w:val="00965524"/>
    <w:rsid w:val="00965810"/>
    <w:rsid w:val="009663A6"/>
    <w:rsid w:val="0096652C"/>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964"/>
    <w:rsid w:val="00987C53"/>
    <w:rsid w:val="009908B3"/>
    <w:rsid w:val="0099095F"/>
    <w:rsid w:val="00990A21"/>
    <w:rsid w:val="00990DC7"/>
    <w:rsid w:val="00990F4E"/>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E42"/>
    <w:rsid w:val="009B1A0A"/>
    <w:rsid w:val="009B1F2B"/>
    <w:rsid w:val="009B32E6"/>
    <w:rsid w:val="009B39F0"/>
    <w:rsid w:val="009B3B21"/>
    <w:rsid w:val="009B413E"/>
    <w:rsid w:val="009B476C"/>
    <w:rsid w:val="009B4866"/>
    <w:rsid w:val="009B4C3B"/>
    <w:rsid w:val="009B4EDE"/>
    <w:rsid w:val="009B4F4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293"/>
    <w:rsid w:val="00A24D44"/>
    <w:rsid w:val="00A2516D"/>
    <w:rsid w:val="00A257CE"/>
    <w:rsid w:val="00A271AD"/>
    <w:rsid w:val="00A27274"/>
    <w:rsid w:val="00A2727A"/>
    <w:rsid w:val="00A2794A"/>
    <w:rsid w:val="00A27E0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32D"/>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3A"/>
    <w:rsid w:val="00A94EDC"/>
    <w:rsid w:val="00A951B8"/>
    <w:rsid w:val="00A9580A"/>
    <w:rsid w:val="00A9582F"/>
    <w:rsid w:val="00A95BEB"/>
    <w:rsid w:val="00A97065"/>
    <w:rsid w:val="00A97723"/>
    <w:rsid w:val="00AA004B"/>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B7D47"/>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CD3"/>
    <w:rsid w:val="00AD0F02"/>
    <w:rsid w:val="00AD11CE"/>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45A2"/>
    <w:rsid w:val="00B34B44"/>
    <w:rsid w:val="00B3512A"/>
    <w:rsid w:val="00B3514A"/>
    <w:rsid w:val="00B3528D"/>
    <w:rsid w:val="00B35838"/>
    <w:rsid w:val="00B369E4"/>
    <w:rsid w:val="00B36CD7"/>
    <w:rsid w:val="00B376B6"/>
    <w:rsid w:val="00B37A99"/>
    <w:rsid w:val="00B37B87"/>
    <w:rsid w:val="00B37EAE"/>
    <w:rsid w:val="00B403DD"/>
    <w:rsid w:val="00B4063A"/>
    <w:rsid w:val="00B40842"/>
    <w:rsid w:val="00B41803"/>
    <w:rsid w:val="00B419B9"/>
    <w:rsid w:val="00B41E6D"/>
    <w:rsid w:val="00B41EDE"/>
    <w:rsid w:val="00B423A5"/>
    <w:rsid w:val="00B425EA"/>
    <w:rsid w:val="00B426BB"/>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E3C"/>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38"/>
    <w:rsid w:val="00B976B0"/>
    <w:rsid w:val="00BA0986"/>
    <w:rsid w:val="00BA0CB4"/>
    <w:rsid w:val="00BA0CF8"/>
    <w:rsid w:val="00BA1264"/>
    <w:rsid w:val="00BA1536"/>
    <w:rsid w:val="00BA1A4C"/>
    <w:rsid w:val="00BA264F"/>
    <w:rsid w:val="00BA28A7"/>
    <w:rsid w:val="00BA34D5"/>
    <w:rsid w:val="00BA381C"/>
    <w:rsid w:val="00BA3999"/>
    <w:rsid w:val="00BA3B58"/>
    <w:rsid w:val="00BA3BAF"/>
    <w:rsid w:val="00BA3DF5"/>
    <w:rsid w:val="00BA4532"/>
    <w:rsid w:val="00BA5592"/>
    <w:rsid w:val="00BA5B77"/>
    <w:rsid w:val="00BA6714"/>
    <w:rsid w:val="00BA67E6"/>
    <w:rsid w:val="00BA6DE5"/>
    <w:rsid w:val="00BA70B6"/>
    <w:rsid w:val="00BA7613"/>
    <w:rsid w:val="00BA761F"/>
    <w:rsid w:val="00BA7696"/>
    <w:rsid w:val="00BA77C0"/>
    <w:rsid w:val="00BB2318"/>
    <w:rsid w:val="00BB2F78"/>
    <w:rsid w:val="00BB33D4"/>
    <w:rsid w:val="00BB4128"/>
    <w:rsid w:val="00BB48D7"/>
    <w:rsid w:val="00BB5548"/>
    <w:rsid w:val="00BB5ADC"/>
    <w:rsid w:val="00BB607A"/>
    <w:rsid w:val="00BB613E"/>
    <w:rsid w:val="00BB6D48"/>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D61"/>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598"/>
    <w:rsid w:val="00C01DAB"/>
    <w:rsid w:val="00C02EDD"/>
    <w:rsid w:val="00C03783"/>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4E7"/>
    <w:rsid w:val="00C2750A"/>
    <w:rsid w:val="00C301A7"/>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0CD"/>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45A"/>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42"/>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6BD"/>
    <w:rsid w:val="00C7084C"/>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87ADE"/>
    <w:rsid w:val="00C9012E"/>
    <w:rsid w:val="00C9239C"/>
    <w:rsid w:val="00C925E5"/>
    <w:rsid w:val="00C92622"/>
    <w:rsid w:val="00C926BA"/>
    <w:rsid w:val="00C92764"/>
    <w:rsid w:val="00C934D1"/>
    <w:rsid w:val="00C93E81"/>
    <w:rsid w:val="00C9445F"/>
    <w:rsid w:val="00C94A5F"/>
    <w:rsid w:val="00C9533C"/>
    <w:rsid w:val="00C953E9"/>
    <w:rsid w:val="00C957A8"/>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F9"/>
    <w:rsid w:val="00CE27CD"/>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3C6"/>
    <w:rsid w:val="00D02D2F"/>
    <w:rsid w:val="00D02EA2"/>
    <w:rsid w:val="00D0330B"/>
    <w:rsid w:val="00D03916"/>
    <w:rsid w:val="00D03CDF"/>
    <w:rsid w:val="00D03EDC"/>
    <w:rsid w:val="00D048AE"/>
    <w:rsid w:val="00D05090"/>
    <w:rsid w:val="00D06030"/>
    <w:rsid w:val="00D06A3C"/>
    <w:rsid w:val="00D06D68"/>
    <w:rsid w:val="00D0722D"/>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CAA"/>
    <w:rsid w:val="00D215EB"/>
    <w:rsid w:val="00D217C5"/>
    <w:rsid w:val="00D2287A"/>
    <w:rsid w:val="00D22A57"/>
    <w:rsid w:val="00D22CFA"/>
    <w:rsid w:val="00D22FE6"/>
    <w:rsid w:val="00D2315F"/>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915"/>
    <w:rsid w:val="00D55B61"/>
    <w:rsid w:val="00D560DB"/>
    <w:rsid w:val="00D56108"/>
    <w:rsid w:val="00D56315"/>
    <w:rsid w:val="00D567C5"/>
    <w:rsid w:val="00D574D8"/>
    <w:rsid w:val="00D601F6"/>
    <w:rsid w:val="00D60226"/>
    <w:rsid w:val="00D6044F"/>
    <w:rsid w:val="00D60FB0"/>
    <w:rsid w:val="00D6101E"/>
    <w:rsid w:val="00D61654"/>
    <w:rsid w:val="00D6178D"/>
    <w:rsid w:val="00D6223F"/>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099"/>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A0179"/>
    <w:rsid w:val="00DA13D3"/>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664"/>
    <w:rsid w:val="00DB6A0E"/>
    <w:rsid w:val="00DB7490"/>
    <w:rsid w:val="00DB7CD5"/>
    <w:rsid w:val="00DC057E"/>
    <w:rsid w:val="00DC182F"/>
    <w:rsid w:val="00DC183C"/>
    <w:rsid w:val="00DC2503"/>
    <w:rsid w:val="00DC290F"/>
    <w:rsid w:val="00DC2D0D"/>
    <w:rsid w:val="00DC2D9D"/>
    <w:rsid w:val="00DC3450"/>
    <w:rsid w:val="00DC38D8"/>
    <w:rsid w:val="00DC448C"/>
    <w:rsid w:val="00DC44C1"/>
    <w:rsid w:val="00DC5508"/>
    <w:rsid w:val="00DC5951"/>
    <w:rsid w:val="00DC609B"/>
    <w:rsid w:val="00DC6A96"/>
    <w:rsid w:val="00DC73CC"/>
    <w:rsid w:val="00DD000B"/>
    <w:rsid w:val="00DD061D"/>
    <w:rsid w:val="00DD0A1E"/>
    <w:rsid w:val="00DD110E"/>
    <w:rsid w:val="00DD1D47"/>
    <w:rsid w:val="00DD24B1"/>
    <w:rsid w:val="00DD3472"/>
    <w:rsid w:val="00DD3705"/>
    <w:rsid w:val="00DD5309"/>
    <w:rsid w:val="00DD59B6"/>
    <w:rsid w:val="00DD5A10"/>
    <w:rsid w:val="00DD676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92C"/>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4E7F"/>
    <w:rsid w:val="00E15254"/>
    <w:rsid w:val="00E155E8"/>
    <w:rsid w:val="00E156A0"/>
    <w:rsid w:val="00E15A9C"/>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5BA0"/>
    <w:rsid w:val="00E46448"/>
    <w:rsid w:val="00E46E71"/>
    <w:rsid w:val="00E47299"/>
    <w:rsid w:val="00E4747E"/>
    <w:rsid w:val="00E474A9"/>
    <w:rsid w:val="00E47970"/>
    <w:rsid w:val="00E502C3"/>
    <w:rsid w:val="00E506D3"/>
    <w:rsid w:val="00E51563"/>
    <w:rsid w:val="00E5239A"/>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6B48"/>
    <w:rsid w:val="00EA73A4"/>
    <w:rsid w:val="00EA788D"/>
    <w:rsid w:val="00EA7BBF"/>
    <w:rsid w:val="00EA7E5E"/>
    <w:rsid w:val="00EB009D"/>
    <w:rsid w:val="00EB0447"/>
    <w:rsid w:val="00EB0D8E"/>
    <w:rsid w:val="00EB0D92"/>
    <w:rsid w:val="00EB1320"/>
    <w:rsid w:val="00EB30B0"/>
    <w:rsid w:val="00EB35A9"/>
    <w:rsid w:val="00EB3D60"/>
    <w:rsid w:val="00EB3D71"/>
    <w:rsid w:val="00EB4119"/>
    <w:rsid w:val="00EB51AF"/>
    <w:rsid w:val="00EB59DC"/>
    <w:rsid w:val="00EB74AA"/>
    <w:rsid w:val="00EC01F6"/>
    <w:rsid w:val="00EC0A40"/>
    <w:rsid w:val="00EC0D86"/>
    <w:rsid w:val="00EC11F6"/>
    <w:rsid w:val="00EC15B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E0A"/>
    <w:rsid w:val="00EC7DD2"/>
    <w:rsid w:val="00ED0723"/>
    <w:rsid w:val="00ED0890"/>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C3"/>
    <w:rsid w:val="00EF33BB"/>
    <w:rsid w:val="00EF38AC"/>
    <w:rsid w:val="00EF4508"/>
    <w:rsid w:val="00EF4FF8"/>
    <w:rsid w:val="00EF5BBB"/>
    <w:rsid w:val="00EF660D"/>
    <w:rsid w:val="00EF7D2E"/>
    <w:rsid w:val="00F00062"/>
    <w:rsid w:val="00F000B2"/>
    <w:rsid w:val="00F005EB"/>
    <w:rsid w:val="00F007C3"/>
    <w:rsid w:val="00F01444"/>
    <w:rsid w:val="00F02CC0"/>
    <w:rsid w:val="00F03AD6"/>
    <w:rsid w:val="00F04AD4"/>
    <w:rsid w:val="00F052B2"/>
    <w:rsid w:val="00F05702"/>
    <w:rsid w:val="00F05E51"/>
    <w:rsid w:val="00F06DC4"/>
    <w:rsid w:val="00F07924"/>
    <w:rsid w:val="00F07E3A"/>
    <w:rsid w:val="00F10724"/>
    <w:rsid w:val="00F1090A"/>
    <w:rsid w:val="00F10E33"/>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46E"/>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4E1"/>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1C30"/>
    <w:rsid w:val="00F72194"/>
    <w:rsid w:val="00F722FD"/>
    <w:rsid w:val="00F72E52"/>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9DD"/>
    <w:rsid w:val="00F80E9D"/>
    <w:rsid w:val="00F817D4"/>
    <w:rsid w:val="00F81E1E"/>
    <w:rsid w:val="00F82293"/>
    <w:rsid w:val="00F838CB"/>
    <w:rsid w:val="00F83B59"/>
    <w:rsid w:val="00F841B1"/>
    <w:rsid w:val="00F84A59"/>
    <w:rsid w:val="00F85642"/>
    <w:rsid w:val="00F85947"/>
    <w:rsid w:val="00F860F0"/>
    <w:rsid w:val="00F86E0F"/>
    <w:rsid w:val="00F87627"/>
    <w:rsid w:val="00F87A99"/>
    <w:rsid w:val="00F90002"/>
    <w:rsid w:val="00F90010"/>
    <w:rsid w:val="00F911AD"/>
    <w:rsid w:val="00F914DE"/>
    <w:rsid w:val="00F91560"/>
    <w:rsid w:val="00F91646"/>
    <w:rsid w:val="00F91FA1"/>
    <w:rsid w:val="00F92095"/>
    <w:rsid w:val="00F92C4A"/>
    <w:rsid w:val="00F9311B"/>
    <w:rsid w:val="00F931CB"/>
    <w:rsid w:val="00F933D4"/>
    <w:rsid w:val="00F9376C"/>
    <w:rsid w:val="00F93795"/>
    <w:rsid w:val="00F93ABE"/>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6D33"/>
    <w:rsid w:val="00FB72A2"/>
    <w:rsid w:val="00FB750B"/>
    <w:rsid w:val="00FB7DEE"/>
    <w:rsid w:val="00FC0274"/>
    <w:rsid w:val="00FC0FA0"/>
    <w:rsid w:val="00FC14FB"/>
    <w:rsid w:val="00FC1C7D"/>
    <w:rsid w:val="00FC21E0"/>
    <w:rsid w:val="00FC2EBA"/>
    <w:rsid w:val="00FC3F9A"/>
    <w:rsid w:val="00FC4342"/>
    <w:rsid w:val="00FC4B79"/>
    <w:rsid w:val="00FC53E3"/>
    <w:rsid w:val="00FC578D"/>
    <w:rsid w:val="00FC5D14"/>
    <w:rsid w:val="00FC5D91"/>
    <w:rsid w:val="00FC65BE"/>
    <w:rsid w:val="00FC750A"/>
    <w:rsid w:val="00FC7B17"/>
    <w:rsid w:val="00FC7D55"/>
    <w:rsid w:val="00FD0461"/>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D7D23"/>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512"/>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als.com/all-inclusive/candlelight-dinners/" TargetMode="External"/><Relationship Id="rId18" Type="http://schemas.openxmlformats.org/officeDocument/2006/relationships/hyperlink" Target="http://www.sandals.com" TargetMode="External"/><Relationship Id="rId3" Type="http://schemas.openxmlformats.org/officeDocument/2006/relationships/customXml" Target="../customXml/item3.xml"/><Relationship Id="rId21" Type="http://schemas.openxmlformats.org/officeDocument/2006/relationships/hyperlink" Target="mailto:info@openmindconsulting.it" TargetMode="External"/><Relationship Id="rId7" Type="http://schemas.openxmlformats.org/officeDocument/2006/relationships/settings" Target="settings.xml"/><Relationship Id="rId12" Type="http://schemas.openxmlformats.org/officeDocument/2006/relationships/hyperlink" Target="http://www.sandals.com/" TargetMode="External"/><Relationship Id="rId17" Type="http://schemas.openxmlformats.org/officeDocument/2006/relationships/hyperlink" Target="http://www.beaches" TargetMode="External"/><Relationship Id="rId2" Type="http://schemas.openxmlformats.org/officeDocument/2006/relationships/customXml" Target="../customXml/item2.xml"/><Relationship Id="rId16" Type="http://schemas.openxmlformats.org/officeDocument/2006/relationships/hyperlink" Target="http://www.sandal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ndals.com/all-inclusive/butl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each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redlane-spa/" TargetMode="External"/><Relationship Id="rId22" Type="http://schemas.openxmlformats.org/officeDocument/2006/relationships/hyperlink" Target="http://www.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059bfc67-bcf0-4130-a1cc-5a1ab1674b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9" ma:contentTypeDescription="Creare un nuovo documento." ma:contentTypeScope="" ma:versionID="efb90cf9ad1ab11d363bfbcd537ab8cf">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8a343feeffadcb8fb5066ef2546c6870"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 ds:uri="059bfc67-bcf0-4130-a1cc-5a1ab1674b15"/>
  </ds:schemaRefs>
</ds:datastoreItem>
</file>

<file path=customXml/itemProps4.xml><?xml version="1.0" encoding="utf-8"?>
<ds:datastoreItem xmlns:ds="http://schemas.openxmlformats.org/officeDocument/2006/customXml" ds:itemID="{2EF141AB-26B8-4BF0-A852-3EB141B5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1273</Words>
  <Characters>7262</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5</cp:revision>
  <cp:lastPrinted>2020-07-03T14:50:00Z</cp:lastPrinted>
  <dcterms:created xsi:type="dcterms:W3CDTF">2026-01-15T11:28:00Z</dcterms:created>
  <dcterms:modified xsi:type="dcterms:W3CDTF">2026-01-20T11:37:00Z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