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EE72" w14:textId="6DAB9DF2" w:rsidR="00997C76" w:rsidRPr="00C07623" w:rsidRDefault="009A0B1A" w:rsidP="000B5738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Bidi"/>
          <w:b/>
          <w:bCs/>
          <w:color w:val="000000" w:themeColor="text1"/>
          <w:sz w:val="66"/>
          <w:szCs w:val="66"/>
        </w:rPr>
      </w:pPr>
      <w:r w:rsidRPr="00C07623">
        <w:rPr>
          <w:rFonts w:asciiTheme="minorHAnsi" w:hAnsiTheme="minorHAnsi" w:cstheme="minorBidi"/>
          <w:b/>
          <w:bCs/>
          <w:color w:val="000000" w:themeColor="text1"/>
          <w:sz w:val="66"/>
          <w:szCs w:val="66"/>
        </w:rPr>
        <w:t xml:space="preserve">Si alza il sipario su </w:t>
      </w:r>
      <w:r w:rsidR="00997C76" w:rsidRPr="00C07623">
        <w:rPr>
          <w:rFonts w:asciiTheme="minorHAnsi" w:hAnsiTheme="minorHAnsi" w:cstheme="minorBidi"/>
          <w:b/>
          <w:bCs/>
          <w:color w:val="000000" w:themeColor="text1"/>
          <w:sz w:val="66"/>
          <w:szCs w:val="66"/>
        </w:rPr>
        <w:t xml:space="preserve">CioccolaTò </w:t>
      </w:r>
      <w:r w:rsidR="001D6BE0" w:rsidRPr="00C07623">
        <w:rPr>
          <w:rFonts w:asciiTheme="minorHAnsi" w:hAnsiTheme="minorHAnsi" w:cstheme="minorBidi"/>
          <w:b/>
          <w:bCs/>
          <w:color w:val="000000" w:themeColor="text1"/>
          <w:sz w:val="66"/>
          <w:szCs w:val="66"/>
        </w:rPr>
        <w:t>2026</w:t>
      </w:r>
    </w:p>
    <w:p w14:paraId="10A80B91" w14:textId="1A88615A" w:rsidR="003A0266" w:rsidRPr="00F971AD" w:rsidRDefault="0038541D" w:rsidP="00F971A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Grande presenza di pubblico al taglio del nastro, avvenuto alle ore 12 </w:t>
      </w:r>
      <w:r w:rsidR="005912AE">
        <w:rPr>
          <w:rFonts w:asciiTheme="minorHAnsi" w:hAnsiTheme="minorHAnsi" w:cstheme="minorBidi"/>
          <w:b/>
          <w:bCs/>
        </w:rPr>
        <w:t>in una piazza Vittorio Veneto gremita</w:t>
      </w:r>
      <w:r w:rsidR="003A0266">
        <w:rPr>
          <w:rFonts w:asciiTheme="minorHAnsi" w:hAnsiTheme="minorHAnsi" w:cstheme="minorBidi"/>
          <w:b/>
          <w:bCs/>
        </w:rPr>
        <w:t>.</w:t>
      </w:r>
      <w:r w:rsidR="005912AE">
        <w:rPr>
          <w:rFonts w:asciiTheme="minorHAnsi" w:hAnsiTheme="minorHAnsi" w:cstheme="minorBidi"/>
          <w:b/>
          <w:bCs/>
        </w:rPr>
        <w:t xml:space="preserve"> </w:t>
      </w:r>
    </w:p>
    <w:p w14:paraId="27B9825C" w14:textId="1C0E10A2" w:rsidR="00746DB8" w:rsidRPr="00746DB8" w:rsidRDefault="006C56BA" w:rsidP="00F971A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1500901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Torino, </w:t>
      </w:r>
      <w:r w:rsidR="00CB0A4C" w:rsidRPr="1500901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1</w:t>
      </w:r>
      <w:r w:rsidR="00180914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3</w:t>
      </w:r>
      <w:r w:rsidRPr="1500901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febbraio 2026 </w:t>
      </w:r>
      <w:r w:rsidR="00F65BD3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- </w:t>
      </w:r>
      <w:r w:rsidR="00F971AD" w:rsidRPr="00F971AD">
        <w:rPr>
          <w:rFonts w:asciiTheme="minorHAnsi" w:hAnsiTheme="minorHAnsi" w:cstheme="minorBidi"/>
          <w:color w:val="000000" w:themeColor="text1"/>
          <w:sz w:val="21"/>
          <w:szCs w:val="21"/>
        </w:rPr>
        <w:t>Si è aperta oggi in Piazza Vittorio l’attesa edizione 2026 di </w:t>
      </w:r>
      <w:r w:rsidR="00F971AD" w:rsidRPr="00F971A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CioccolaTò</w:t>
      </w:r>
      <w:r w:rsidR="00F971AD" w:rsidRPr="00F971A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</w:t>
      </w:r>
      <w:r w:rsidR="00DE34E9" w:rsidRPr="00DE34E9">
        <w:rPr>
          <w:rFonts w:asciiTheme="minorHAnsi" w:hAnsiTheme="minorHAnsi" w:cstheme="minorBidi"/>
          <w:color w:val="000000" w:themeColor="text1"/>
          <w:sz w:val="21"/>
          <w:szCs w:val="21"/>
        </w:rPr>
        <w:t>alla presenza del Presidente di Camera di commercio di Torino</w:t>
      </w:r>
      <w:r w:rsidR="00DE34E9" w:rsidRPr="00DE34E9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Massimiliano Cipolletta, </w:t>
      </w:r>
      <w:r w:rsidR="00DE34E9" w:rsidRPr="00DE34E9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dell'Assessore Turismo e dell'Assessore Commercio della Città di Torino </w:t>
      </w:r>
      <w:r w:rsidR="00DE34E9" w:rsidRPr="00DE34E9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Domenico Carretta</w:t>
      </w:r>
      <w:r w:rsidR="00DE34E9" w:rsidRPr="00DE34E9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</w:t>
      </w:r>
      <w:r w:rsidR="00DE34E9" w:rsidRPr="00DE34E9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Paolo Chiavarino,</w:t>
      </w:r>
      <w:r w:rsidR="00DE34E9" w:rsidRPr="00DE34E9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dell’Assessore Bilancio, Sviluppo attività produttive, Internazionalizzazione della Regione Piemonte </w:t>
      </w:r>
      <w:r w:rsidR="00DE34E9" w:rsidRPr="00DE34E9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Andrea Tronzano</w:t>
      </w:r>
      <w:r w:rsidR="00DE34E9" w:rsidRPr="00DE34E9">
        <w:rPr>
          <w:rFonts w:asciiTheme="minorHAnsi" w:hAnsiTheme="minorHAnsi" w:cstheme="minorBidi"/>
          <w:color w:val="000000" w:themeColor="text1"/>
          <w:sz w:val="21"/>
          <w:szCs w:val="21"/>
        </w:rPr>
        <w:t> e della Dirigente di Turismo Torino e Provincia </w:t>
      </w:r>
      <w:r w:rsidR="00DE34E9" w:rsidRPr="00DE34E9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Marcella Gaspardone</w:t>
      </w:r>
      <w:r w:rsidR="00F971AD" w:rsidRPr="00F971AD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  <w:r w:rsidR="00F971AD" w:rsidRPr="00F971A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 </w:t>
      </w:r>
      <w:r w:rsidR="00F971AD" w:rsidRPr="00F971AD">
        <w:rPr>
          <w:rFonts w:asciiTheme="minorHAnsi" w:hAnsiTheme="minorHAnsi" w:cstheme="minorBidi"/>
          <w:color w:val="000000" w:themeColor="text1"/>
          <w:sz w:val="21"/>
          <w:szCs w:val="21"/>
        </w:rPr>
        <w:t>La cerimonia del taglio del nastro ha visto inoltre la partecipazione di </w:t>
      </w:r>
      <w:r w:rsidR="00F971AD" w:rsidRPr="00F971A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Francesca Spinelli</w:t>
      </w:r>
      <w:r w:rsidR="00F971AD" w:rsidRPr="00F971AD">
        <w:rPr>
          <w:rFonts w:asciiTheme="minorHAnsi" w:hAnsiTheme="minorHAnsi" w:cstheme="minorBidi"/>
          <w:color w:val="000000" w:themeColor="text1"/>
          <w:sz w:val="21"/>
          <w:szCs w:val="21"/>
        </w:rPr>
        <w:t>,</w:t>
      </w:r>
      <w:r w:rsidR="00F971AD" w:rsidRPr="00F971A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 Miss Italia Piemonte 2024</w:t>
      </w:r>
      <w:r w:rsidR="00F971AD" w:rsidRPr="00F971AD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  <w:r w:rsidR="00F971A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U</w:t>
      </w:r>
      <w:r w:rsidR="00746DB8"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n’apertura accolta da </w:t>
      </w:r>
      <w:r w:rsidR="00746DB8" w:rsidRPr="00746DB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un pubblico numeroso e partecipe</w:t>
      </w:r>
      <w:r w:rsidR="00746DB8"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che fin dalle prime ore della mattinata ha animato la piazza, confermando il </w:t>
      </w:r>
      <w:r w:rsidR="00746DB8" w:rsidRPr="00746DB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forte legame tra la città e uno dei suoi simboli più identitari: il cioccolato</w:t>
      </w:r>
      <w:r w:rsidR="00746DB8"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</w:p>
    <w:p w14:paraId="12CABED8" w14:textId="358F660E" w:rsidR="00746DB8" w:rsidRDefault="00746DB8" w:rsidP="00F971A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CioccolaTò 2026 si presenta </w:t>
      </w:r>
      <w:r w:rsidR="00DF270A">
        <w:rPr>
          <w:rFonts w:asciiTheme="minorHAnsi" w:hAnsiTheme="minorHAnsi" w:cstheme="minorBidi"/>
          <w:color w:val="000000" w:themeColor="text1"/>
          <w:sz w:val="21"/>
          <w:szCs w:val="21"/>
        </w:rPr>
        <w:t>come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un</w:t>
      </w:r>
      <w:r w:rsidR="00DF270A">
        <w:rPr>
          <w:rFonts w:asciiTheme="minorHAnsi" w:hAnsiTheme="minorHAnsi" w:cstheme="minorBidi"/>
          <w:color w:val="000000" w:themeColor="text1"/>
          <w:sz w:val="21"/>
          <w:szCs w:val="21"/>
        </w:rPr>
        <w:t>a conferma del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format rinnovato</w:t>
      </w:r>
      <w:r w:rsidR="00DF270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lo scorso anno,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ma fedele alla sua anima</w:t>
      </w:r>
      <w:r w:rsidR="00DF270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originaria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: mettere al centro la </w:t>
      </w:r>
      <w:r w:rsidRPr="00746DB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qualità artigianale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la filiera, l’innovazione e la cultura del cacao. </w:t>
      </w:r>
      <w:r w:rsidR="00DF270A">
        <w:rPr>
          <w:rFonts w:asciiTheme="minorHAnsi" w:hAnsiTheme="minorHAnsi" w:cstheme="minorBidi"/>
          <w:color w:val="000000" w:themeColor="text1"/>
          <w:sz w:val="21"/>
          <w:szCs w:val="21"/>
        </w:rPr>
        <w:t>Circa</w:t>
      </w:r>
      <w:r w:rsidR="00C02FF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C02FF4" w:rsidRPr="00E771A4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60</w:t>
      </w:r>
      <w:r w:rsidRPr="00746DB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</w:t>
      </w:r>
      <w:r w:rsidR="00E771A4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produttori</w:t>
      </w:r>
      <w:r w:rsidRPr="00746DB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cioccolatieri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provenienti da tutta Italia</w:t>
      </w:r>
      <w:r w:rsidR="00FC140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dall’estero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– con una presenza significativa di realtà piemontesi</w:t>
      </w:r>
      <w:r w:rsidR="002945F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(15 i </w:t>
      </w:r>
      <w:r w:rsidR="002945FF" w:rsidRPr="002945FF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Maestri del Gusto</w:t>
      </w:r>
      <w:r w:rsidR="002945F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di Torino e </w:t>
      </w:r>
      <w:r w:rsidR="00504140">
        <w:rPr>
          <w:rFonts w:asciiTheme="minorHAnsi" w:hAnsiTheme="minorHAnsi" w:cstheme="minorBidi"/>
          <w:color w:val="000000" w:themeColor="text1"/>
          <w:sz w:val="21"/>
          <w:szCs w:val="21"/>
        </w:rPr>
        <w:t>p</w:t>
      </w:r>
      <w:r w:rsidR="002945FF">
        <w:rPr>
          <w:rFonts w:asciiTheme="minorHAnsi" w:hAnsiTheme="minorHAnsi" w:cstheme="minorBidi"/>
          <w:color w:val="000000" w:themeColor="text1"/>
          <w:sz w:val="21"/>
          <w:szCs w:val="21"/>
        </w:rPr>
        <w:t>rovincia)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– raccontano</w:t>
      </w:r>
      <w:r w:rsidR="005A3BA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negli spazi dell’area fieristica, oltre che nel </w:t>
      </w:r>
      <w:hyperlink r:id="rId7" w:history="1">
        <w:r w:rsidR="005A3BAE" w:rsidRPr="000D5C51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ricco palinsesto</w:t>
        </w:r>
      </w:hyperlink>
      <w:r w:rsidR="005A3BA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di 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degustazioni, laboratori, talk e </w:t>
      </w:r>
      <w:r w:rsidR="005A3BAE"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>show-cooking</w:t>
      </w:r>
      <w:r w:rsidR="005A3BAE">
        <w:rPr>
          <w:rFonts w:asciiTheme="minorHAnsi" w:hAnsiTheme="minorHAnsi" w:cstheme="minorBidi"/>
          <w:color w:val="000000" w:themeColor="text1"/>
          <w:sz w:val="21"/>
          <w:szCs w:val="21"/>
        </w:rPr>
        <w:t>,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l’evoluzione di un prodotto che a Torino è</w:t>
      </w:r>
      <w:r w:rsidR="005A3BA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sia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storia industriale </w:t>
      </w:r>
      <w:r w:rsidR="005A3BAE">
        <w:rPr>
          <w:rFonts w:asciiTheme="minorHAnsi" w:hAnsiTheme="minorHAnsi" w:cstheme="minorBidi"/>
          <w:color w:val="000000" w:themeColor="text1"/>
          <w:sz w:val="21"/>
          <w:szCs w:val="21"/>
        </w:rPr>
        <w:t>che</w:t>
      </w:r>
      <w:r w:rsidRPr="00746DB8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00746DB8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patrimonio collettivo.</w:t>
      </w:r>
    </w:p>
    <w:p w14:paraId="33FE06CD" w14:textId="07C002B5" w:rsidR="00A86868" w:rsidRPr="00746DB8" w:rsidRDefault="003439F8" w:rsidP="00746DB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Tra i punti di forza di questa edizione, l’ampia partecipazione di espositori provenienti da fuori Torino (oltre il 45%), </w:t>
      </w:r>
      <w:r w:rsidRPr="00F65BD3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70 stand</w:t>
      </w:r>
      <w:r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disposti in tutte le aree della piazza, la presenza accostata dell’area talk </w:t>
      </w:r>
      <w:r w:rsidRPr="00F65BD3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Casa del Cioccolato</w:t>
      </w:r>
      <w:r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della Fabbrica del Cioccolato dove vedere gli artigiani all’opera, quasi </w:t>
      </w:r>
      <w:r w:rsidRPr="00F65BD3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100 appuntamenti</w:t>
      </w:r>
      <w:r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tra degustazioni, dialoghi e incontri culturali in più di </w:t>
      </w:r>
      <w:r w:rsidRPr="00F65BD3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15 location</w:t>
      </w:r>
      <w:r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l’area </w:t>
      </w:r>
      <w:proofErr w:type="spellStart"/>
      <w:r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>kids</w:t>
      </w:r>
      <w:proofErr w:type="spellEnd"/>
      <w:r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ospitata all’interno della Scuola Primaria Francesco d’Assisi, la nuova area </w:t>
      </w:r>
      <w:proofErr w:type="spellStart"/>
      <w:r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>btob</w:t>
      </w:r>
      <w:proofErr w:type="spellEnd"/>
      <w:r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per professionisti e operator</w:t>
      </w:r>
      <w:r w:rsidR="00802B33"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>i</w:t>
      </w:r>
      <w:r w:rsidRPr="00F65BD3">
        <w:rPr>
          <w:rFonts w:asciiTheme="minorHAnsi" w:hAnsiTheme="minorHAnsi" w:cstheme="minorBidi"/>
          <w:color w:val="000000" w:themeColor="text1"/>
          <w:sz w:val="21"/>
          <w:szCs w:val="21"/>
        </w:rPr>
        <w:t>, la charity partnership con la Fondazione Paideia e molto altro ancora.</w:t>
      </w:r>
    </w:p>
    <w:p w14:paraId="4A970B49" w14:textId="3CCA0DC4" w:rsidR="00DD4FCE" w:rsidRDefault="00DD4FCE" w:rsidP="00D4196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2E24B2D3" w14:textId="6EDE9289" w:rsidR="006D2736" w:rsidRPr="00773E51" w:rsidRDefault="009A5C9F" w:rsidP="00D4196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773E51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Domani a CioccolaTò</w:t>
      </w:r>
      <w:r w:rsidRPr="00773E5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–</w:t>
      </w:r>
      <w:r w:rsidR="00C07623" w:rsidRPr="00773E5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3439F8" w:rsidRPr="00773E5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alcuni </w:t>
      </w:r>
      <w:r w:rsidRPr="00773E5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appuntamenti </w:t>
      </w:r>
      <w:r w:rsidR="00773E51">
        <w:rPr>
          <w:rFonts w:asciiTheme="minorHAnsi" w:hAnsiTheme="minorHAnsi" w:cstheme="minorHAnsi"/>
          <w:b/>
          <w:bCs/>
          <w:color w:val="000000"/>
          <w:sz w:val="32"/>
          <w:szCs w:val="32"/>
        </w:rPr>
        <w:t>in agenda</w:t>
      </w:r>
      <w:r w:rsidR="00D52405" w:rsidRPr="00773E5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C07623" w:rsidRPr="00773E51">
        <w:rPr>
          <w:rFonts w:asciiTheme="minorHAnsi" w:hAnsiTheme="minorHAnsi" w:cstheme="minorHAnsi"/>
          <w:b/>
          <w:bCs/>
          <w:color w:val="000000"/>
          <w:sz w:val="32"/>
          <w:szCs w:val="32"/>
        </w:rPr>
        <w:t>del 14 febbraio</w:t>
      </w:r>
    </w:p>
    <w:p w14:paraId="60B72D10" w14:textId="205B8FB4" w:rsidR="001251E1" w:rsidRPr="001251E1" w:rsidRDefault="001251E1" w:rsidP="001251E1">
      <w:pPr>
        <w:pStyle w:val="NormaleWeb"/>
        <w:spacing w:before="0" w:beforeAutospacing="0" w:after="0" w:afterAutospacing="0"/>
        <w:rPr>
          <w:rFonts w:ascii="Calibri" w:eastAsia="Calibri" w:hAnsi="Calibri" w:cs="Calibri"/>
          <w:b/>
          <w:bCs/>
          <w:i/>
          <w:iCs/>
          <w:color w:val="4A442A" w:themeColor="background2" w:themeShade="4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Casa del cioccolato, ore 12:00| Degustazioni. </w:t>
      </w:r>
      <w:r w:rsidRPr="001251E1">
        <w:rPr>
          <w:rFonts w:ascii="Calibri" w:eastAsia="Calibri" w:hAnsi="Calibri" w:cs="Calibri"/>
          <w:b/>
          <w:bCs/>
          <w:i/>
          <w:iCs/>
          <w:color w:val="4A442A" w:themeColor="background2" w:themeShade="40"/>
          <w:sz w:val="22"/>
          <w:szCs w:val="22"/>
        </w:rPr>
        <w:t>La lavorazione a freddo del cioccolato di Modica</w:t>
      </w:r>
    </w:p>
    <w:p w14:paraId="1515DFFB" w14:textId="2C61D272" w:rsidR="00040431" w:rsidRPr="00040431" w:rsidRDefault="00040431" w:rsidP="00040431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040431">
        <w:rPr>
          <w:rFonts w:ascii="Calibri" w:eastAsia="Calibri" w:hAnsi="Calibri" w:cs="Calibri"/>
          <w:sz w:val="21"/>
          <w:szCs w:val="21"/>
        </w:rPr>
        <w:t>Federico Di Rosa, maestro cioccolatiere di </w:t>
      </w:r>
      <w:proofErr w:type="gramStart"/>
      <w:r w:rsidRPr="00791C94">
        <w:rPr>
          <w:rFonts w:ascii="Calibri" w:eastAsia="Calibri" w:hAnsi="Calibri" w:cs="Calibri"/>
          <w:b/>
          <w:bCs/>
          <w:sz w:val="21"/>
          <w:szCs w:val="21"/>
        </w:rPr>
        <w:t>Sfizi</w:t>
      </w:r>
      <w:proofErr w:type="gramEnd"/>
      <w:r w:rsidRPr="00791C94">
        <w:rPr>
          <w:rFonts w:ascii="Calibri" w:eastAsia="Calibri" w:hAnsi="Calibri" w:cs="Calibri"/>
          <w:b/>
          <w:bCs/>
          <w:sz w:val="21"/>
          <w:szCs w:val="21"/>
        </w:rPr>
        <w:t xml:space="preserve"> Golosi</w:t>
      </w:r>
      <w:r w:rsidRPr="00040431">
        <w:rPr>
          <w:rFonts w:ascii="Calibri" w:eastAsia="Calibri" w:hAnsi="Calibri" w:cs="Calibri"/>
          <w:sz w:val="21"/>
          <w:szCs w:val="21"/>
        </w:rPr>
        <w:t>, svela il segreto della lavorazione a bassa temperatura che rende unico il cioccolato di Modica Igp.</w:t>
      </w:r>
      <w:r w:rsidR="00BF3C5D">
        <w:rPr>
          <w:rFonts w:ascii="Calibri" w:eastAsia="Calibri" w:hAnsi="Calibri" w:cs="Calibri"/>
          <w:sz w:val="21"/>
          <w:szCs w:val="21"/>
        </w:rPr>
        <w:t xml:space="preserve"> </w:t>
      </w:r>
      <w:hyperlink r:id="rId8" w:history="1">
        <w:r w:rsidRPr="00BF3C5D">
          <w:rPr>
            <w:rStyle w:val="Collegamentoipertestuale"/>
            <w:rFonts w:ascii="Calibri" w:eastAsia="Calibri" w:hAnsi="Calibri" w:cs="Calibri"/>
            <w:sz w:val="21"/>
            <w:szCs w:val="21"/>
          </w:rPr>
          <w:t>Prenotazion</w:t>
        </w:r>
        <w:r w:rsidR="00BF3C5D" w:rsidRPr="00BF3C5D">
          <w:rPr>
            <w:rStyle w:val="Collegamentoipertestuale"/>
            <w:rFonts w:ascii="Calibri" w:eastAsia="Calibri" w:hAnsi="Calibri" w:cs="Calibri"/>
            <w:sz w:val="21"/>
            <w:szCs w:val="21"/>
          </w:rPr>
          <w:t>i</w:t>
        </w:r>
      </w:hyperlink>
      <w:r w:rsidR="00BF3C5D">
        <w:rPr>
          <w:rFonts w:ascii="Calibri" w:eastAsia="Calibri" w:hAnsi="Calibri" w:cs="Calibri"/>
          <w:sz w:val="21"/>
          <w:szCs w:val="21"/>
        </w:rPr>
        <w:t xml:space="preserve"> su turismotorino.org</w:t>
      </w:r>
      <w:r w:rsidR="00BF3C5D" w:rsidRPr="00040431">
        <w:rPr>
          <w:rFonts w:ascii="Calibri" w:eastAsia="Calibri" w:hAnsi="Calibri" w:cs="Calibri"/>
          <w:sz w:val="21"/>
          <w:szCs w:val="21"/>
        </w:rPr>
        <w:t xml:space="preserve"> </w:t>
      </w:r>
    </w:p>
    <w:p w14:paraId="306B9A53" w14:textId="2AF1720D" w:rsidR="006D2736" w:rsidRDefault="006D2736" w:rsidP="001A3C70">
      <w:pPr>
        <w:pStyle w:val="NormaleWeb"/>
        <w:jc w:val="both"/>
        <w:rPr>
          <w:rFonts w:ascii="Calibri" w:eastAsia="Calibri" w:hAnsi="Calibri" w:cs="Calibri"/>
          <w:sz w:val="21"/>
          <w:szCs w:val="21"/>
        </w:rPr>
      </w:pPr>
      <w:r w:rsidRPr="006D2736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>Museo Accorsi Ometto</w:t>
      </w: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>, o</w:t>
      </w:r>
      <w:r w:rsidRPr="006D2736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re 14:30 | Dialoghi. </w:t>
      </w:r>
      <w:r w:rsidRPr="006D2736">
        <w:rPr>
          <w:rFonts w:ascii="Calibri" w:eastAsia="Calibri" w:hAnsi="Calibri" w:cs="Calibri"/>
          <w:b/>
          <w:bCs/>
          <w:i/>
          <w:iCs/>
          <w:color w:val="4A442A" w:themeColor="background2" w:themeShade="40"/>
          <w:sz w:val="22"/>
          <w:szCs w:val="22"/>
        </w:rPr>
        <w:t> Il cioccolato strumento d’amore</w:t>
      </w:r>
      <w:r w:rsidRPr="006D2736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br/>
      </w:r>
      <w:r w:rsidRPr="006D2736">
        <w:rPr>
          <w:rFonts w:ascii="Calibri" w:eastAsia="Calibri" w:hAnsi="Calibri" w:cs="Calibri"/>
          <w:sz w:val="21"/>
          <w:szCs w:val="21"/>
        </w:rPr>
        <w:t xml:space="preserve">Durante il Settecento il cioccolato diventa uno dei prodotti di maggior successo. Tutti impazziscono per questo nuovo ingrediente che ha la nomea di essere </w:t>
      </w:r>
      <w:r w:rsidRPr="00AF4C2D">
        <w:rPr>
          <w:rFonts w:ascii="Calibri" w:eastAsia="Calibri" w:hAnsi="Calibri" w:cs="Calibri"/>
          <w:b/>
          <w:bCs/>
          <w:sz w:val="21"/>
          <w:szCs w:val="21"/>
        </w:rPr>
        <w:t>rinvigorente e afrodisiaco</w:t>
      </w:r>
      <w:r w:rsidRPr="006D2736">
        <w:rPr>
          <w:rFonts w:ascii="Calibri" w:eastAsia="Calibri" w:hAnsi="Calibri" w:cs="Calibri"/>
          <w:sz w:val="21"/>
          <w:szCs w:val="21"/>
        </w:rPr>
        <w:t xml:space="preserve">, caratteristiche che spingono il consumo del nuovo prodotto. Il “brodo indiano”, come ai tempi viene chiamata la cioccolata calda, promette non solo maggior concentrazione, ma anche una maggiore prestanza fisica e amorosa. Nasce così il rapporto tra il cioccolato e l’amore che tra Ottocento e Novecento vedrà l’apoteosi e sarà consacrato dall’utilizzo dei </w:t>
      </w:r>
      <w:r w:rsidRPr="00AF4C2D">
        <w:rPr>
          <w:rFonts w:ascii="Calibri" w:eastAsia="Calibri" w:hAnsi="Calibri" w:cs="Calibri"/>
          <w:b/>
          <w:bCs/>
          <w:sz w:val="21"/>
          <w:szCs w:val="21"/>
        </w:rPr>
        <w:t>cioccolatini come regalo perfetto per il giorno di San Valentino</w:t>
      </w:r>
      <w:r w:rsidRPr="006D2736">
        <w:rPr>
          <w:rFonts w:ascii="Calibri" w:eastAsia="Calibri" w:hAnsi="Calibri" w:cs="Calibri"/>
          <w:sz w:val="21"/>
          <w:szCs w:val="21"/>
        </w:rPr>
        <w:t>. A raccontarci questa affascinante storia d’amore, design e chimica saranno Alberto Capatti, Lorenzo Palmieri e</w:t>
      </w:r>
      <w:r>
        <w:rPr>
          <w:rFonts w:ascii="Calibri" w:eastAsia="Calibri" w:hAnsi="Calibri" w:cs="Calibri"/>
          <w:sz w:val="21"/>
          <w:szCs w:val="21"/>
        </w:rPr>
        <w:t>d</w:t>
      </w:r>
      <w:r w:rsidRPr="006D2736">
        <w:rPr>
          <w:rFonts w:ascii="Calibri" w:eastAsia="Calibri" w:hAnsi="Calibri" w:cs="Calibri"/>
          <w:sz w:val="21"/>
          <w:szCs w:val="21"/>
        </w:rPr>
        <w:t xml:space="preserve"> Eva Munter (@chimica_in_pillole)</w:t>
      </w:r>
      <w:r w:rsidR="001A3C70">
        <w:rPr>
          <w:rFonts w:ascii="Calibri" w:eastAsia="Calibri" w:hAnsi="Calibri" w:cs="Calibri"/>
          <w:sz w:val="21"/>
          <w:szCs w:val="21"/>
        </w:rPr>
        <w:t xml:space="preserve">. </w:t>
      </w:r>
      <w:hyperlink r:id="rId9" w:history="1">
        <w:r w:rsidR="001A3C70" w:rsidRPr="001F2694">
          <w:rPr>
            <w:rStyle w:val="Collegamentoipertestuale"/>
            <w:rFonts w:ascii="Calibri" w:eastAsia="Calibri" w:hAnsi="Calibri" w:cs="Calibri"/>
            <w:sz w:val="21"/>
            <w:szCs w:val="21"/>
          </w:rPr>
          <w:t>Prenotazioni</w:t>
        </w:r>
      </w:hyperlink>
      <w:r w:rsidR="001A3C70" w:rsidRPr="001A3C70">
        <w:rPr>
          <w:rFonts w:ascii="Calibri" w:eastAsia="Calibri" w:hAnsi="Calibri" w:cs="Calibri"/>
          <w:sz w:val="21"/>
          <w:szCs w:val="21"/>
        </w:rPr>
        <w:t xml:space="preserve"> su turismotorino.org</w:t>
      </w:r>
    </w:p>
    <w:p w14:paraId="7E54CE23" w14:textId="446C54ED" w:rsidR="00840386" w:rsidRPr="00840386" w:rsidRDefault="00840386" w:rsidP="00840386">
      <w:pPr>
        <w:pStyle w:val="NormaleWeb"/>
        <w:jc w:val="both"/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</w:pPr>
      <w:r w:rsidRPr="00840386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>Circolo dei lettori e delle lettrici</w:t>
      </w: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, ore </w:t>
      </w:r>
      <w:r w:rsidRPr="00840386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17:00 | Storie. </w:t>
      </w:r>
      <w:r w:rsidRPr="00840386">
        <w:rPr>
          <w:rFonts w:ascii="Calibri" w:eastAsia="Calibri" w:hAnsi="Calibri" w:cs="Calibri"/>
          <w:b/>
          <w:bCs/>
          <w:i/>
          <w:iCs/>
          <w:color w:val="4A442A" w:themeColor="background2" w:themeShade="40"/>
          <w:sz w:val="22"/>
          <w:szCs w:val="22"/>
        </w:rPr>
        <w:t>San Valentino: come nasce una tradizione</w:t>
      </w:r>
      <w:r w:rsidRPr="00840386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 con Francesco Pacifico</w:t>
      </w: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br/>
      </w:r>
      <w:r w:rsidRPr="00840386">
        <w:rPr>
          <w:rFonts w:ascii="Calibri" w:eastAsia="Calibri" w:hAnsi="Calibri" w:cs="Calibri"/>
          <w:sz w:val="21"/>
          <w:szCs w:val="21"/>
        </w:rPr>
        <w:t xml:space="preserve">Con il libro </w:t>
      </w:r>
      <w:r w:rsidRPr="00840386">
        <w:rPr>
          <w:rFonts w:ascii="Calibri" w:eastAsia="Calibri" w:hAnsi="Calibri" w:cs="Calibri"/>
          <w:i/>
          <w:iCs/>
          <w:sz w:val="21"/>
          <w:szCs w:val="21"/>
        </w:rPr>
        <w:t>San Valentino</w:t>
      </w:r>
      <w:r w:rsidRPr="00840386">
        <w:rPr>
          <w:rFonts w:ascii="Calibri" w:eastAsia="Calibri" w:hAnsi="Calibri" w:cs="Calibri"/>
          <w:sz w:val="21"/>
          <w:szCs w:val="21"/>
        </w:rPr>
        <w:t xml:space="preserve">. </w:t>
      </w:r>
      <w:r w:rsidRPr="00840386">
        <w:rPr>
          <w:rFonts w:ascii="Calibri" w:eastAsia="Calibri" w:hAnsi="Calibri" w:cs="Calibri"/>
          <w:i/>
          <w:iCs/>
          <w:sz w:val="21"/>
          <w:szCs w:val="21"/>
        </w:rPr>
        <w:t xml:space="preserve">Dove si racconta come il marketing e la poesia hanno stravolto l'amore in Occidente, </w:t>
      </w:r>
      <w:r w:rsidRPr="00840386">
        <w:rPr>
          <w:rFonts w:ascii="Calibri" w:eastAsia="Calibri" w:hAnsi="Calibri" w:cs="Calibri"/>
          <w:b/>
          <w:bCs/>
          <w:sz w:val="21"/>
          <w:szCs w:val="21"/>
        </w:rPr>
        <w:t>Francesco Pacifico</w:t>
      </w:r>
      <w:r w:rsidRPr="00840386">
        <w:rPr>
          <w:rFonts w:ascii="Calibri" w:eastAsia="Calibri" w:hAnsi="Calibri" w:cs="Calibri"/>
          <w:sz w:val="21"/>
          <w:szCs w:val="21"/>
        </w:rPr>
        <w:t xml:space="preserve"> ci accompagna in un viaggio ironico e colto dentro la storia e le trasformazioni dell’amore occidentale. A partire dal mito del </w:t>
      </w:r>
      <w:r w:rsidRPr="00840386">
        <w:rPr>
          <w:rFonts w:ascii="Calibri" w:eastAsia="Calibri" w:hAnsi="Calibri" w:cs="Calibri"/>
          <w:b/>
          <w:bCs/>
          <w:sz w:val="21"/>
          <w:szCs w:val="21"/>
        </w:rPr>
        <w:t>santo degli innamorati</w:t>
      </w:r>
      <w:r w:rsidRPr="00840386">
        <w:rPr>
          <w:rFonts w:ascii="Calibri" w:eastAsia="Calibri" w:hAnsi="Calibri" w:cs="Calibri"/>
          <w:sz w:val="21"/>
          <w:szCs w:val="21"/>
        </w:rPr>
        <w:t xml:space="preserve">, l’autore racconta come la poesia, la letteratura e — soprattutto — il marketing abbiano progressivamente reinventato la festa del 14 febbraio, trasformandola da rito </w:t>
      </w:r>
      <w:r w:rsidRPr="00840386">
        <w:rPr>
          <w:rFonts w:ascii="Calibri" w:eastAsia="Calibri" w:hAnsi="Calibri" w:cs="Calibri"/>
          <w:sz w:val="21"/>
          <w:szCs w:val="21"/>
        </w:rPr>
        <w:lastRenderedPageBreak/>
        <w:t>spirituale e sentimentale in un potente dispositivo commerciale e culturale. Attraverso un intreccio di riferimenti storici, riflessioni sociologiche e incursioni nella cultura pop, Pacifico mostra come l’amore, lungi dall’essere un sentimento puro e senza tempo, sia anche un prodotto dell’epoca in cui viviamo: plasmato dalle mode, dai media e dal consumo.</w:t>
      </w:r>
      <w:r w:rsidR="001F2694" w:rsidRPr="001F2694">
        <w:rPr>
          <w:rFonts w:ascii="Calibri" w:eastAsia="Calibri" w:hAnsi="Calibri" w:cs="Calibri"/>
          <w:sz w:val="21"/>
          <w:szCs w:val="21"/>
        </w:rPr>
        <w:t xml:space="preserve"> </w:t>
      </w:r>
      <w:hyperlink r:id="rId10" w:history="1">
        <w:r w:rsidR="001F2694" w:rsidRPr="001F2694">
          <w:rPr>
            <w:rStyle w:val="Collegamentoipertestuale"/>
            <w:rFonts w:ascii="Calibri" w:eastAsia="Calibri" w:hAnsi="Calibri" w:cs="Calibri"/>
            <w:sz w:val="21"/>
            <w:szCs w:val="21"/>
          </w:rPr>
          <w:t>Prenotazioni</w:t>
        </w:r>
      </w:hyperlink>
      <w:r w:rsidR="001F2694" w:rsidRPr="001F2694">
        <w:rPr>
          <w:rFonts w:ascii="Calibri" w:eastAsia="Calibri" w:hAnsi="Calibri" w:cs="Calibri"/>
          <w:sz w:val="21"/>
          <w:szCs w:val="21"/>
        </w:rPr>
        <w:t xml:space="preserve"> su turismotorino.org</w:t>
      </w:r>
    </w:p>
    <w:p w14:paraId="01FC9F5C" w14:textId="0AFD0AE8" w:rsidR="00561255" w:rsidRPr="00561255" w:rsidRDefault="005A4667" w:rsidP="0056125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Casa del cioccolato, ore 17:00| Dialoghi. </w:t>
      </w:r>
      <w:r w:rsidR="0098236D" w:rsidRPr="0098236D">
        <w:rPr>
          <w:rFonts w:ascii="Calibri" w:eastAsia="Calibri" w:hAnsi="Calibri" w:cs="Calibri"/>
          <w:b/>
          <w:bCs/>
          <w:i/>
          <w:iCs/>
          <w:color w:val="4A442A" w:themeColor="background2" w:themeShade="40"/>
          <w:sz w:val="22"/>
          <w:szCs w:val="22"/>
        </w:rPr>
        <w:t>Il cioccolato nel mondo della panificazione</w:t>
      </w:r>
      <w:r w:rsidRPr="005A4667">
        <w:rPr>
          <w:rFonts w:ascii="Calibri" w:eastAsia="Calibri" w:hAnsi="Calibri" w:cs="Calibri"/>
          <w:b/>
          <w:bCs/>
          <w:i/>
          <w:iCs/>
          <w:color w:val="4A442A" w:themeColor="background2" w:themeShade="40"/>
          <w:sz w:val="22"/>
          <w:szCs w:val="22"/>
        </w:rPr>
        <w:t xml:space="preserve"> </w:t>
      </w:r>
      <w:r w:rsidR="00561255">
        <w:rPr>
          <w:rFonts w:ascii="Calibri" w:eastAsia="Calibri" w:hAnsi="Calibri" w:cs="Calibri"/>
          <w:b/>
          <w:bCs/>
          <w:i/>
          <w:iCs/>
          <w:color w:val="4A442A" w:themeColor="background2" w:themeShade="40"/>
          <w:sz w:val="22"/>
          <w:szCs w:val="22"/>
        </w:rPr>
        <w:tab/>
      </w:r>
      <w:r w:rsidR="00561255">
        <w:rPr>
          <w:rFonts w:ascii="Calibri" w:eastAsia="Calibri" w:hAnsi="Calibri" w:cs="Calibri"/>
          <w:b/>
          <w:bCs/>
          <w:i/>
          <w:iCs/>
          <w:color w:val="4A442A" w:themeColor="background2" w:themeShade="40"/>
          <w:sz w:val="22"/>
          <w:szCs w:val="22"/>
        </w:rPr>
        <w:br/>
      </w:r>
      <w:r w:rsidR="00561255" w:rsidRPr="00561255">
        <w:rPr>
          <w:rFonts w:ascii="Calibri" w:eastAsia="Calibri" w:hAnsi="Calibri" w:cs="Calibri"/>
          <w:sz w:val="21"/>
          <w:szCs w:val="21"/>
        </w:rPr>
        <w:t>Una conversazione dedicata all’incontro tra il mondo dei lievitati e quello del cacao, esplorando tecniche, aromi, abbinamenti e nuove possibilità creative.</w:t>
      </w:r>
      <w:r w:rsidR="00561255">
        <w:rPr>
          <w:rFonts w:ascii="Calibri" w:eastAsia="Calibri" w:hAnsi="Calibri" w:cs="Calibri"/>
          <w:sz w:val="21"/>
          <w:szCs w:val="21"/>
        </w:rPr>
        <w:t xml:space="preserve"> </w:t>
      </w:r>
      <w:r w:rsidR="00561255" w:rsidRPr="00561255">
        <w:rPr>
          <w:rFonts w:ascii="Calibri" w:eastAsia="Calibri" w:hAnsi="Calibri" w:cs="Calibri"/>
          <w:sz w:val="21"/>
          <w:szCs w:val="21"/>
        </w:rPr>
        <w:t>Un dialogo aperto tra artigiani e appassionati per scoprire come il cioccolato possa diventare un ingrediente complementare nella panificazione moderna.</w:t>
      </w:r>
    </w:p>
    <w:p w14:paraId="75959AA7" w14:textId="1D74149D" w:rsidR="0098236D" w:rsidRPr="000B5738" w:rsidRDefault="00561255" w:rsidP="000B5738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561255">
        <w:rPr>
          <w:rFonts w:ascii="Calibri" w:eastAsia="Calibri" w:hAnsi="Calibri" w:cs="Calibri"/>
          <w:sz w:val="21"/>
          <w:szCs w:val="21"/>
        </w:rPr>
        <w:t>Interverranno: </w:t>
      </w:r>
      <w:r w:rsidRPr="00561255">
        <w:rPr>
          <w:rFonts w:ascii="Calibri" w:eastAsia="Calibri" w:hAnsi="Calibri" w:cs="Calibri"/>
          <w:b/>
          <w:bCs/>
          <w:sz w:val="21"/>
          <w:szCs w:val="21"/>
        </w:rPr>
        <w:t>Giustino Ballato</w:t>
      </w:r>
      <w:r w:rsidRPr="00561255">
        <w:rPr>
          <w:rFonts w:ascii="Calibri" w:eastAsia="Calibri" w:hAnsi="Calibri" w:cs="Calibri"/>
          <w:sz w:val="21"/>
          <w:szCs w:val="21"/>
        </w:rPr>
        <w:t>, creatore del </w:t>
      </w:r>
      <w:r w:rsidRPr="00561255">
        <w:rPr>
          <w:rFonts w:ascii="Calibri" w:eastAsia="Calibri" w:hAnsi="Calibri" w:cs="Calibri"/>
          <w:b/>
          <w:bCs/>
          <w:sz w:val="21"/>
          <w:szCs w:val="21"/>
        </w:rPr>
        <w:t>Salone del Pane</w:t>
      </w:r>
      <w:r w:rsidRPr="00561255">
        <w:rPr>
          <w:rFonts w:ascii="Calibri" w:eastAsia="Calibri" w:hAnsi="Calibri" w:cs="Calibri"/>
          <w:sz w:val="21"/>
          <w:szCs w:val="21"/>
        </w:rPr>
        <w:t>, </w:t>
      </w:r>
      <w:r w:rsidRPr="005B47AD">
        <w:rPr>
          <w:rFonts w:ascii="Calibri" w:eastAsia="Calibri" w:hAnsi="Calibri" w:cs="Calibri"/>
          <w:b/>
          <w:bCs/>
          <w:sz w:val="21"/>
          <w:szCs w:val="21"/>
        </w:rPr>
        <w:t>Rosalia Imperato</w:t>
      </w:r>
      <w:r w:rsidRPr="00561255">
        <w:rPr>
          <w:rFonts w:ascii="Calibri" w:eastAsia="Calibri" w:hAnsi="Calibri" w:cs="Calibri"/>
          <w:sz w:val="21"/>
          <w:szCs w:val="21"/>
        </w:rPr>
        <w:t>, giornalista, e alcuni panificatori del territorio.</w:t>
      </w:r>
      <w:r w:rsidR="00774D29">
        <w:rPr>
          <w:rFonts w:ascii="Calibri" w:eastAsia="Calibri" w:hAnsi="Calibri" w:cs="Calibri"/>
          <w:sz w:val="21"/>
          <w:szCs w:val="21"/>
        </w:rPr>
        <w:t xml:space="preserve"> </w:t>
      </w:r>
      <w:hyperlink r:id="rId11" w:history="1">
        <w:r w:rsidR="00345B17" w:rsidRPr="00345B17">
          <w:rPr>
            <w:rStyle w:val="Collegamentoipertestuale"/>
            <w:rFonts w:ascii="Calibri" w:eastAsia="Calibri" w:hAnsi="Calibri" w:cs="Calibri"/>
            <w:sz w:val="21"/>
            <w:szCs w:val="21"/>
          </w:rPr>
          <w:t>Prenotazioni</w:t>
        </w:r>
      </w:hyperlink>
      <w:r w:rsidR="00345B17">
        <w:rPr>
          <w:rFonts w:ascii="Calibri" w:eastAsia="Calibri" w:hAnsi="Calibri" w:cs="Calibri"/>
          <w:sz w:val="21"/>
          <w:szCs w:val="21"/>
        </w:rPr>
        <w:t xml:space="preserve"> su turismotorino.org</w:t>
      </w:r>
    </w:p>
    <w:p w14:paraId="115D7D3E" w14:textId="77777777" w:rsidR="000B5738" w:rsidRDefault="000B5738" w:rsidP="1500901D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</w:pPr>
    </w:p>
    <w:p w14:paraId="29B93D13" w14:textId="4EA7AB25" w:rsidR="00217A53" w:rsidRDefault="00066DB6" w:rsidP="1500901D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>CioccolaTò</w:t>
      </w:r>
      <w:r w:rsidR="006A277C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 sbarca</w:t>
      </w: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 </w:t>
      </w:r>
      <w:r w:rsidR="000C45E9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in Borgo </w:t>
      </w: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>Po: gli appuntamenti</w:t>
      </w:r>
      <w:r w:rsidR="00D73A15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 OFF</w:t>
      </w:r>
      <w:r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 oltre il ponte</w:t>
      </w:r>
      <w:r w:rsidR="000C45E9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 Vittorio</w:t>
      </w:r>
      <w:r w:rsidR="00427B57">
        <w:rPr>
          <w:rFonts w:ascii="Calibri" w:eastAsia="Calibri" w:hAnsi="Calibri" w:cs="Calibri"/>
          <w:b/>
          <w:bCs/>
          <w:color w:val="4A442A" w:themeColor="background2" w:themeShade="40"/>
          <w:sz w:val="22"/>
          <w:szCs w:val="22"/>
        </w:rPr>
        <w:t xml:space="preserve"> di sabato 14 febbraio</w:t>
      </w:r>
    </w:p>
    <w:p w14:paraId="2FA2C214" w14:textId="06713449" w:rsidR="00D73A15" w:rsidRPr="00D73A15" w:rsidRDefault="00D73A15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D73A15">
        <w:rPr>
          <w:rFonts w:ascii="Calibri" w:eastAsia="Calibri" w:hAnsi="Calibri" w:cs="Calibri"/>
          <w:sz w:val="21"/>
          <w:szCs w:val="21"/>
        </w:rPr>
        <w:t xml:space="preserve">Nel </w:t>
      </w:r>
      <w:r w:rsidRPr="00E174E6">
        <w:rPr>
          <w:rFonts w:ascii="Calibri" w:eastAsia="Calibri" w:hAnsi="Calibri" w:cs="Calibri"/>
          <w:b/>
          <w:bCs/>
          <w:sz w:val="21"/>
          <w:szCs w:val="21"/>
        </w:rPr>
        <w:t>calendario OFF</w:t>
      </w:r>
      <w:r w:rsidRPr="00D73A15">
        <w:rPr>
          <w:rFonts w:ascii="Calibri" w:eastAsia="Calibri" w:hAnsi="Calibri" w:cs="Calibri"/>
          <w:sz w:val="21"/>
          <w:szCs w:val="21"/>
        </w:rPr>
        <w:t xml:space="preserve"> di CioccolaTò 2025 trova spazio anche il quartiere Borgo Po, grazie alla collaborazione con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l’Associazione Borgo Po che rappresenta le attività commerciali dell’area.</w:t>
      </w:r>
      <w:r w:rsidR="00930C26">
        <w:rPr>
          <w:rFonts w:ascii="Calibri" w:eastAsia="Calibri" w:hAnsi="Calibri" w:cs="Calibri"/>
          <w:sz w:val="21"/>
          <w:szCs w:val="21"/>
        </w:rPr>
        <w:t xml:space="preserve"> </w:t>
      </w:r>
      <w:r w:rsidRPr="00427B57">
        <w:rPr>
          <w:rFonts w:ascii="Calibri" w:eastAsia="Calibri" w:hAnsi="Calibri" w:cs="Calibri"/>
          <w:b/>
          <w:bCs/>
          <w:sz w:val="21"/>
          <w:szCs w:val="21"/>
        </w:rPr>
        <w:t>Sabato 14 febbraio</w:t>
      </w:r>
      <w:r w:rsidRPr="00D73A15">
        <w:rPr>
          <w:rFonts w:ascii="Calibri" w:eastAsia="Calibri" w:hAnsi="Calibri" w:cs="Calibri"/>
          <w:sz w:val="21"/>
          <w:szCs w:val="21"/>
        </w:rPr>
        <w:t>, Borgo Po diventa teatro di una giornata speciale, tra sport, profumi,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moda e sapori.</w:t>
      </w:r>
    </w:p>
    <w:p w14:paraId="153AE399" w14:textId="0F4624A1" w:rsidR="00D73A15" w:rsidRPr="00D73A15" w:rsidRDefault="00D73A15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D73A15">
        <w:rPr>
          <w:rFonts w:ascii="Calibri" w:eastAsia="Calibri" w:hAnsi="Calibri" w:cs="Calibri"/>
          <w:sz w:val="21"/>
          <w:szCs w:val="21"/>
        </w:rPr>
        <w:t xml:space="preserve">Si parte alle ore 10:00 con la </w:t>
      </w:r>
      <w:proofErr w:type="spellStart"/>
      <w:r w:rsidRPr="006A277C">
        <w:rPr>
          <w:rFonts w:ascii="Calibri" w:eastAsia="Calibri" w:hAnsi="Calibri" w:cs="Calibri"/>
          <w:b/>
          <w:bCs/>
          <w:sz w:val="21"/>
          <w:szCs w:val="21"/>
        </w:rPr>
        <w:t>Chocorun</w:t>
      </w:r>
      <w:proofErr w:type="spellEnd"/>
      <w:r w:rsidRPr="00D73A15">
        <w:rPr>
          <w:rFonts w:ascii="Calibri" w:eastAsia="Calibri" w:hAnsi="Calibri" w:cs="Calibri"/>
          <w:sz w:val="21"/>
          <w:szCs w:val="21"/>
        </w:rPr>
        <w:t>, una corsa a tema organizzata da Kahru, negozio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specializzato in running e abbigliamento sportivo. Dopo una colazione energetica offerta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 xml:space="preserve">alla </w:t>
      </w:r>
      <w:r w:rsidRPr="006A277C">
        <w:rPr>
          <w:rFonts w:ascii="Calibri" w:eastAsia="Calibri" w:hAnsi="Calibri" w:cs="Calibri"/>
          <w:b/>
          <w:bCs/>
          <w:sz w:val="21"/>
          <w:szCs w:val="21"/>
        </w:rPr>
        <w:t xml:space="preserve">pasticceria </w:t>
      </w:r>
      <w:proofErr w:type="spellStart"/>
      <w:r w:rsidRPr="006A277C">
        <w:rPr>
          <w:rFonts w:ascii="Calibri" w:eastAsia="Calibri" w:hAnsi="Calibri" w:cs="Calibri"/>
          <w:b/>
          <w:bCs/>
          <w:sz w:val="21"/>
          <w:szCs w:val="21"/>
        </w:rPr>
        <w:t>Chicchisani</w:t>
      </w:r>
      <w:proofErr w:type="spellEnd"/>
      <w:r w:rsidRPr="00D73A15">
        <w:rPr>
          <w:rFonts w:ascii="Calibri" w:eastAsia="Calibri" w:hAnsi="Calibri" w:cs="Calibri"/>
          <w:sz w:val="21"/>
          <w:szCs w:val="21"/>
        </w:rPr>
        <w:t>, i partecipanti affronteranno un percorso che attraversa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 xml:space="preserve">piazza Vittorio e il quartiere Borgo Po, con arrivo alla cioccolateria di </w:t>
      </w:r>
      <w:r w:rsidRPr="00930C26">
        <w:rPr>
          <w:rFonts w:ascii="Calibri" w:eastAsia="Calibri" w:hAnsi="Calibri" w:cs="Calibri"/>
          <w:b/>
          <w:bCs/>
          <w:sz w:val="21"/>
          <w:szCs w:val="21"/>
        </w:rPr>
        <w:t>Alessandro Spegis</w:t>
      </w:r>
      <w:r w:rsidRPr="00D73A15"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dove li attende una deliziosa tazza di cioccolata calda.</w:t>
      </w:r>
    </w:p>
    <w:p w14:paraId="4A167F5C" w14:textId="77777777" w:rsidR="00D73A15" w:rsidRPr="00D73A15" w:rsidRDefault="00D73A15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D73A15">
        <w:rPr>
          <w:rFonts w:ascii="Calibri" w:eastAsia="Calibri" w:hAnsi="Calibri" w:cs="Calibri"/>
          <w:sz w:val="21"/>
          <w:szCs w:val="21"/>
        </w:rPr>
        <w:t>La partecipazione prevede un contributo di 10 euro, comprensivo di colazione e gadget.</w:t>
      </w:r>
    </w:p>
    <w:p w14:paraId="7A68FAE2" w14:textId="5E7308BA" w:rsidR="005B47AD" w:rsidRPr="00F93699" w:rsidRDefault="00D73A15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b/>
          <w:bCs/>
          <w:sz w:val="21"/>
          <w:szCs w:val="21"/>
        </w:rPr>
      </w:pPr>
      <w:r w:rsidRPr="00D73A15">
        <w:rPr>
          <w:rFonts w:ascii="Calibri" w:eastAsia="Calibri" w:hAnsi="Calibri" w:cs="Calibri"/>
          <w:sz w:val="21"/>
          <w:szCs w:val="21"/>
        </w:rPr>
        <w:t xml:space="preserve">Iscrizione fino a esaurimento posti on line: iscrizione </w:t>
      </w:r>
      <w:proofErr w:type="spellStart"/>
      <w:r w:rsidRPr="001117BA">
        <w:rPr>
          <w:rFonts w:ascii="Calibri" w:eastAsia="Calibri" w:hAnsi="Calibri" w:cs="Calibri"/>
          <w:b/>
          <w:bCs/>
          <w:sz w:val="21"/>
          <w:szCs w:val="21"/>
        </w:rPr>
        <w:t>Chocorun</w:t>
      </w:r>
      <w:proofErr w:type="spellEnd"/>
      <w:r w:rsidRPr="001117BA">
        <w:rPr>
          <w:rFonts w:ascii="Calibri" w:eastAsia="Calibri" w:hAnsi="Calibri" w:cs="Calibri"/>
          <w:b/>
          <w:bCs/>
          <w:sz w:val="21"/>
          <w:szCs w:val="21"/>
        </w:rPr>
        <w:t xml:space="preserve"> - </w:t>
      </w:r>
      <w:hyperlink r:id="rId12" w:history="1">
        <w:r w:rsidR="00347C46" w:rsidRPr="00347C46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>Cioccolatò Run 2026</w:t>
        </w:r>
      </w:hyperlink>
    </w:p>
    <w:p w14:paraId="670980AB" w14:textId="6F7F1C2E" w:rsidR="00D73A15" w:rsidRPr="00D73A15" w:rsidRDefault="00D73A15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D73A15">
        <w:rPr>
          <w:rFonts w:ascii="Calibri" w:eastAsia="Calibri" w:hAnsi="Calibri" w:cs="Calibri"/>
          <w:sz w:val="21"/>
          <w:szCs w:val="21"/>
        </w:rPr>
        <w:t>La storia del quartiere è poi protagonista di “</w:t>
      </w:r>
      <w:r w:rsidRPr="002A6401">
        <w:rPr>
          <w:rFonts w:ascii="Calibri" w:eastAsia="Calibri" w:hAnsi="Calibri" w:cs="Calibri"/>
          <w:b/>
          <w:bCs/>
          <w:sz w:val="21"/>
          <w:szCs w:val="21"/>
        </w:rPr>
        <w:t>Borgo Po: un fiume di cioccolato tra</w:t>
      </w:r>
      <w:r w:rsidR="001117BA" w:rsidRPr="002A6401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Pr="002A6401">
        <w:rPr>
          <w:rFonts w:ascii="Calibri" w:eastAsia="Calibri" w:hAnsi="Calibri" w:cs="Calibri"/>
          <w:b/>
          <w:bCs/>
          <w:sz w:val="21"/>
          <w:szCs w:val="21"/>
        </w:rPr>
        <w:t>botteghe curiosità golose</w:t>
      </w:r>
      <w:r w:rsidRPr="00D73A15">
        <w:rPr>
          <w:rFonts w:ascii="Calibri" w:eastAsia="Calibri" w:hAnsi="Calibri" w:cs="Calibri"/>
          <w:sz w:val="21"/>
          <w:szCs w:val="21"/>
        </w:rPr>
        <w:t>”, il tour guidato delle guide turistiche dell’associazione GIA</w:t>
      </w:r>
      <w:r w:rsidR="001117BA"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Ascom. Una passeggiata nel quartiere della Gran Madre, tra l’elegante Lungo Po e la</w:t>
      </w:r>
      <w:r w:rsidR="001117BA"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vivace via Monferrato, dove storia e contemporaneità si intrecciano armoniosamente.</w:t>
      </w:r>
    </w:p>
    <w:p w14:paraId="0EC185B4" w14:textId="77777777" w:rsidR="00D73A15" w:rsidRPr="00D73A15" w:rsidRDefault="00D73A15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D73A15">
        <w:rPr>
          <w:rFonts w:ascii="Calibri" w:eastAsia="Calibri" w:hAnsi="Calibri" w:cs="Calibri"/>
          <w:sz w:val="21"/>
          <w:szCs w:val="21"/>
        </w:rPr>
        <w:t>Ritrovo alle 10:30 e alle 15:00 in piazza Vittorio di fronte allo spazio di Turismo Torino.</w:t>
      </w:r>
    </w:p>
    <w:p w14:paraId="0F8ADAB2" w14:textId="71B0C66D" w:rsidR="005B47AD" w:rsidRDefault="00D73A15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D73A15">
        <w:rPr>
          <w:rFonts w:ascii="Calibri" w:eastAsia="Calibri" w:hAnsi="Calibri" w:cs="Calibri"/>
          <w:sz w:val="21"/>
          <w:szCs w:val="21"/>
        </w:rPr>
        <w:t>Durata del tour: 2 ore – massimo 20 persone per gruppo</w:t>
      </w:r>
      <w:r w:rsidR="002A6401">
        <w:rPr>
          <w:rFonts w:ascii="Calibri" w:eastAsia="Calibri" w:hAnsi="Calibri" w:cs="Calibri"/>
          <w:sz w:val="21"/>
          <w:szCs w:val="21"/>
        </w:rPr>
        <w:t xml:space="preserve"> | </w:t>
      </w:r>
      <w:r w:rsidRPr="00D73A15">
        <w:rPr>
          <w:rFonts w:ascii="Calibri" w:eastAsia="Calibri" w:hAnsi="Calibri" w:cs="Calibri"/>
          <w:sz w:val="21"/>
          <w:szCs w:val="21"/>
        </w:rPr>
        <w:t>Eventi gratuiti previa iscrizione sul sito turismotorino.org</w:t>
      </w:r>
    </w:p>
    <w:p w14:paraId="129362D1" w14:textId="286D98C7" w:rsidR="00D73A15" w:rsidRPr="00D73A15" w:rsidRDefault="00D73A15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D73A15">
        <w:rPr>
          <w:rFonts w:ascii="Calibri" w:eastAsia="Calibri" w:hAnsi="Calibri" w:cs="Calibri"/>
          <w:sz w:val="21"/>
          <w:szCs w:val="21"/>
        </w:rPr>
        <w:t xml:space="preserve">Per tutta la giornata, dalle 10:00 alle 19:00, </w:t>
      </w:r>
      <w:r w:rsidRPr="002A6401">
        <w:rPr>
          <w:rFonts w:ascii="Calibri" w:eastAsia="Calibri" w:hAnsi="Calibri" w:cs="Calibri"/>
          <w:b/>
          <w:bCs/>
          <w:sz w:val="21"/>
          <w:szCs w:val="21"/>
        </w:rPr>
        <w:t xml:space="preserve">Maitre </w:t>
      </w:r>
      <w:proofErr w:type="spellStart"/>
      <w:r w:rsidRPr="002A6401">
        <w:rPr>
          <w:rFonts w:ascii="Calibri" w:eastAsia="Calibri" w:hAnsi="Calibri" w:cs="Calibri"/>
          <w:b/>
          <w:bCs/>
          <w:sz w:val="21"/>
          <w:szCs w:val="21"/>
        </w:rPr>
        <w:t>Parfumeur</w:t>
      </w:r>
      <w:proofErr w:type="spellEnd"/>
      <w:r w:rsidRPr="00D73A15">
        <w:rPr>
          <w:rFonts w:ascii="Calibri" w:eastAsia="Calibri" w:hAnsi="Calibri" w:cs="Calibri"/>
          <w:sz w:val="21"/>
          <w:szCs w:val="21"/>
        </w:rPr>
        <w:t>, profumeria artistica del</w:t>
      </w:r>
      <w:r w:rsidR="001117BA"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borgo, proporrà un affascinante percorso olfattivo ispirato al cacao, arricchito da</w:t>
      </w:r>
      <w:r w:rsidR="001117BA"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degustazioni di praline artigianali.</w:t>
      </w:r>
    </w:p>
    <w:p w14:paraId="2D04A759" w14:textId="77777777" w:rsidR="005B47AD" w:rsidRDefault="005B47AD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</w:p>
    <w:p w14:paraId="6DACB1ED" w14:textId="5CF48E51" w:rsidR="00D73A15" w:rsidRPr="00D73A15" w:rsidRDefault="00D73A15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D73A15">
        <w:rPr>
          <w:rFonts w:ascii="Calibri" w:eastAsia="Calibri" w:hAnsi="Calibri" w:cs="Calibri"/>
          <w:sz w:val="21"/>
          <w:szCs w:val="21"/>
        </w:rPr>
        <w:t>Nel pomeriggio, dalle 16:00 alle 17:00 i bambini sono invitati alla merenda offerta da</w:t>
      </w:r>
      <w:r w:rsidR="00E174E6"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‘</w:t>
      </w:r>
      <w:r w:rsidRPr="002A6401">
        <w:rPr>
          <w:rFonts w:ascii="Calibri" w:eastAsia="Calibri" w:hAnsi="Calibri" w:cs="Calibri"/>
          <w:b/>
          <w:bCs/>
          <w:sz w:val="21"/>
          <w:szCs w:val="21"/>
        </w:rPr>
        <w:t>Sottobosco, libri e giochi per crescere</w:t>
      </w:r>
      <w:r w:rsidRPr="00D73A15">
        <w:rPr>
          <w:rFonts w:ascii="Calibri" w:eastAsia="Calibri" w:hAnsi="Calibri" w:cs="Calibri"/>
          <w:sz w:val="21"/>
          <w:szCs w:val="21"/>
        </w:rPr>
        <w:t>’, con pane e crema di cioccolato. Un momento</w:t>
      </w:r>
      <w:r w:rsidR="00E174E6"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di allegria e sapori d’infanzia tra letture e svaghi dedicati ai più piccoli.</w:t>
      </w:r>
      <w:r w:rsidR="00E174E6"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>Sottobosco, libri e giochi per crescere – via Monferrato 18/e</w:t>
      </w:r>
    </w:p>
    <w:p w14:paraId="56E92973" w14:textId="71265C76" w:rsidR="00D73A15" w:rsidRDefault="00D73A15" w:rsidP="00D73A15">
      <w:pPr>
        <w:pStyle w:val="NormaleWeb"/>
        <w:spacing w:before="0" w:beforeAutospacing="0" w:after="0" w:afterAutospacing="0"/>
        <w:jc w:val="both"/>
        <w:rPr>
          <w:rFonts w:ascii="Calibri" w:eastAsia="Calibri" w:hAnsi="Calibri" w:cs="Calibri"/>
          <w:sz w:val="21"/>
          <w:szCs w:val="21"/>
        </w:rPr>
      </w:pPr>
      <w:r w:rsidRPr="00D73A15">
        <w:rPr>
          <w:rFonts w:ascii="Calibri" w:eastAsia="Calibri" w:hAnsi="Calibri" w:cs="Calibri"/>
          <w:sz w:val="21"/>
          <w:szCs w:val="21"/>
        </w:rPr>
        <w:t xml:space="preserve">Infine, dalle ore 18:00, l’atelier di Daniela </w:t>
      </w:r>
      <w:r w:rsidRPr="002A6401">
        <w:rPr>
          <w:rFonts w:ascii="Calibri" w:eastAsia="Calibri" w:hAnsi="Calibri" w:cs="Calibri"/>
          <w:b/>
          <w:bCs/>
          <w:sz w:val="21"/>
          <w:szCs w:val="21"/>
        </w:rPr>
        <w:t>Sellone</w:t>
      </w:r>
      <w:r w:rsidRPr="00D73A15">
        <w:rPr>
          <w:rFonts w:ascii="Calibri" w:eastAsia="Calibri" w:hAnsi="Calibri" w:cs="Calibri"/>
          <w:sz w:val="21"/>
          <w:szCs w:val="21"/>
        </w:rPr>
        <w:t xml:space="preserve"> ospiterà “</w:t>
      </w:r>
      <w:r w:rsidRPr="002A6401">
        <w:rPr>
          <w:rFonts w:ascii="Calibri" w:eastAsia="Calibri" w:hAnsi="Calibri" w:cs="Calibri"/>
          <w:b/>
          <w:bCs/>
          <w:sz w:val="21"/>
          <w:szCs w:val="21"/>
        </w:rPr>
        <w:t>Cioccolato di moda</w:t>
      </w:r>
      <w:r w:rsidRPr="00D73A15">
        <w:rPr>
          <w:rFonts w:ascii="Calibri" w:eastAsia="Calibri" w:hAnsi="Calibri" w:cs="Calibri"/>
          <w:sz w:val="21"/>
          <w:szCs w:val="21"/>
        </w:rPr>
        <w:t>”: un</w:t>
      </w:r>
      <w:r w:rsidR="00E174E6"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 xml:space="preserve">evento in cui tessuti, capsule </w:t>
      </w:r>
      <w:proofErr w:type="spellStart"/>
      <w:r w:rsidRPr="00D73A15">
        <w:rPr>
          <w:rFonts w:ascii="Calibri" w:eastAsia="Calibri" w:hAnsi="Calibri" w:cs="Calibri"/>
          <w:sz w:val="21"/>
          <w:szCs w:val="21"/>
        </w:rPr>
        <w:t>collection</w:t>
      </w:r>
      <w:proofErr w:type="spellEnd"/>
      <w:r w:rsidRPr="00D73A15">
        <w:rPr>
          <w:rFonts w:ascii="Calibri" w:eastAsia="Calibri" w:hAnsi="Calibri" w:cs="Calibri"/>
          <w:sz w:val="21"/>
          <w:szCs w:val="21"/>
        </w:rPr>
        <w:t xml:space="preserve"> e allestimenti si ispirano alle tonalità del cioccolato,</w:t>
      </w:r>
      <w:r w:rsidR="00E174E6">
        <w:rPr>
          <w:rFonts w:ascii="Calibri" w:eastAsia="Calibri" w:hAnsi="Calibri" w:cs="Calibri"/>
          <w:sz w:val="21"/>
          <w:szCs w:val="21"/>
        </w:rPr>
        <w:t xml:space="preserve"> </w:t>
      </w:r>
      <w:r w:rsidRPr="00D73A15">
        <w:rPr>
          <w:rFonts w:ascii="Calibri" w:eastAsia="Calibri" w:hAnsi="Calibri" w:cs="Calibri"/>
          <w:sz w:val="21"/>
          <w:szCs w:val="21"/>
        </w:rPr>
        <w:t xml:space="preserve">con un brindisi a base di Vermouth Trinchieri in abbinamento alle creazioni del </w:t>
      </w:r>
      <w:r w:rsidRPr="002A6401">
        <w:rPr>
          <w:rFonts w:ascii="Calibri" w:eastAsia="Calibri" w:hAnsi="Calibri" w:cs="Calibri"/>
          <w:b/>
          <w:bCs/>
          <w:sz w:val="21"/>
          <w:szCs w:val="21"/>
        </w:rPr>
        <w:t>maître</w:t>
      </w:r>
      <w:r w:rsidR="00E174E6" w:rsidRPr="002A6401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proofErr w:type="spellStart"/>
      <w:r w:rsidRPr="002A6401">
        <w:rPr>
          <w:rFonts w:ascii="Calibri" w:eastAsia="Calibri" w:hAnsi="Calibri" w:cs="Calibri"/>
          <w:b/>
          <w:bCs/>
          <w:sz w:val="21"/>
          <w:szCs w:val="21"/>
        </w:rPr>
        <w:t>chocolatier</w:t>
      </w:r>
      <w:proofErr w:type="spellEnd"/>
      <w:r w:rsidRPr="002A6401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proofErr w:type="spellStart"/>
      <w:r w:rsidRPr="002A6401">
        <w:rPr>
          <w:rFonts w:ascii="Calibri" w:eastAsia="Calibri" w:hAnsi="Calibri" w:cs="Calibri"/>
          <w:b/>
          <w:bCs/>
          <w:sz w:val="21"/>
          <w:szCs w:val="21"/>
        </w:rPr>
        <w:t>Spegis</w:t>
      </w:r>
      <w:proofErr w:type="spellEnd"/>
      <w:r w:rsidRPr="00D73A15">
        <w:rPr>
          <w:rFonts w:ascii="Calibri" w:eastAsia="Calibri" w:hAnsi="Calibri" w:cs="Calibri"/>
          <w:sz w:val="21"/>
          <w:szCs w:val="21"/>
        </w:rPr>
        <w:t>.</w:t>
      </w:r>
    </w:p>
    <w:p w14:paraId="7C87FAF9" w14:textId="32468016" w:rsidR="00D73A15" w:rsidRDefault="00802B33" w:rsidP="00F65BD3">
      <w:pPr>
        <w:pStyle w:val="NormaleWeb"/>
        <w:jc w:val="both"/>
        <w:rPr>
          <w:rFonts w:ascii="Calibri" w:eastAsia="Calibri" w:hAnsi="Calibri" w:cs="Calibri"/>
          <w:sz w:val="21"/>
          <w:szCs w:val="21"/>
        </w:rPr>
      </w:pPr>
      <w:r w:rsidRPr="00F65BD3">
        <w:rPr>
          <w:rFonts w:ascii="Calibri" w:eastAsia="Calibri" w:hAnsi="Calibri" w:cs="Calibri"/>
          <w:sz w:val="21"/>
          <w:szCs w:val="21"/>
        </w:rPr>
        <w:t>CioccolaTò 2</w:t>
      </w:r>
      <w:r w:rsidR="00F65BD3" w:rsidRPr="00F65BD3">
        <w:rPr>
          <w:rFonts w:ascii="Calibri" w:eastAsia="Calibri" w:hAnsi="Calibri" w:cs="Calibri"/>
          <w:sz w:val="21"/>
          <w:szCs w:val="21"/>
        </w:rPr>
        <w:t>0</w:t>
      </w:r>
      <w:r w:rsidRPr="00F65BD3">
        <w:rPr>
          <w:rFonts w:ascii="Calibri" w:eastAsia="Calibri" w:hAnsi="Calibri" w:cs="Calibri"/>
          <w:sz w:val="21"/>
          <w:szCs w:val="21"/>
        </w:rPr>
        <w:t>26 è promosso e sostenuto da </w:t>
      </w:r>
      <w:r w:rsidRPr="00F65BD3">
        <w:rPr>
          <w:rFonts w:ascii="Calibri" w:eastAsia="Calibri" w:hAnsi="Calibri" w:cs="Calibri"/>
          <w:b/>
          <w:bCs/>
          <w:sz w:val="21"/>
          <w:szCs w:val="21"/>
        </w:rPr>
        <w:t>Camera di commercio di Torino e Città di Torino</w:t>
      </w:r>
      <w:r w:rsidRPr="00F65BD3">
        <w:rPr>
          <w:rFonts w:ascii="Calibri" w:eastAsia="Calibri" w:hAnsi="Calibri" w:cs="Calibri"/>
          <w:sz w:val="21"/>
          <w:szCs w:val="21"/>
        </w:rPr>
        <w:t>, organizzato da </w:t>
      </w:r>
      <w:r w:rsidRPr="00F65BD3">
        <w:rPr>
          <w:rFonts w:ascii="Calibri" w:eastAsia="Calibri" w:hAnsi="Calibri" w:cs="Calibri"/>
          <w:b/>
          <w:bCs/>
          <w:sz w:val="21"/>
          <w:szCs w:val="21"/>
        </w:rPr>
        <w:t>Turismo Torino e Provincia </w:t>
      </w:r>
      <w:r w:rsidRPr="00F65BD3">
        <w:rPr>
          <w:rFonts w:ascii="Calibri" w:eastAsia="Calibri" w:hAnsi="Calibri" w:cs="Calibri"/>
          <w:sz w:val="21"/>
          <w:szCs w:val="21"/>
        </w:rPr>
        <w:t>con il supporto di </w:t>
      </w:r>
      <w:r w:rsidRPr="00F65BD3">
        <w:rPr>
          <w:rFonts w:ascii="Calibri" w:eastAsia="Calibri" w:hAnsi="Calibri" w:cs="Calibri"/>
          <w:b/>
          <w:bCs/>
          <w:sz w:val="21"/>
          <w:szCs w:val="21"/>
        </w:rPr>
        <w:t>Regione Piemonte</w:t>
      </w:r>
      <w:r w:rsidRPr="00F65BD3">
        <w:rPr>
          <w:rFonts w:ascii="Calibri" w:eastAsia="Calibri" w:hAnsi="Calibri" w:cs="Calibri"/>
          <w:sz w:val="21"/>
          <w:szCs w:val="21"/>
        </w:rPr>
        <w:t>, con il contributo di </w:t>
      </w:r>
      <w:r w:rsidRPr="00F65BD3">
        <w:rPr>
          <w:rFonts w:ascii="Calibri" w:eastAsia="Calibri" w:hAnsi="Calibri" w:cs="Calibri"/>
          <w:b/>
          <w:bCs/>
          <w:sz w:val="21"/>
          <w:szCs w:val="21"/>
        </w:rPr>
        <w:t>Fondazione Compagnia di San Paolo </w:t>
      </w:r>
      <w:r w:rsidRPr="00F65BD3">
        <w:rPr>
          <w:rFonts w:ascii="Calibri" w:eastAsia="Calibri" w:hAnsi="Calibri" w:cs="Calibri"/>
          <w:sz w:val="21"/>
          <w:szCs w:val="21"/>
        </w:rPr>
        <w:t>e </w:t>
      </w:r>
      <w:r w:rsidRPr="00F65BD3">
        <w:rPr>
          <w:rFonts w:ascii="Calibri" w:eastAsia="Calibri" w:hAnsi="Calibri" w:cs="Calibri"/>
          <w:b/>
          <w:bCs/>
          <w:sz w:val="21"/>
          <w:szCs w:val="21"/>
        </w:rPr>
        <w:t>Fondazione CRT</w:t>
      </w:r>
      <w:r w:rsidRPr="00F65BD3">
        <w:rPr>
          <w:rFonts w:ascii="Calibri" w:eastAsia="Calibri" w:hAnsi="Calibri" w:cs="Calibri"/>
          <w:sz w:val="21"/>
          <w:szCs w:val="21"/>
        </w:rPr>
        <w:t>, con sponsor quali </w:t>
      </w:r>
      <w:r w:rsidRPr="00F65BD3">
        <w:rPr>
          <w:rFonts w:ascii="Calibri" w:eastAsia="Calibri" w:hAnsi="Calibri" w:cs="Calibri"/>
          <w:b/>
          <w:bCs/>
          <w:sz w:val="21"/>
          <w:szCs w:val="21"/>
        </w:rPr>
        <w:t>Iren</w:t>
      </w:r>
      <w:r w:rsidRPr="00F65BD3">
        <w:rPr>
          <w:rFonts w:ascii="Calibri" w:eastAsia="Calibri" w:hAnsi="Calibri" w:cs="Calibri"/>
          <w:sz w:val="21"/>
          <w:szCs w:val="21"/>
        </w:rPr>
        <w:t>, </w:t>
      </w:r>
      <w:proofErr w:type="spellStart"/>
      <w:r w:rsidRPr="00F65BD3">
        <w:rPr>
          <w:rFonts w:ascii="Calibri" w:eastAsia="Calibri" w:hAnsi="Calibri" w:cs="Calibri"/>
          <w:b/>
          <w:bCs/>
          <w:sz w:val="21"/>
          <w:szCs w:val="21"/>
        </w:rPr>
        <w:t>Fiorfood</w:t>
      </w:r>
      <w:proofErr w:type="spellEnd"/>
      <w:r w:rsidRPr="00F65BD3">
        <w:rPr>
          <w:rFonts w:ascii="Calibri" w:eastAsia="Calibri" w:hAnsi="Calibri" w:cs="Calibri"/>
          <w:b/>
          <w:bCs/>
          <w:sz w:val="21"/>
          <w:szCs w:val="21"/>
        </w:rPr>
        <w:t xml:space="preserve"> Coop</w:t>
      </w:r>
      <w:r w:rsidRPr="00F65BD3">
        <w:rPr>
          <w:rFonts w:ascii="Calibri" w:eastAsia="Calibri" w:hAnsi="Calibri" w:cs="Calibri"/>
          <w:sz w:val="21"/>
          <w:szCs w:val="21"/>
        </w:rPr>
        <w:t>, </w:t>
      </w:r>
      <w:r w:rsidRPr="00F65BD3">
        <w:rPr>
          <w:rFonts w:ascii="Calibri" w:eastAsia="Calibri" w:hAnsi="Calibri" w:cs="Calibri"/>
          <w:b/>
          <w:bCs/>
          <w:sz w:val="21"/>
          <w:szCs w:val="21"/>
        </w:rPr>
        <w:t>Reale Mutua</w:t>
      </w:r>
      <w:r w:rsidRPr="00F65BD3">
        <w:rPr>
          <w:rFonts w:ascii="Calibri" w:eastAsia="Calibri" w:hAnsi="Calibri" w:cs="Calibri"/>
          <w:sz w:val="21"/>
          <w:szCs w:val="21"/>
        </w:rPr>
        <w:t>; Media Partner </w:t>
      </w:r>
      <w:r w:rsidRPr="00F65BD3">
        <w:rPr>
          <w:rFonts w:ascii="Calibri" w:eastAsia="Calibri" w:hAnsi="Calibri" w:cs="Calibri"/>
          <w:b/>
          <w:bCs/>
          <w:sz w:val="21"/>
          <w:szCs w:val="21"/>
        </w:rPr>
        <w:t xml:space="preserve">Il Gusto e La Stampa, Radio </w:t>
      </w:r>
      <w:proofErr w:type="spellStart"/>
      <w:r w:rsidRPr="00F65BD3">
        <w:rPr>
          <w:rFonts w:ascii="Calibri" w:eastAsia="Calibri" w:hAnsi="Calibri" w:cs="Calibri"/>
          <w:b/>
          <w:bCs/>
          <w:sz w:val="21"/>
          <w:szCs w:val="21"/>
        </w:rPr>
        <w:t>KissKiss</w:t>
      </w:r>
      <w:proofErr w:type="spellEnd"/>
      <w:r w:rsidRPr="00F65BD3">
        <w:rPr>
          <w:rFonts w:ascii="Calibri" w:eastAsia="Calibri" w:hAnsi="Calibri" w:cs="Calibri"/>
          <w:b/>
          <w:bCs/>
          <w:sz w:val="21"/>
          <w:szCs w:val="21"/>
        </w:rPr>
        <w:t xml:space="preserve"> e </w:t>
      </w:r>
      <w:proofErr w:type="spellStart"/>
      <w:r w:rsidRPr="00F65BD3">
        <w:rPr>
          <w:rFonts w:ascii="Calibri" w:eastAsia="Calibri" w:hAnsi="Calibri" w:cs="Calibri"/>
          <w:b/>
          <w:bCs/>
          <w:sz w:val="21"/>
          <w:szCs w:val="21"/>
        </w:rPr>
        <w:t>FoodNetwork</w:t>
      </w:r>
      <w:proofErr w:type="spellEnd"/>
      <w:r w:rsidRPr="00F65BD3">
        <w:rPr>
          <w:rFonts w:ascii="Calibri" w:eastAsia="Calibri" w:hAnsi="Calibri" w:cs="Calibri"/>
          <w:sz w:val="21"/>
          <w:szCs w:val="21"/>
        </w:rPr>
        <w:t xml:space="preserve">. CioccolaTò vede inoltre la collaborazione di tutte le associazioni di categoria del territorio (Ascom Confcommercio Torino, </w:t>
      </w:r>
      <w:proofErr w:type="spellStart"/>
      <w:r w:rsidRPr="00F65BD3">
        <w:rPr>
          <w:rFonts w:ascii="Calibri" w:eastAsia="Calibri" w:hAnsi="Calibri" w:cs="Calibri"/>
          <w:sz w:val="21"/>
          <w:szCs w:val="21"/>
        </w:rPr>
        <w:t>Epat</w:t>
      </w:r>
      <w:proofErr w:type="spellEnd"/>
      <w:r w:rsidRPr="00F65BD3">
        <w:rPr>
          <w:rFonts w:ascii="Calibri" w:eastAsia="Calibri" w:hAnsi="Calibri" w:cs="Calibri"/>
          <w:sz w:val="21"/>
          <w:szCs w:val="21"/>
        </w:rPr>
        <w:t xml:space="preserve">, Confesercenti </w:t>
      </w:r>
      <w:proofErr w:type="spellStart"/>
      <w:r w:rsidRPr="00F65BD3">
        <w:rPr>
          <w:rFonts w:ascii="Calibri" w:eastAsia="Calibri" w:hAnsi="Calibri" w:cs="Calibri"/>
          <w:sz w:val="21"/>
          <w:szCs w:val="21"/>
        </w:rPr>
        <w:t>Fiepet</w:t>
      </w:r>
      <w:proofErr w:type="spellEnd"/>
      <w:r w:rsidRPr="00F65BD3">
        <w:rPr>
          <w:rFonts w:ascii="Calibri" w:eastAsia="Calibri" w:hAnsi="Calibri" w:cs="Calibri"/>
          <w:sz w:val="21"/>
          <w:szCs w:val="21"/>
        </w:rPr>
        <w:t xml:space="preserve">, Casartigiani, CNA Torino, Confartigianato, API, Coldiretti, Confagricoltura) con il coinvolgimento delle aziende associate e contributi al programma. </w:t>
      </w:r>
      <w:proofErr w:type="spellStart"/>
      <w:r w:rsidRPr="00F65BD3">
        <w:rPr>
          <w:rFonts w:ascii="Calibri" w:eastAsia="Calibri" w:hAnsi="Calibri" w:cs="Calibri"/>
          <w:sz w:val="21"/>
          <w:szCs w:val="21"/>
        </w:rPr>
        <w:t>Mobility</w:t>
      </w:r>
      <w:proofErr w:type="spellEnd"/>
      <w:r w:rsidRPr="00F65BD3">
        <w:rPr>
          <w:rFonts w:ascii="Calibri" w:eastAsia="Calibri" w:hAnsi="Calibri" w:cs="Calibri"/>
          <w:sz w:val="21"/>
          <w:szCs w:val="21"/>
        </w:rPr>
        <w:t xml:space="preserve"> Partner GTT. Charity Partner </w:t>
      </w:r>
      <w:r w:rsidRPr="00F65BD3">
        <w:rPr>
          <w:rFonts w:ascii="Calibri" w:eastAsia="Calibri" w:hAnsi="Calibri" w:cs="Calibri"/>
          <w:b/>
          <w:bCs/>
          <w:sz w:val="21"/>
          <w:szCs w:val="21"/>
        </w:rPr>
        <w:t>Fondazione Paideia</w:t>
      </w:r>
      <w:r w:rsidR="00F65BD3" w:rsidRPr="00F65BD3">
        <w:rPr>
          <w:rFonts w:ascii="Calibri" w:eastAsia="Calibri" w:hAnsi="Calibri" w:cs="Calibri"/>
          <w:b/>
          <w:bCs/>
          <w:sz w:val="21"/>
          <w:szCs w:val="21"/>
        </w:rPr>
        <w:t>.</w:t>
      </w:r>
    </w:p>
    <w:p w14:paraId="4177B2B2" w14:textId="49446AFA" w:rsidR="17E3F190" w:rsidRPr="00B01CAD" w:rsidRDefault="008A0C2E" w:rsidP="00B01CAD">
      <w:pPr>
        <w:shd w:val="clear" w:color="auto" w:fill="4A442A" w:themeFill="background2" w:themeFillShade="40"/>
        <w:spacing w:after="96"/>
        <w:jc w:val="center"/>
        <w:rPr>
          <w:rFonts w:ascii="Calibri" w:eastAsia="Calibri" w:hAnsi="Calibri" w:cs="Calibri"/>
          <w:color w:val="FFFFFF" w:themeColor="background1"/>
          <w:sz w:val="18"/>
          <w:szCs w:val="18"/>
        </w:rPr>
      </w:pPr>
      <w:r w:rsidRPr="17E3F190">
        <w:rPr>
          <w:rFonts w:ascii="Calibri" w:eastAsia="Calibri" w:hAnsi="Calibri" w:cs="Calibri"/>
          <w:color w:val="FFFFFF" w:themeColor="background1"/>
          <w:sz w:val="21"/>
          <w:szCs w:val="21"/>
        </w:rPr>
        <w:t>Seguici su Instagram </w:t>
      </w:r>
      <w:hyperlink r:id="rId13">
        <w:r w:rsidRPr="17E3F190">
          <w:rPr>
            <w:rFonts w:ascii="Calibri" w:eastAsia="Calibri" w:hAnsi="Calibri" w:cs="Calibri"/>
            <w:b/>
            <w:bCs/>
            <w:color w:val="FFFFFF" w:themeColor="background1"/>
            <w:sz w:val="21"/>
            <w:szCs w:val="21"/>
            <w:u w:val="single"/>
          </w:rPr>
          <w:t>@cioccolato_torino</w:t>
        </w:r>
      </w:hyperlink>
    </w:p>
    <w:p w14:paraId="1A677711" w14:textId="2F85E4C8" w:rsidR="00C90349" w:rsidRDefault="008A0C2E">
      <w:pPr>
        <w:tabs>
          <w:tab w:val="left" w:pos="6379"/>
        </w:tabs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0" distB="0" distL="0" distR="0" wp14:anchorId="6B8ABE74" wp14:editId="44B95CC4">
            <wp:extent cx="1267176" cy="428475"/>
            <wp:effectExtent l="0" t="0" r="0" b="0"/>
            <wp:docPr id="2077916136" name="image2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4F7A21" w14:textId="4465C617" w:rsidR="00C90349" w:rsidRDefault="008A0C2E" w:rsidP="1500901D">
      <w:pPr>
        <w:tabs>
          <w:tab w:val="left" w:pos="6379"/>
        </w:tabs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 w:rsidRPr="1500901D">
        <w:rPr>
          <w:rFonts w:ascii="Calibri" w:eastAsia="Calibri" w:hAnsi="Calibri" w:cs="Calibri"/>
          <w:b/>
          <w:bCs/>
          <w:sz w:val="16"/>
          <w:szCs w:val="16"/>
        </w:rPr>
        <w:t>AGENZIA STAMPA PER LA COMUNICAZIONE DI CIOCCOLATÒ 202</w:t>
      </w:r>
      <w:r w:rsidR="006D1C66" w:rsidRPr="1500901D">
        <w:rPr>
          <w:rFonts w:ascii="Calibri" w:eastAsia="Calibri" w:hAnsi="Calibri" w:cs="Calibri"/>
          <w:b/>
          <w:bCs/>
          <w:sz w:val="16"/>
          <w:szCs w:val="16"/>
        </w:rPr>
        <w:t>6</w:t>
      </w:r>
    </w:p>
    <w:p w14:paraId="01037324" w14:textId="023DA632" w:rsidR="0073658C" w:rsidRDefault="008A0C2E" w:rsidP="1500901D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</w:rPr>
      </w:pPr>
      <w:r w:rsidRPr="1500901D">
        <w:rPr>
          <w:rFonts w:ascii="Calibri" w:eastAsia="Calibri" w:hAnsi="Calibri" w:cs="Calibri"/>
          <w:b/>
          <w:bCs/>
          <w:sz w:val="16"/>
          <w:szCs w:val="16"/>
        </w:rPr>
        <w:t>MEDIA CONTACT:</w:t>
      </w:r>
      <w:r w:rsidRPr="1500901D">
        <w:rPr>
          <w:rFonts w:ascii="Calibri" w:eastAsia="Calibri" w:hAnsi="Calibri" w:cs="Calibri"/>
          <w:sz w:val="16"/>
          <w:szCs w:val="16"/>
        </w:rPr>
        <w:t xml:space="preserve"> CIRO ORAZZO </w:t>
      </w:r>
    </w:p>
    <w:p w14:paraId="22A5034A" w14:textId="4AC68A83" w:rsidR="0073658C" w:rsidRDefault="008A0C2E" w:rsidP="1500901D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</w:rPr>
      </w:pPr>
      <w:r w:rsidRPr="1500901D">
        <w:rPr>
          <w:rFonts w:ascii="Calibri" w:eastAsia="Calibri" w:hAnsi="Calibri" w:cs="Calibri"/>
          <w:sz w:val="16"/>
          <w:szCs w:val="16"/>
        </w:rPr>
        <w:t>Corso Valdocco, 2 – 10122 Torino – c/o COPERNICO GARIBALDI</w:t>
      </w:r>
    </w:p>
    <w:p w14:paraId="61EC8CFB" w14:textId="75D2D906" w:rsidR="0073658C" w:rsidRPr="00682E25" w:rsidRDefault="0073658C" w:rsidP="1500901D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  <w:lang w:val="de-DE"/>
        </w:rPr>
      </w:pPr>
      <w:r w:rsidRPr="1500901D">
        <w:rPr>
          <w:rFonts w:ascii="Calibri" w:eastAsia="Calibri" w:hAnsi="Calibri" w:cs="Calibri"/>
          <w:sz w:val="16"/>
          <w:szCs w:val="16"/>
          <w:lang w:val="de-DE"/>
        </w:rPr>
        <w:t xml:space="preserve">T: + 39 011 19273572 @: </w:t>
      </w:r>
      <w:r w:rsidRPr="1500901D">
        <w:rPr>
          <w:rFonts w:ascii="Calibri" w:eastAsia="Calibri" w:hAnsi="Calibri" w:cs="Calibri"/>
          <w:sz w:val="16"/>
          <w:szCs w:val="16"/>
          <w:u w:val="single"/>
          <w:lang w:val="de-DE"/>
        </w:rPr>
        <w:t>info@openmindconsulting.it</w:t>
      </w:r>
      <w:r w:rsidRPr="1500901D">
        <w:rPr>
          <w:rFonts w:ascii="Calibri" w:eastAsia="Calibri" w:hAnsi="Calibri" w:cs="Calibri"/>
          <w:sz w:val="16"/>
          <w:szCs w:val="16"/>
          <w:lang w:val="de-DE"/>
        </w:rPr>
        <w:t xml:space="preserve"> – W: </w:t>
      </w:r>
      <w:r w:rsidRPr="1500901D">
        <w:rPr>
          <w:rFonts w:ascii="Calibri" w:eastAsia="Calibri" w:hAnsi="Calibri" w:cs="Calibri"/>
          <w:sz w:val="16"/>
          <w:szCs w:val="16"/>
          <w:u w:val="single"/>
          <w:lang w:val="de-DE"/>
        </w:rPr>
        <w:t>openmindconsulting.it</w:t>
      </w:r>
      <w:r w:rsidR="0036793B" w:rsidRPr="1500901D">
        <w:rPr>
          <w:noProof/>
          <w:lang w:val="de-DE"/>
        </w:rPr>
        <w:t xml:space="preserve"> </w:t>
      </w:r>
    </w:p>
    <w:sectPr w:rsidR="0073658C" w:rsidRPr="00682E25" w:rsidSect="0074042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9" w:footer="10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B0C4" w14:textId="77777777" w:rsidR="006153AF" w:rsidRDefault="006153AF">
      <w:r>
        <w:separator/>
      </w:r>
    </w:p>
  </w:endnote>
  <w:endnote w:type="continuationSeparator" w:id="0">
    <w:p w14:paraId="665FCB98" w14:textId="77777777" w:rsidR="006153AF" w:rsidRDefault="0061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85B5" w14:textId="7EDFE6EC" w:rsidR="00C90349" w:rsidRDefault="00C41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C41C48">
      <w:rPr>
        <w:noProof/>
        <w:color w:val="000000"/>
      </w:rPr>
      <w:drawing>
        <wp:inline distT="0" distB="0" distL="0" distR="0" wp14:anchorId="6EAAD5AE" wp14:editId="7A4181FD">
          <wp:extent cx="6188710" cy="1073785"/>
          <wp:effectExtent l="0" t="0" r="2540" b="0"/>
          <wp:docPr id="1712122792" name="Immagine 1" descr="Immagine che contiene testo, Carattere, schermata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122792" name="Immagine 1" descr="Immagine che contiene testo, Carattere, schermata, line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D6B0" w14:textId="2F011377" w:rsidR="00C90349" w:rsidRDefault="00C41C48" w:rsidP="00EC0E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C41C48">
      <w:rPr>
        <w:noProof/>
        <w:color w:val="000000"/>
      </w:rPr>
      <w:drawing>
        <wp:inline distT="0" distB="0" distL="0" distR="0" wp14:anchorId="57548356" wp14:editId="66AA5D1D">
          <wp:extent cx="6188710" cy="1073785"/>
          <wp:effectExtent l="0" t="0" r="2540" b="0"/>
          <wp:docPr id="930599328" name="Immagine 1" descr="Immagine che contiene testo, Carattere, schermata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599328" name="Immagine 1" descr="Immagine che contiene testo, Carattere, schermata, line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B406" w14:textId="77777777" w:rsidR="006153AF" w:rsidRDefault="006153AF">
      <w:r>
        <w:separator/>
      </w:r>
    </w:p>
  </w:footnote>
  <w:footnote w:type="continuationSeparator" w:id="0">
    <w:p w14:paraId="4715BE52" w14:textId="77777777" w:rsidR="006153AF" w:rsidRDefault="0061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5659" w14:textId="2B1A035F" w:rsidR="00C90349" w:rsidRDefault="0074042C" w:rsidP="00736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inline distT="0" distB="0" distL="0" distR="0" wp14:anchorId="4B55A52B" wp14:editId="40743767">
          <wp:extent cx="1396983" cy="1353552"/>
          <wp:effectExtent l="0" t="0" r="0" b="0"/>
          <wp:docPr id="2077916133" name="image1.png" descr="Immagine che contiene orolog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orologi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983" cy="1353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FD573E" w14:textId="08BCF46D" w:rsidR="00C90349" w:rsidRDefault="00C903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DB48" w14:textId="71E57F90" w:rsidR="00C90349" w:rsidRDefault="0074042C" w:rsidP="00736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0C5BA815" wp14:editId="5BB7E820">
          <wp:extent cx="1396983" cy="1353552"/>
          <wp:effectExtent l="0" t="0" r="0" b="0"/>
          <wp:docPr id="1334742846" name="image1.png" descr="Immagine che contiene orolog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orologi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983" cy="1353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49"/>
    <w:rsid w:val="00002B4B"/>
    <w:rsid w:val="00004B6B"/>
    <w:rsid w:val="00006916"/>
    <w:rsid w:val="00010513"/>
    <w:rsid w:val="00014F43"/>
    <w:rsid w:val="00026D69"/>
    <w:rsid w:val="00040431"/>
    <w:rsid w:val="00040615"/>
    <w:rsid w:val="00042712"/>
    <w:rsid w:val="000449F6"/>
    <w:rsid w:val="000467CB"/>
    <w:rsid w:val="00061927"/>
    <w:rsid w:val="00063014"/>
    <w:rsid w:val="0006443D"/>
    <w:rsid w:val="00064E54"/>
    <w:rsid w:val="000668B0"/>
    <w:rsid w:val="00066DB6"/>
    <w:rsid w:val="00066FDD"/>
    <w:rsid w:val="000713FC"/>
    <w:rsid w:val="0007497F"/>
    <w:rsid w:val="00080BC5"/>
    <w:rsid w:val="00083321"/>
    <w:rsid w:val="00083E1A"/>
    <w:rsid w:val="0008407E"/>
    <w:rsid w:val="00084CE6"/>
    <w:rsid w:val="000872DF"/>
    <w:rsid w:val="00090FAA"/>
    <w:rsid w:val="00091630"/>
    <w:rsid w:val="0009423D"/>
    <w:rsid w:val="00095A70"/>
    <w:rsid w:val="00096B37"/>
    <w:rsid w:val="000970FA"/>
    <w:rsid w:val="000A2A62"/>
    <w:rsid w:val="000A49D4"/>
    <w:rsid w:val="000B5738"/>
    <w:rsid w:val="000B6121"/>
    <w:rsid w:val="000C0E7A"/>
    <w:rsid w:val="000C2756"/>
    <w:rsid w:val="000C2E0D"/>
    <w:rsid w:val="000C45E9"/>
    <w:rsid w:val="000C4AB8"/>
    <w:rsid w:val="000C655B"/>
    <w:rsid w:val="000C6C08"/>
    <w:rsid w:val="000C7F6C"/>
    <w:rsid w:val="000D49BE"/>
    <w:rsid w:val="000D5C51"/>
    <w:rsid w:val="000E34ED"/>
    <w:rsid w:val="000E3D76"/>
    <w:rsid w:val="000F1909"/>
    <w:rsid w:val="000F3DCC"/>
    <w:rsid w:val="00100D57"/>
    <w:rsid w:val="00101573"/>
    <w:rsid w:val="00102DF1"/>
    <w:rsid w:val="0010732D"/>
    <w:rsid w:val="00111611"/>
    <w:rsid w:val="001117BA"/>
    <w:rsid w:val="00111B19"/>
    <w:rsid w:val="001142B8"/>
    <w:rsid w:val="00115A01"/>
    <w:rsid w:val="00120C6B"/>
    <w:rsid w:val="00121073"/>
    <w:rsid w:val="00123DE0"/>
    <w:rsid w:val="00125193"/>
    <w:rsid w:val="001251E1"/>
    <w:rsid w:val="0012571B"/>
    <w:rsid w:val="00130C21"/>
    <w:rsid w:val="00132ED1"/>
    <w:rsid w:val="00137496"/>
    <w:rsid w:val="00140E2E"/>
    <w:rsid w:val="00141A06"/>
    <w:rsid w:val="0014382D"/>
    <w:rsid w:val="001514ED"/>
    <w:rsid w:val="00152E9A"/>
    <w:rsid w:val="00153E27"/>
    <w:rsid w:val="00156851"/>
    <w:rsid w:val="001572A1"/>
    <w:rsid w:val="00160443"/>
    <w:rsid w:val="0016216B"/>
    <w:rsid w:val="001624DC"/>
    <w:rsid w:val="0016575A"/>
    <w:rsid w:val="001702F4"/>
    <w:rsid w:val="00173454"/>
    <w:rsid w:val="001735E5"/>
    <w:rsid w:val="001749A7"/>
    <w:rsid w:val="001754A8"/>
    <w:rsid w:val="001758D8"/>
    <w:rsid w:val="00180914"/>
    <w:rsid w:val="001828B0"/>
    <w:rsid w:val="00192E7C"/>
    <w:rsid w:val="001935C1"/>
    <w:rsid w:val="001942C7"/>
    <w:rsid w:val="0019677C"/>
    <w:rsid w:val="001A25AB"/>
    <w:rsid w:val="001A3C70"/>
    <w:rsid w:val="001B715D"/>
    <w:rsid w:val="001C1260"/>
    <w:rsid w:val="001C23C8"/>
    <w:rsid w:val="001C5B8C"/>
    <w:rsid w:val="001D0235"/>
    <w:rsid w:val="001D4203"/>
    <w:rsid w:val="001D604A"/>
    <w:rsid w:val="001D6158"/>
    <w:rsid w:val="001D6BE0"/>
    <w:rsid w:val="001D6EE2"/>
    <w:rsid w:val="001D70C3"/>
    <w:rsid w:val="001E5600"/>
    <w:rsid w:val="001E5D1D"/>
    <w:rsid w:val="001F1C92"/>
    <w:rsid w:val="001F2694"/>
    <w:rsid w:val="001F6941"/>
    <w:rsid w:val="00200634"/>
    <w:rsid w:val="00200A4F"/>
    <w:rsid w:val="00206C90"/>
    <w:rsid w:val="002074AC"/>
    <w:rsid w:val="0021328C"/>
    <w:rsid w:val="00213700"/>
    <w:rsid w:val="00213DD5"/>
    <w:rsid w:val="00214279"/>
    <w:rsid w:val="0021775D"/>
    <w:rsid w:val="00217A53"/>
    <w:rsid w:val="002213CA"/>
    <w:rsid w:val="00225B45"/>
    <w:rsid w:val="00227202"/>
    <w:rsid w:val="00227E4D"/>
    <w:rsid w:val="002317DF"/>
    <w:rsid w:val="00236A42"/>
    <w:rsid w:val="0024067A"/>
    <w:rsid w:val="00241245"/>
    <w:rsid w:val="0024217A"/>
    <w:rsid w:val="0024426C"/>
    <w:rsid w:val="00250692"/>
    <w:rsid w:val="00256FC4"/>
    <w:rsid w:val="0026172B"/>
    <w:rsid w:val="00263F82"/>
    <w:rsid w:val="00272332"/>
    <w:rsid w:val="0027441F"/>
    <w:rsid w:val="0027638D"/>
    <w:rsid w:val="00277717"/>
    <w:rsid w:val="002800DA"/>
    <w:rsid w:val="00280D28"/>
    <w:rsid w:val="0028152A"/>
    <w:rsid w:val="00283C8C"/>
    <w:rsid w:val="002945FF"/>
    <w:rsid w:val="00297C30"/>
    <w:rsid w:val="00297FCC"/>
    <w:rsid w:val="002A50E6"/>
    <w:rsid w:val="002A6401"/>
    <w:rsid w:val="002B08FC"/>
    <w:rsid w:val="002B0A11"/>
    <w:rsid w:val="002B176B"/>
    <w:rsid w:val="002B252E"/>
    <w:rsid w:val="002B29C6"/>
    <w:rsid w:val="002B54AF"/>
    <w:rsid w:val="002B55BC"/>
    <w:rsid w:val="002B65FE"/>
    <w:rsid w:val="002B6786"/>
    <w:rsid w:val="002C30FC"/>
    <w:rsid w:val="002D160D"/>
    <w:rsid w:val="002D16D9"/>
    <w:rsid w:val="002D3177"/>
    <w:rsid w:val="002D63E5"/>
    <w:rsid w:val="002E0426"/>
    <w:rsid w:val="002E622F"/>
    <w:rsid w:val="002E6DC8"/>
    <w:rsid w:val="002F1E5E"/>
    <w:rsid w:val="002F40C9"/>
    <w:rsid w:val="002F42A1"/>
    <w:rsid w:val="002F7273"/>
    <w:rsid w:val="0030235A"/>
    <w:rsid w:val="00307F6D"/>
    <w:rsid w:val="003112A1"/>
    <w:rsid w:val="00313744"/>
    <w:rsid w:val="00314AC3"/>
    <w:rsid w:val="00316BA1"/>
    <w:rsid w:val="00320B91"/>
    <w:rsid w:val="00323359"/>
    <w:rsid w:val="003259AB"/>
    <w:rsid w:val="00326597"/>
    <w:rsid w:val="00327C3D"/>
    <w:rsid w:val="00330900"/>
    <w:rsid w:val="0033305E"/>
    <w:rsid w:val="0033352C"/>
    <w:rsid w:val="00334E9E"/>
    <w:rsid w:val="00335A49"/>
    <w:rsid w:val="00336681"/>
    <w:rsid w:val="003379D6"/>
    <w:rsid w:val="00340BB0"/>
    <w:rsid w:val="003439F8"/>
    <w:rsid w:val="00345B17"/>
    <w:rsid w:val="00346712"/>
    <w:rsid w:val="00346CF1"/>
    <w:rsid w:val="00347C46"/>
    <w:rsid w:val="003544EE"/>
    <w:rsid w:val="00355B84"/>
    <w:rsid w:val="0036277D"/>
    <w:rsid w:val="00366E12"/>
    <w:rsid w:val="0036793B"/>
    <w:rsid w:val="00374AB7"/>
    <w:rsid w:val="00380D0E"/>
    <w:rsid w:val="0038541D"/>
    <w:rsid w:val="003862D9"/>
    <w:rsid w:val="00386369"/>
    <w:rsid w:val="00396744"/>
    <w:rsid w:val="0039772A"/>
    <w:rsid w:val="0039791C"/>
    <w:rsid w:val="003A0266"/>
    <w:rsid w:val="003A49CC"/>
    <w:rsid w:val="003A617F"/>
    <w:rsid w:val="003B474F"/>
    <w:rsid w:val="003B76E5"/>
    <w:rsid w:val="003B7D94"/>
    <w:rsid w:val="003C1E55"/>
    <w:rsid w:val="003D0AC2"/>
    <w:rsid w:val="003D6BDA"/>
    <w:rsid w:val="003E0B81"/>
    <w:rsid w:val="003E250B"/>
    <w:rsid w:val="003E4C77"/>
    <w:rsid w:val="003E7678"/>
    <w:rsid w:val="003F0F1D"/>
    <w:rsid w:val="003F18F6"/>
    <w:rsid w:val="003F4DD3"/>
    <w:rsid w:val="003F5145"/>
    <w:rsid w:val="003F7CC1"/>
    <w:rsid w:val="00407197"/>
    <w:rsid w:val="00420981"/>
    <w:rsid w:val="00425C4A"/>
    <w:rsid w:val="00425D71"/>
    <w:rsid w:val="004264FD"/>
    <w:rsid w:val="00427B57"/>
    <w:rsid w:val="00433E53"/>
    <w:rsid w:val="0043493F"/>
    <w:rsid w:val="0043564B"/>
    <w:rsid w:val="00435A3E"/>
    <w:rsid w:val="00436F56"/>
    <w:rsid w:val="0043760B"/>
    <w:rsid w:val="00441FA3"/>
    <w:rsid w:val="00451AAE"/>
    <w:rsid w:val="00464C72"/>
    <w:rsid w:val="00466057"/>
    <w:rsid w:val="00470D42"/>
    <w:rsid w:val="004736AC"/>
    <w:rsid w:val="004840B5"/>
    <w:rsid w:val="00484251"/>
    <w:rsid w:val="0048430C"/>
    <w:rsid w:val="00484F26"/>
    <w:rsid w:val="00486715"/>
    <w:rsid w:val="00486E92"/>
    <w:rsid w:val="0049094A"/>
    <w:rsid w:val="004939F3"/>
    <w:rsid w:val="00494058"/>
    <w:rsid w:val="00494512"/>
    <w:rsid w:val="00496C0D"/>
    <w:rsid w:val="004A1E14"/>
    <w:rsid w:val="004A4F90"/>
    <w:rsid w:val="004A56EC"/>
    <w:rsid w:val="004B046B"/>
    <w:rsid w:val="004B4947"/>
    <w:rsid w:val="004B5591"/>
    <w:rsid w:val="004B5F35"/>
    <w:rsid w:val="004B67C1"/>
    <w:rsid w:val="004C1800"/>
    <w:rsid w:val="004D31D7"/>
    <w:rsid w:val="004D48E6"/>
    <w:rsid w:val="004D6792"/>
    <w:rsid w:val="004E2F19"/>
    <w:rsid w:val="004E343B"/>
    <w:rsid w:val="004E6191"/>
    <w:rsid w:val="004F0345"/>
    <w:rsid w:val="004F2543"/>
    <w:rsid w:val="004F43DB"/>
    <w:rsid w:val="004F5C15"/>
    <w:rsid w:val="004F6638"/>
    <w:rsid w:val="004F6969"/>
    <w:rsid w:val="004F79C9"/>
    <w:rsid w:val="00503EAA"/>
    <w:rsid w:val="00504140"/>
    <w:rsid w:val="005047A1"/>
    <w:rsid w:val="005110A1"/>
    <w:rsid w:val="0051148C"/>
    <w:rsid w:val="00512A2F"/>
    <w:rsid w:val="0051682C"/>
    <w:rsid w:val="00517E9A"/>
    <w:rsid w:val="005261F7"/>
    <w:rsid w:val="00531E84"/>
    <w:rsid w:val="00533788"/>
    <w:rsid w:val="00534F83"/>
    <w:rsid w:val="005358A1"/>
    <w:rsid w:val="00536479"/>
    <w:rsid w:val="00545480"/>
    <w:rsid w:val="0054583D"/>
    <w:rsid w:val="00546FA1"/>
    <w:rsid w:val="00551B48"/>
    <w:rsid w:val="00552B20"/>
    <w:rsid w:val="0055420F"/>
    <w:rsid w:val="0055B090"/>
    <w:rsid w:val="00561255"/>
    <w:rsid w:val="00562D7F"/>
    <w:rsid w:val="005632A5"/>
    <w:rsid w:val="00563662"/>
    <w:rsid w:val="00571581"/>
    <w:rsid w:val="0057205B"/>
    <w:rsid w:val="00573205"/>
    <w:rsid w:val="005759D0"/>
    <w:rsid w:val="005775BE"/>
    <w:rsid w:val="00580063"/>
    <w:rsid w:val="0058197E"/>
    <w:rsid w:val="00581BF4"/>
    <w:rsid w:val="005834D4"/>
    <w:rsid w:val="00583805"/>
    <w:rsid w:val="005856B9"/>
    <w:rsid w:val="00591012"/>
    <w:rsid w:val="005912AE"/>
    <w:rsid w:val="005942D9"/>
    <w:rsid w:val="00596525"/>
    <w:rsid w:val="005A0E69"/>
    <w:rsid w:val="005A19D8"/>
    <w:rsid w:val="005A3079"/>
    <w:rsid w:val="005A3BAE"/>
    <w:rsid w:val="005A4667"/>
    <w:rsid w:val="005A6BA2"/>
    <w:rsid w:val="005B0023"/>
    <w:rsid w:val="005B115E"/>
    <w:rsid w:val="005B1268"/>
    <w:rsid w:val="005B368A"/>
    <w:rsid w:val="005B47AD"/>
    <w:rsid w:val="005B515D"/>
    <w:rsid w:val="005B5A6F"/>
    <w:rsid w:val="005C23F9"/>
    <w:rsid w:val="005C6D0A"/>
    <w:rsid w:val="005D39EB"/>
    <w:rsid w:val="005D3D63"/>
    <w:rsid w:val="005E099B"/>
    <w:rsid w:val="005E36CC"/>
    <w:rsid w:val="005E3BD4"/>
    <w:rsid w:val="005E4242"/>
    <w:rsid w:val="005E5393"/>
    <w:rsid w:val="005F04C6"/>
    <w:rsid w:val="005F106D"/>
    <w:rsid w:val="005F34BA"/>
    <w:rsid w:val="005F4883"/>
    <w:rsid w:val="005F4CD4"/>
    <w:rsid w:val="005F6EB5"/>
    <w:rsid w:val="00600B4B"/>
    <w:rsid w:val="0060210F"/>
    <w:rsid w:val="0060242C"/>
    <w:rsid w:val="00602781"/>
    <w:rsid w:val="00604AC5"/>
    <w:rsid w:val="006065D1"/>
    <w:rsid w:val="00610D82"/>
    <w:rsid w:val="006153AF"/>
    <w:rsid w:val="00621BE1"/>
    <w:rsid w:val="00622004"/>
    <w:rsid w:val="0062231C"/>
    <w:rsid w:val="00622C40"/>
    <w:rsid w:val="006239E5"/>
    <w:rsid w:val="00624BC1"/>
    <w:rsid w:val="0062663D"/>
    <w:rsid w:val="006421AB"/>
    <w:rsid w:val="006451FB"/>
    <w:rsid w:val="00647635"/>
    <w:rsid w:val="006509D3"/>
    <w:rsid w:val="006542EC"/>
    <w:rsid w:val="00655637"/>
    <w:rsid w:val="00660486"/>
    <w:rsid w:val="00661837"/>
    <w:rsid w:val="00661FE3"/>
    <w:rsid w:val="006640D0"/>
    <w:rsid w:val="006700FA"/>
    <w:rsid w:val="006705C5"/>
    <w:rsid w:val="0067160A"/>
    <w:rsid w:val="00674B5E"/>
    <w:rsid w:val="00681390"/>
    <w:rsid w:val="00682D1B"/>
    <w:rsid w:val="00682E25"/>
    <w:rsid w:val="006914DB"/>
    <w:rsid w:val="00692095"/>
    <w:rsid w:val="006938F1"/>
    <w:rsid w:val="00696A6C"/>
    <w:rsid w:val="00697E0B"/>
    <w:rsid w:val="006A0C17"/>
    <w:rsid w:val="006A1F9C"/>
    <w:rsid w:val="006A277C"/>
    <w:rsid w:val="006A364D"/>
    <w:rsid w:val="006B0289"/>
    <w:rsid w:val="006B0B42"/>
    <w:rsid w:val="006B3837"/>
    <w:rsid w:val="006B5BC6"/>
    <w:rsid w:val="006B79AA"/>
    <w:rsid w:val="006C34D5"/>
    <w:rsid w:val="006C56BA"/>
    <w:rsid w:val="006D1C66"/>
    <w:rsid w:val="006D2736"/>
    <w:rsid w:val="006D37DB"/>
    <w:rsid w:val="006D40C6"/>
    <w:rsid w:val="006D6773"/>
    <w:rsid w:val="006D7246"/>
    <w:rsid w:val="006D7CFB"/>
    <w:rsid w:val="006E218B"/>
    <w:rsid w:val="006E618A"/>
    <w:rsid w:val="006F083E"/>
    <w:rsid w:val="006F32EB"/>
    <w:rsid w:val="006F4CE6"/>
    <w:rsid w:val="00703D4D"/>
    <w:rsid w:val="007046AE"/>
    <w:rsid w:val="007076D7"/>
    <w:rsid w:val="007122DA"/>
    <w:rsid w:val="0071303F"/>
    <w:rsid w:val="00717731"/>
    <w:rsid w:val="00723C99"/>
    <w:rsid w:val="00730D11"/>
    <w:rsid w:val="007361A4"/>
    <w:rsid w:val="0073658C"/>
    <w:rsid w:val="0074042C"/>
    <w:rsid w:val="00746DB8"/>
    <w:rsid w:val="00751E5D"/>
    <w:rsid w:val="00754E60"/>
    <w:rsid w:val="00756275"/>
    <w:rsid w:val="007563F9"/>
    <w:rsid w:val="0075730B"/>
    <w:rsid w:val="00760690"/>
    <w:rsid w:val="007607CC"/>
    <w:rsid w:val="00760C2C"/>
    <w:rsid w:val="0076134D"/>
    <w:rsid w:val="00761982"/>
    <w:rsid w:val="00772DD6"/>
    <w:rsid w:val="00773E51"/>
    <w:rsid w:val="00774047"/>
    <w:rsid w:val="00774143"/>
    <w:rsid w:val="00774D29"/>
    <w:rsid w:val="0077735B"/>
    <w:rsid w:val="00780D6F"/>
    <w:rsid w:val="00780F2F"/>
    <w:rsid w:val="00780FD7"/>
    <w:rsid w:val="00782FFA"/>
    <w:rsid w:val="00784269"/>
    <w:rsid w:val="00791C94"/>
    <w:rsid w:val="00791F6E"/>
    <w:rsid w:val="007929D5"/>
    <w:rsid w:val="00793DAB"/>
    <w:rsid w:val="00794CAE"/>
    <w:rsid w:val="00795514"/>
    <w:rsid w:val="00795F4B"/>
    <w:rsid w:val="007A2174"/>
    <w:rsid w:val="007A22BF"/>
    <w:rsid w:val="007A3932"/>
    <w:rsid w:val="007A6836"/>
    <w:rsid w:val="007B0AD2"/>
    <w:rsid w:val="007B1E87"/>
    <w:rsid w:val="007B2AD3"/>
    <w:rsid w:val="007B3ECB"/>
    <w:rsid w:val="007B67FF"/>
    <w:rsid w:val="007B6D8C"/>
    <w:rsid w:val="007C0268"/>
    <w:rsid w:val="007C10EE"/>
    <w:rsid w:val="007C174E"/>
    <w:rsid w:val="007C35F2"/>
    <w:rsid w:val="007D0C69"/>
    <w:rsid w:val="007D3A9F"/>
    <w:rsid w:val="007D4F8D"/>
    <w:rsid w:val="007D592E"/>
    <w:rsid w:val="007D630A"/>
    <w:rsid w:val="007E2E40"/>
    <w:rsid w:val="007E3D66"/>
    <w:rsid w:val="007E7E42"/>
    <w:rsid w:val="007F32E1"/>
    <w:rsid w:val="007F3EEF"/>
    <w:rsid w:val="00800F34"/>
    <w:rsid w:val="00802B33"/>
    <w:rsid w:val="008054AF"/>
    <w:rsid w:val="00806B70"/>
    <w:rsid w:val="0081174B"/>
    <w:rsid w:val="00811B64"/>
    <w:rsid w:val="00813858"/>
    <w:rsid w:val="00814E26"/>
    <w:rsid w:val="00815FC7"/>
    <w:rsid w:val="00823009"/>
    <w:rsid w:val="0083262D"/>
    <w:rsid w:val="00832B75"/>
    <w:rsid w:val="008333CB"/>
    <w:rsid w:val="00833E7F"/>
    <w:rsid w:val="00840386"/>
    <w:rsid w:val="0084049C"/>
    <w:rsid w:val="00840D27"/>
    <w:rsid w:val="00841453"/>
    <w:rsid w:val="00844093"/>
    <w:rsid w:val="00844DD1"/>
    <w:rsid w:val="008473F1"/>
    <w:rsid w:val="00851A8D"/>
    <w:rsid w:val="00852E4A"/>
    <w:rsid w:val="008560E8"/>
    <w:rsid w:val="00856E4D"/>
    <w:rsid w:val="008572F9"/>
    <w:rsid w:val="00857639"/>
    <w:rsid w:val="00861377"/>
    <w:rsid w:val="00863992"/>
    <w:rsid w:val="0086460D"/>
    <w:rsid w:val="00865A63"/>
    <w:rsid w:val="00865C88"/>
    <w:rsid w:val="0087151F"/>
    <w:rsid w:val="00873811"/>
    <w:rsid w:val="00880D77"/>
    <w:rsid w:val="0088199E"/>
    <w:rsid w:val="00882402"/>
    <w:rsid w:val="00882D37"/>
    <w:rsid w:val="00883031"/>
    <w:rsid w:val="0088795C"/>
    <w:rsid w:val="00892075"/>
    <w:rsid w:val="0089320B"/>
    <w:rsid w:val="008941EE"/>
    <w:rsid w:val="00894E28"/>
    <w:rsid w:val="00896AD1"/>
    <w:rsid w:val="00897172"/>
    <w:rsid w:val="008A00B7"/>
    <w:rsid w:val="008A0C2E"/>
    <w:rsid w:val="008A24F3"/>
    <w:rsid w:val="008A3FEF"/>
    <w:rsid w:val="008A4100"/>
    <w:rsid w:val="008B15BC"/>
    <w:rsid w:val="008B2735"/>
    <w:rsid w:val="008B2FE7"/>
    <w:rsid w:val="008D20BC"/>
    <w:rsid w:val="008D2C55"/>
    <w:rsid w:val="008D6C6B"/>
    <w:rsid w:val="008E2ACA"/>
    <w:rsid w:val="008E3CFA"/>
    <w:rsid w:val="008E4996"/>
    <w:rsid w:val="008E6495"/>
    <w:rsid w:val="008E67A2"/>
    <w:rsid w:val="008F02C4"/>
    <w:rsid w:val="008F07B1"/>
    <w:rsid w:val="008F2F71"/>
    <w:rsid w:val="008F47ED"/>
    <w:rsid w:val="008F5DFC"/>
    <w:rsid w:val="008F750A"/>
    <w:rsid w:val="00900145"/>
    <w:rsid w:val="009009BF"/>
    <w:rsid w:val="009015B1"/>
    <w:rsid w:val="00901F55"/>
    <w:rsid w:val="0090605F"/>
    <w:rsid w:val="00912BDB"/>
    <w:rsid w:val="00913B2E"/>
    <w:rsid w:val="0091594E"/>
    <w:rsid w:val="009175CE"/>
    <w:rsid w:val="00920BEF"/>
    <w:rsid w:val="0092445A"/>
    <w:rsid w:val="009308C0"/>
    <w:rsid w:val="00930C26"/>
    <w:rsid w:val="00931FDC"/>
    <w:rsid w:val="00935275"/>
    <w:rsid w:val="0093750E"/>
    <w:rsid w:val="009421A6"/>
    <w:rsid w:val="0095205A"/>
    <w:rsid w:val="009546B9"/>
    <w:rsid w:val="00954CDD"/>
    <w:rsid w:val="00954D6B"/>
    <w:rsid w:val="00955B8E"/>
    <w:rsid w:val="0095646E"/>
    <w:rsid w:val="00962E85"/>
    <w:rsid w:val="00967741"/>
    <w:rsid w:val="00967F6D"/>
    <w:rsid w:val="00975033"/>
    <w:rsid w:val="0097729D"/>
    <w:rsid w:val="0098236D"/>
    <w:rsid w:val="0099095F"/>
    <w:rsid w:val="009915A2"/>
    <w:rsid w:val="009915E2"/>
    <w:rsid w:val="00994003"/>
    <w:rsid w:val="00997C76"/>
    <w:rsid w:val="009A0B1A"/>
    <w:rsid w:val="009A1AAC"/>
    <w:rsid w:val="009A3BDF"/>
    <w:rsid w:val="009A5C9F"/>
    <w:rsid w:val="009B1B5B"/>
    <w:rsid w:val="009B4656"/>
    <w:rsid w:val="009B7167"/>
    <w:rsid w:val="009B7567"/>
    <w:rsid w:val="009C0F29"/>
    <w:rsid w:val="009C7035"/>
    <w:rsid w:val="009C7578"/>
    <w:rsid w:val="009D2D3C"/>
    <w:rsid w:val="009D5171"/>
    <w:rsid w:val="009E57A9"/>
    <w:rsid w:val="009E7613"/>
    <w:rsid w:val="009E7B79"/>
    <w:rsid w:val="009F0D66"/>
    <w:rsid w:val="009F3610"/>
    <w:rsid w:val="009F6CDF"/>
    <w:rsid w:val="00A01CBE"/>
    <w:rsid w:val="00A03D35"/>
    <w:rsid w:val="00A03EC3"/>
    <w:rsid w:val="00A06D9E"/>
    <w:rsid w:val="00A12B4F"/>
    <w:rsid w:val="00A14D2C"/>
    <w:rsid w:val="00A1602B"/>
    <w:rsid w:val="00A162BE"/>
    <w:rsid w:val="00A201EC"/>
    <w:rsid w:val="00A25119"/>
    <w:rsid w:val="00A275AC"/>
    <w:rsid w:val="00A31147"/>
    <w:rsid w:val="00A61CB0"/>
    <w:rsid w:val="00A61D00"/>
    <w:rsid w:val="00A61F95"/>
    <w:rsid w:val="00A66DFD"/>
    <w:rsid w:val="00A710AE"/>
    <w:rsid w:val="00A716A4"/>
    <w:rsid w:val="00A778B1"/>
    <w:rsid w:val="00A82E1F"/>
    <w:rsid w:val="00A86868"/>
    <w:rsid w:val="00A9258A"/>
    <w:rsid w:val="00A92E7D"/>
    <w:rsid w:val="00A938E8"/>
    <w:rsid w:val="00A94E02"/>
    <w:rsid w:val="00A95922"/>
    <w:rsid w:val="00AA0F7D"/>
    <w:rsid w:val="00AA1879"/>
    <w:rsid w:val="00AA4715"/>
    <w:rsid w:val="00AA558F"/>
    <w:rsid w:val="00AA591F"/>
    <w:rsid w:val="00AB39B8"/>
    <w:rsid w:val="00AB3A10"/>
    <w:rsid w:val="00AB526E"/>
    <w:rsid w:val="00AB5CBD"/>
    <w:rsid w:val="00AB6C22"/>
    <w:rsid w:val="00AB7FE2"/>
    <w:rsid w:val="00AC3A30"/>
    <w:rsid w:val="00AC43CD"/>
    <w:rsid w:val="00AC5270"/>
    <w:rsid w:val="00AC6100"/>
    <w:rsid w:val="00AC796E"/>
    <w:rsid w:val="00AD05D6"/>
    <w:rsid w:val="00AD1693"/>
    <w:rsid w:val="00AD623C"/>
    <w:rsid w:val="00AD6ACA"/>
    <w:rsid w:val="00AE0EF8"/>
    <w:rsid w:val="00AE27CF"/>
    <w:rsid w:val="00AE2ECA"/>
    <w:rsid w:val="00AE7670"/>
    <w:rsid w:val="00AF13DE"/>
    <w:rsid w:val="00AF3CC0"/>
    <w:rsid w:val="00AF4352"/>
    <w:rsid w:val="00AF4C2D"/>
    <w:rsid w:val="00AF57FD"/>
    <w:rsid w:val="00B01CAD"/>
    <w:rsid w:val="00B04BB1"/>
    <w:rsid w:val="00B07D91"/>
    <w:rsid w:val="00B11B92"/>
    <w:rsid w:val="00B11D76"/>
    <w:rsid w:val="00B11F9F"/>
    <w:rsid w:val="00B14A75"/>
    <w:rsid w:val="00B14C25"/>
    <w:rsid w:val="00B20F1A"/>
    <w:rsid w:val="00B2529F"/>
    <w:rsid w:val="00B30442"/>
    <w:rsid w:val="00B31AD0"/>
    <w:rsid w:val="00B35566"/>
    <w:rsid w:val="00B44233"/>
    <w:rsid w:val="00B466A8"/>
    <w:rsid w:val="00B47F14"/>
    <w:rsid w:val="00B50620"/>
    <w:rsid w:val="00B50F8B"/>
    <w:rsid w:val="00B53156"/>
    <w:rsid w:val="00B543EB"/>
    <w:rsid w:val="00B55D9F"/>
    <w:rsid w:val="00B56B90"/>
    <w:rsid w:val="00B57388"/>
    <w:rsid w:val="00B63E40"/>
    <w:rsid w:val="00B665B9"/>
    <w:rsid w:val="00B674B6"/>
    <w:rsid w:val="00B67D30"/>
    <w:rsid w:val="00B76F31"/>
    <w:rsid w:val="00B774AA"/>
    <w:rsid w:val="00B84333"/>
    <w:rsid w:val="00B8738C"/>
    <w:rsid w:val="00B95E68"/>
    <w:rsid w:val="00BA0BB7"/>
    <w:rsid w:val="00BA4E72"/>
    <w:rsid w:val="00BA6F75"/>
    <w:rsid w:val="00BA7305"/>
    <w:rsid w:val="00BB034B"/>
    <w:rsid w:val="00BB1A94"/>
    <w:rsid w:val="00BB1E16"/>
    <w:rsid w:val="00BB4AEB"/>
    <w:rsid w:val="00BB6EC9"/>
    <w:rsid w:val="00BC3314"/>
    <w:rsid w:val="00BC5110"/>
    <w:rsid w:val="00BC6AC2"/>
    <w:rsid w:val="00BC6D34"/>
    <w:rsid w:val="00BC7B8A"/>
    <w:rsid w:val="00BD02DD"/>
    <w:rsid w:val="00BD101E"/>
    <w:rsid w:val="00BD2CB5"/>
    <w:rsid w:val="00BE5E97"/>
    <w:rsid w:val="00BE5FBF"/>
    <w:rsid w:val="00BE7619"/>
    <w:rsid w:val="00BF3C5D"/>
    <w:rsid w:val="00BF4476"/>
    <w:rsid w:val="00BF5431"/>
    <w:rsid w:val="00BF5783"/>
    <w:rsid w:val="00BF7DBA"/>
    <w:rsid w:val="00BF7FDF"/>
    <w:rsid w:val="00C00BF2"/>
    <w:rsid w:val="00C02FF4"/>
    <w:rsid w:val="00C05627"/>
    <w:rsid w:val="00C05995"/>
    <w:rsid w:val="00C07623"/>
    <w:rsid w:val="00C12327"/>
    <w:rsid w:val="00C25A51"/>
    <w:rsid w:val="00C3063C"/>
    <w:rsid w:val="00C32785"/>
    <w:rsid w:val="00C33D66"/>
    <w:rsid w:val="00C3431D"/>
    <w:rsid w:val="00C35996"/>
    <w:rsid w:val="00C35AE4"/>
    <w:rsid w:val="00C40735"/>
    <w:rsid w:val="00C41C48"/>
    <w:rsid w:val="00C46537"/>
    <w:rsid w:val="00C47208"/>
    <w:rsid w:val="00C517A6"/>
    <w:rsid w:val="00C62B66"/>
    <w:rsid w:val="00C64580"/>
    <w:rsid w:val="00C67F0D"/>
    <w:rsid w:val="00C72E3E"/>
    <w:rsid w:val="00C76969"/>
    <w:rsid w:val="00C82183"/>
    <w:rsid w:val="00C87077"/>
    <w:rsid w:val="00C90349"/>
    <w:rsid w:val="00C91E34"/>
    <w:rsid w:val="00C92298"/>
    <w:rsid w:val="00C92FC6"/>
    <w:rsid w:val="00CA05F0"/>
    <w:rsid w:val="00CA2FA1"/>
    <w:rsid w:val="00CA320D"/>
    <w:rsid w:val="00CA500D"/>
    <w:rsid w:val="00CB0A4C"/>
    <w:rsid w:val="00CB20A9"/>
    <w:rsid w:val="00CB2C73"/>
    <w:rsid w:val="00CB4357"/>
    <w:rsid w:val="00CC0935"/>
    <w:rsid w:val="00CC56FF"/>
    <w:rsid w:val="00CD1A2A"/>
    <w:rsid w:val="00CD4DAA"/>
    <w:rsid w:val="00CD51D6"/>
    <w:rsid w:val="00CD7CCB"/>
    <w:rsid w:val="00CE57E7"/>
    <w:rsid w:val="00CE5BCF"/>
    <w:rsid w:val="00CF0BBE"/>
    <w:rsid w:val="00CF3544"/>
    <w:rsid w:val="00CF61C3"/>
    <w:rsid w:val="00CF6ADB"/>
    <w:rsid w:val="00D00567"/>
    <w:rsid w:val="00D03258"/>
    <w:rsid w:val="00D06518"/>
    <w:rsid w:val="00D06F3F"/>
    <w:rsid w:val="00D07CAE"/>
    <w:rsid w:val="00D10323"/>
    <w:rsid w:val="00D1292E"/>
    <w:rsid w:val="00D131B5"/>
    <w:rsid w:val="00D16863"/>
    <w:rsid w:val="00D20E5F"/>
    <w:rsid w:val="00D24BCC"/>
    <w:rsid w:val="00D371CC"/>
    <w:rsid w:val="00D372DD"/>
    <w:rsid w:val="00D402A8"/>
    <w:rsid w:val="00D40782"/>
    <w:rsid w:val="00D4196F"/>
    <w:rsid w:val="00D4342A"/>
    <w:rsid w:val="00D52405"/>
    <w:rsid w:val="00D53C45"/>
    <w:rsid w:val="00D568D1"/>
    <w:rsid w:val="00D56A28"/>
    <w:rsid w:val="00D62BC7"/>
    <w:rsid w:val="00D72733"/>
    <w:rsid w:val="00D73A15"/>
    <w:rsid w:val="00D741D0"/>
    <w:rsid w:val="00D75A93"/>
    <w:rsid w:val="00D776E9"/>
    <w:rsid w:val="00D83098"/>
    <w:rsid w:val="00D85527"/>
    <w:rsid w:val="00D95B02"/>
    <w:rsid w:val="00D96C6B"/>
    <w:rsid w:val="00DA04B6"/>
    <w:rsid w:val="00DA05F7"/>
    <w:rsid w:val="00DA163A"/>
    <w:rsid w:val="00DB1D97"/>
    <w:rsid w:val="00DB3DB7"/>
    <w:rsid w:val="00DB413C"/>
    <w:rsid w:val="00DB56D7"/>
    <w:rsid w:val="00DB7D55"/>
    <w:rsid w:val="00DC097A"/>
    <w:rsid w:val="00DC3024"/>
    <w:rsid w:val="00DC749A"/>
    <w:rsid w:val="00DD07F6"/>
    <w:rsid w:val="00DD42F7"/>
    <w:rsid w:val="00DD4FCE"/>
    <w:rsid w:val="00DD53FB"/>
    <w:rsid w:val="00DE08E9"/>
    <w:rsid w:val="00DE0956"/>
    <w:rsid w:val="00DE34E9"/>
    <w:rsid w:val="00DF14F4"/>
    <w:rsid w:val="00DF270A"/>
    <w:rsid w:val="00DF27C1"/>
    <w:rsid w:val="00DF2CFA"/>
    <w:rsid w:val="00DF31A7"/>
    <w:rsid w:val="00DF4956"/>
    <w:rsid w:val="00E002F3"/>
    <w:rsid w:val="00E07150"/>
    <w:rsid w:val="00E102A0"/>
    <w:rsid w:val="00E13F37"/>
    <w:rsid w:val="00E174E6"/>
    <w:rsid w:val="00E24B24"/>
    <w:rsid w:val="00E31702"/>
    <w:rsid w:val="00E32592"/>
    <w:rsid w:val="00E402DC"/>
    <w:rsid w:val="00E42A6D"/>
    <w:rsid w:val="00E44206"/>
    <w:rsid w:val="00E4460A"/>
    <w:rsid w:val="00E47D12"/>
    <w:rsid w:val="00E52056"/>
    <w:rsid w:val="00E524FB"/>
    <w:rsid w:val="00E544CB"/>
    <w:rsid w:val="00E55654"/>
    <w:rsid w:val="00E57905"/>
    <w:rsid w:val="00E57A89"/>
    <w:rsid w:val="00E64EDA"/>
    <w:rsid w:val="00E65008"/>
    <w:rsid w:val="00E65A99"/>
    <w:rsid w:val="00E72606"/>
    <w:rsid w:val="00E72D66"/>
    <w:rsid w:val="00E74045"/>
    <w:rsid w:val="00E753F1"/>
    <w:rsid w:val="00E759DD"/>
    <w:rsid w:val="00E771A4"/>
    <w:rsid w:val="00E810B8"/>
    <w:rsid w:val="00E8267D"/>
    <w:rsid w:val="00E8450B"/>
    <w:rsid w:val="00E90270"/>
    <w:rsid w:val="00E90D19"/>
    <w:rsid w:val="00E90D6F"/>
    <w:rsid w:val="00E91798"/>
    <w:rsid w:val="00E9295E"/>
    <w:rsid w:val="00E958AD"/>
    <w:rsid w:val="00E96451"/>
    <w:rsid w:val="00EA0099"/>
    <w:rsid w:val="00EA252A"/>
    <w:rsid w:val="00EB0EF3"/>
    <w:rsid w:val="00EB2BAF"/>
    <w:rsid w:val="00EB5545"/>
    <w:rsid w:val="00EB6167"/>
    <w:rsid w:val="00EC0EA9"/>
    <w:rsid w:val="00EC20A8"/>
    <w:rsid w:val="00EC7EB2"/>
    <w:rsid w:val="00ED0D81"/>
    <w:rsid w:val="00ED6CD7"/>
    <w:rsid w:val="00ED7C30"/>
    <w:rsid w:val="00EE0AAE"/>
    <w:rsid w:val="00EE2969"/>
    <w:rsid w:val="00EE4534"/>
    <w:rsid w:val="00EF07A4"/>
    <w:rsid w:val="00EF17E5"/>
    <w:rsid w:val="00EF30AB"/>
    <w:rsid w:val="00EF404F"/>
    <w:rsid w:val="00F0038A"/>
    <w:rsid w:val="00F0377F"/>
    <w:rsid w:val="00F038BE"/>
    <w:rsid w:val="00F10FB5"/>
    <w:rsid w:val="00F1179A"/>
    <w:rsid w:val="00F117D6"/>
    <w:rsid w:val="00F1298D"/>
    <w:rsid w:val="00F14359"/>
    <w:rsid w:val="00F21B31"/>
    <w:rsid w:val="00F268E8"/>
    <w:rsid w:val="00F3374C"/>
    <w:rsid w:val="00F33D06"/>
    <w:rsid w:val="00F352ED"/>
    <w:rsid w:val="00F3667D"/>
    <w:rsid w:val="00F369FA"/>
    <w:rsid w:val="00F36D6C"/>
    <w:rsid w:val="00F371FC"/>
    <w:rsid w:val="00F40DA9"/>
    <w:rsid w:val="00F41797"/>
    <w:rsid w:val="00F42591"/>
    <w:rsid w:val="00F42905"/>
    <w:rsid w:val="00F470E6"/>
    <w:rsid w:val="00F478B4"/>
    <w:rsid w:val="00F52865"/>
    <w:rsid w:val="00F56FD0"/>
    <w:rsid w:val="00F604E2"/>
    <w:rsid w:val="00F62CA1"/>
    <w:rsid w:val="00F65BD3"/>
    <w:rsid w:val="00F661F7"/>
    <w:rsid w:val="00F671B9"/>
    <w:rsid w:val="00F67907"/>
    <w:rsid w:val="00F7035E"/>
    <w:rsid w:val="00F80D56"/>
    <w:rsid w:val="00F87630"/>
    <w:rsid w:val="00F91993"/>
    <w:rsid w:val="00F93699"/>
    <w:rsid w:val="00F93B1E"/>
    <w:rsid w:val="00F94F2F"/>
    <w:rsid w:val="00F954CC"/>
    <w:rsid w:val="00F971AD"/>
    <w:rsid w:val="00F978BB"/>
    <w:rsid w:val="00F978FD"/>
    <w:rsid w:val="00F97A0D"/>
    <w:rsid w:val="00FA2FAF"/>
    <w:rsid w:val="00FA3A2C"/>
    <w:rsid w:val="00FB073C"/>
    <w:rsid w:val="00FB31A5"/>
    <w:rsid w:val="00FB461F"/>
    <w:rsid w:val="00FB573C"/>
    <w:rsid w:val="00FC0F81"/>
    <w:rsid w:val="00FC1401"/>
    <w:rsid w:val="00FC2AE0"/>
    <w:rsid w:val="00FC5062"/>
    <w:rsid w:val="00FD1EE5"/>
    <w:rsid w:val="00FD2D67"/>
    <w:rsid w:val="00FD3200"/>
    <w:rsid w:val="00FD5B2F"/>
    <w:rsid w:val="00FD612D"/>
    <w:rsid w:val="00FE0713"/>
    <w:rsid w:val="00FE4E5C"/>
    <w:rsid w:val="00FF11A9"/>
    <w:rsid w:val="00FF438E"/>
    <w:rsid w:val="00FF4926"/>
    <w:rsid w:val="00FF4D91"/>
    <w:rsid w:val="00FF5E18"/>
    <w:rsid w:val="016F439A"/>
    <w:rsid w:val="0202C8F9"/>
    <w:rsid w:val="02CF8429"/>
    <w:rsid w:val="06A9BAF1"/>
    <w:rsid w:val="07540298"/>
    <w:rsid w:val="07E6DAC8"/>
    <w:rsid w:val="09688522"/>
    <w:rsid w:val="0AB7455C"/>
    <w:rsid w:val="0B629DA1"/>
    <w:rsid w:val="0C26BFAC"/>
    <w:rsid w:val="0CB07F7F"/>
    <w:rsid w:val="11B4E502"/>
    <w:rsid w:val="1500901D"/>
    <w:rsid w:val="160A196C"/>
    <w:rsid w:val="171FBE47"/>
    <w:rsid w:val="172A0237"/>
    <w:rsid w:val="17E3F190"/>
    <w:rsid w:val="1846E30C"/>
    <w:rsid w:val="194CF16B"/>
    <w:rsid w:val="19812775"/>
    <w:rsid w:val="1A48A8A7"/>
    <w:rsid w:val="1A773A3E"/>
    <w:rsid w:val="1E44A6B5"/>
    <w:rsid w:val="1F63B834"/>
    <w:rsid w:val="211221DC"/>
    <w:rsid w:val="22E10ED5"/>
    <w:rsid w:val="22E650D5"/>
    <w:rsid w:val="24467789"/>
    <w:rsid w:val="26FDF359"/>
    <w:rsid w:val="276642D9"/>
    <w:rsid w:val="27CFE1D5"/>
    <w:rsid w:val="28BA5CB6"/>
    <w:rsid w:val="2911A616"/>
    <w:rsid w:val="299D4131"/>
    <w:rsid w:val="2A6DBD03"/>
    <w:rsid w:val="2B9CCA5C"/>
    <w:rsid w:val="2BBE679F"/>
    <w:rsid w:val="2F028406"/>
    <w:rsid w:val="31658982"/>
    <w:rsid w:val="3171F0F4"/>
    <w:rsid w:val="32F9C995"/>
    <w:rsid w:val="33F1DB72"/>
    <w:rsid w:val="358248A7"/>
    <w:rsid w:val="35CF8A8F"/>
    <w:rsid w:val="38770334"/>
    <w:rsid w:val="393EED36"/>
    <w:rsid w:val="3A48C0B7"/>
    <w:rsid w:val="3C323CA8"/>
    <w:rsid w:val="3C9734EE"/>
    <w:rsid w:val="3CD8A1AD"/>
    <w:rsid w:val="3E820A55"/>
    <w:rsid w:val="3F7C8150"/>
    <w:rsid w:val="3FCA9EB3"/>
    <w:rsid w:val="41B490EF"/>
    <w:rsid w:val="41F89188"/>
    <w:rsid w:val="426324B3"/>
    <w:rsid w:val="42F46C9D"/>
    <w:rsid w:val="43021663"/>
    <w:rsid w:val="43A7DDB7"/>
    <w:rsid w:val="488A953B"/>
    <w:rsid w:val="4C0BB141"/>
    <w:rsid w:val="4C91B8D3"/>
    <w:rsid w:val="4D817654"/>
    <w:rsid w:val="521EB588"/>
    <w:rsid w:val="528F01CA"/>
    <w:rsid w:val="5528227A"/>
    <w:rsid w:val="56FE233F"/>
    <w:rsid w:val="5741EDB5"/>
    <w:rsid w:val="582DACD5"/>
    <w:rsid w:val="59AA8624"/>
    <w:rsid w:val="5AF5B47F"/>
    <w:rsid w:val="5E598575"/>
    <w:rsid w:val="5FC75D97"/>
    <w:rsid w:val="602D830A"/>
    <w:rsid w:val="61930853"/>
    <w:rsid w:val="625AD57C"/>
    <w:rsid w:val="63FA2616"/>
    <w:rsid w:val="665F6211"/>
    <w:rsid w:val="66D02642"/>
    <w:rsid w:val="678661BA"/>
    <w:rsid w:val="686D09E3"/>
    <w:rsid w:val="6875EF13"/>
    <w:rsid w:val="6898556B"/>
    <w:rsid w:val="6899F7A3"/>
    <w:rsid w:val="6B2BA4C6"/>
    <w:rsid w:val="6D20665B"/>
    <w:rsid w:val="6D470EA9"/>
    <w:rsid w:val="705F759F"/>
    <w:rsid w:val="7349D9B1"/>
    <w:rsid w:val="73AD86BA"/>
    <w:rsid w:val="74847747"/>
    <w:rsid w:val="74EEC8F4"/>
    <w:rsid w:val="795A7C42"/>
    <w:rsid w:val="79C432F2"/>
    <w:rsid w:val="7AB28E4E"/>
    <w:rsid w:val="7B4464E8"/>
    <w:rsid w:val="7C8402A0"/>
    <w:rsid w:val="7F198DAB"/>
    <w:rsid w:val="7F73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FE48"/>
  <w15:docId w15:val="{8A47AFBB-22DA-4E17-B707-5EDDF6AC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0">
    <w:name w:val="Table Normal10"/>
    <w:rsid w:val="00D4593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101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ismotorino.org/it/visita/eventi/appuntamenti/la-lavorazione-a-freddo-del-cioccolato-di-modica" TargetMode="External"/><Relationship Id="rId13" Type="http://schemas.openxmlformats.org/officeDocument/2006/relationships/hyperlink" Target="https://www.instagram.com/cioccolato_torino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urismotorino.org/it/visita/eventi/grandi-eventi/cioccola-to-torino-la-kermesse-del-cioccolato/programma-cioccola-to-2026?range=1768780800000,1771286400000" TargetMode="External"/><Relationship Id="rId12" Type="http://schemas.openxmlformats.org/officeDocument/2006/relationships/hyperlink" Target="https://docs.google.com/forms/d/e/1FAIpQLSejy-Ij-8rW0IP0PCZuw4en6f51D6Nh9CzQ22zs8udcQbsx1w/viewfor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urismotorino.org/it/visita/eventi/appuntamenti/il-cioccolato-nel-mondo-della-panificazion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urismotorino.org/it/visita/eventi/appuntamenti/san-valentino-come-nasce-una-tradizione-con-francesco-pacific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rismotorino.org/it/visita/eventi/appuntamenti/il-cioccolato-strumento-d-amore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jR5087OWu0+uutdGk8xrChZOZA==">CgMxLjA4AHIhMXVKRGZackNlaXVvRm1yeW9IbHVHVjczNkdUSG5EdmFN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9</cp:revision>
  <dcterms:created xsi:type="dcterms:W3CDTF">2026-02-12T16:25:00Z</dcterms:created>
  <dcterms:modified xsi:type="dcterms:W3CDTF">2026-02-13T12:04:00Z</dcterms:modified>
</cp:coreProperties>
</file>