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24A8" w14:textId="77777777" w:rsidR="0093608D" w:rsidRDefault="0093608D" w:rsidP="000214CC">
      <w:pPr>
        <w:spacing w:after="0" w:line="240" w:lineRule="auto"/>
        <w:rPr>
          <w:rFonts w:ascii="Calibri" w:hAnsi="Calibri" w:cs="Calibri"/>
          <w:b/>
          <w:i/>
          <w:iCs/>
          <w:sz w:val="28"/>
          <w:szCs w:val="28"/>
        </w:rPr>
      </w:pPr>
    </w:p>
    <w:p w14:paraId="26560C67" w14:textId="0E8021DD" w:rsidR="009271EC" w:rsidRPr="00E65A8B" w:rsidRDefault="00F261DB" w:rsidP="00E65A8B">
      <w:pPr>
        <w:spacing w:after="0" w:line="240" w:lineRule="auto"/>
        <w:rPr>
          <w:rFonts w:ascii="Calibri" w:hAnsi="Calibri" w:cs="Calibri"/>
          <w:b/>
          <w:i/>
          <w:iCs/>
          <w:sz w:val="6"/>
          <w:szCs w:val="6"/>
        </w:rPr>
      </w:pPr>
      <w:r w:rsidRPr="00F25BB4">
        <w:rPr>
          <w:rFonts w:ascii="Calibri" w:hAnsi="Calibri" w:cs="Calibri"/>
          <w:b/>
          <w:i/>
          <w:iCs/>
          <w:sz w:val="28"/>
          <w:szCs w:val="28"/>
        </w:rPr>
        <w:br/>
      </w:r>
    </w:p>
    <w:p w14:paraId="7C77B3F7" w14:textId="77777777" w:rsidR="00E65A8B" w:rsidRPr="00E65A8B" w:rsidRDefault="00E65A8B" w:rsidP="00E65A8B">
      <w:pPr>
        <w:pBdr>
          <w:top w:val="nil"/>
          <w:left w:val="nil"/>
          <w:bottom w:val="nil"/>
          <w:right w:val="nil"/>
          <w:between w:val="nil"/>
          <w:bar w:val="nil"/>
        </w:pBdr>
        <w:spacing w:after="0" w:line="240" w:lineRule="auto"/>
        <w:ind w:left="737" w:right="737"/>
        <w:jc w:val="center"/>
        <w:rPr>
          <w:rFonts w:ascii="Calibri" w:hAnsi="Calibri" w:cs="Calibri"/>
          <w:b/>
          <w:bCs/>
          <w:sz w:val="36"/>
          <w:szCs w:val="36"/>
        </w:rPr>
      </w:pPr>
      <w:r w:rsidRPr="00E65A8B">
        <w:rPr>
          <w:rFonts w:ascii="Calibri" w:hAnsi="Calibri" w:cs="Calibri"/>
          <w:b/>
          <w:bCs/>
          <w:sz w:val="36"/>
          <w:szCs w:val="36"/>
        </w:rPr>
        <w:t>NIL SINE AQUA</w:t>
      </w:r>
    </w:p>
    <w:p w14:paraId="25F04B29" w14:textId="28C69957" w:rsidR="00E65A8B" w:rsidRDefault="00E65A8B" w:rsidP="009E70AE">
      <w:pPr>
        <w:pBdr>
          <w:top w:val="nil"/>
          <w:left w:val="nil"/>
          <w:bottom w:val="nil"/>
          <w:right w:val="nil"/>
          <w:between w:val="nil"/>
          <w:bar w:val="nil"/>
        </w:pBdr>
        <w:spacing w:after="0" w:line="240" w:lineRule="auto"/>
        <w:ind w:left="737" w:right="737"/>
        <w:jc w:val="center"/>
        <w:rPr>
          <w:rFonts w:ascii="Calibri" w:hAnsi="Calibri" w:cs="Calibri"/>
          <w:b/>
          <w:bCs/>
          <w:sz w:val="36"/>
          <w:szCs w:val="36"/>
        </w:rPr>
      </w:pPr>
      <w:r>
        <w:rPr>
          <w:rFonts w:ascii="Calibri" w:hAnsi="Calibri" w:cs="Calibri"/>
          <w:b/>
          <w:bCs/>
          <w:sz w:val="36"/>
          <w:szCs w:val="36"/>
        </w:rPr>
        <w:t>L’indissolubile rapporto di Verona e provincia</w:t>
      </w:r>
      <w:r w:rsidRPr="00E65A8B">
        <w:rPr>
          <w:rFonts w:ascii="Calibri" w:hAnsi="Calibri" w:cs="Calibri"/>
          <w:b/>
          <w:bCs/>
          <w:sz w:val="36"/>
          <w:szCs w:val="36"/>
        </w:rPr>
        <w:t xml:space="preserve"> </w:t>
      </w:r>
      <w:r w:rsidR="00F23D1F">
        <w:rPr>
          <w:rFonts w:ascii="Calibri" w:hAnsi="Calibri" w:cs="Calibri"/>
          <w:b/>
          <w:bCs/>
          <w:sz w:val="36"/>
          <w:szCs w:val="36"/>
        </w:rPr>
        <w:t xml:space="preserve">con l’acqua </w:t>
      </w:r>
    </w:p>
    <w:p w14:paraId="1343144C" w14:textId="77777777" w:rsidR="009E70AE" w:rsidRPr="009E70AE" w:rsidRDefault="009E70AE" w:rsidP="009E70AE">
      <w:pPr>
        <w:pBdr>
          <w:top w:val="nil"/>
          <w:left w:val="nil"/>
          <w:bottom w:val="nil"/>
          <w:right w:val="nil"/>
          <w:between w:val="nil"/>
          <w:bar w:val="nil"/>
        </w:pBdr>
        <w:spacing w:after="0" w:line="240" w:lineRule="auto"/>
        <w:ind w:left="737" w:right="737"/>
        <w:jc w:val="center"/>
        <w:rPr>
          <w:rFonts w:ascii="Calibri" w:hAnsi="Calibri" w:cs="Calibri"/>
          <w:b/>
          <w:bCs/>
          <w:sz w:val="20"/>
          <w:szCs w:val="20"/>
        </w:rPr>
      </w:pPr>
    </w:p>
    <w:p w14:paraId="7A079D82" w14:textId="77777777" w:rsidR="00381033"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 xml:space="preserve">Esiste un filo invisibile che attraversa la provincia di Verona da nord a sud, che modella borghi e città, che ha dettato leggi al commercio e all'agricoltura, che ha ispirato leggende e alimentato intere civiltà. </w:t>
      </w:r>
    </w:p>
    <w:p w14:paraId="5990C766" w14:textId="77777777" w:rsidR="00381033"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 xml:space="preserve">Questo filo è l'acqua. </w:t>
      </w:r>
    </w:p>
    <w:p w14:paraId="128FC6FF" w14:textId="11328123"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 xml:space="preserve">Fiumi impetuosi e quieti canali, laghi cristallini e sorgenti sotterranee: ogni angolo del veronese custodisce un rapporto ancestrale con l'elemento liquido per eccellenza. </w:t>
      </w:r>
    </w:p>
    <w:p w14:paraId="30D1DC9C"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p>
    <w:p w14:paraId="7E091A72" w14:textId="5B4720A2" w:rsidR="00FB3F95" w:rsidRPr="006C1D7B" w:rsidRDefault="00FB3F95" w:rsidP="006C1D7B">
      <w:pPr>
        <w:pBdr>
          <w:top w:val="nil"/>
          <w:left w:val="nil"/>
          <w:bottom w:val="nil"/>
          <w:right w:val="nil"/>
          <w:between w:val="nil"/>
          <w:bar w:val="nil"/>
        </w:pBdr>
        <w:shd w:val="clear" w:color="auto" w:fill="E2EFD9" w:themeFill="accent6" w:themeFillTint="33"/>
        <w:spacing w:after="0" w:line="240" w:lineRule="auto"/>
        <w:ind w:left="737" w:right="737"/>
        <w:jc w:val="both"/>
        <w:rPr>
          <w:rFonts w:ascii="Calibri" w:hAnsi="Calibri" w:cs="Calibri"/>
          <w:b/>
          <w:bCs/>
        </w:rPr>
      </w:pPr>
      <w:r w:rsidRPr="006C1D7B">
        <w:rPr>
          <w:rFonts w:ascii="Calibri" w:hAnsi="Calibri" w:cs="Calibri"/>
          <w:b/>
          <w:bCs/>
        </w:rPr>
        <w:t>VERONA CITTÀ — L'ADIGE RACCONTA</w:t>
      </w:r>
    </w:p>
    <w:p w14:paraId="3E487615" w14:textId="77777777" w:rsidR="00FB3F95" w:rsidRPr="006C1D7B" w:rsidRDefault="00FB3F95"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3CE2CEB9" w14:textId="58F1DF5E" w:rsidR="00333596" w:rsidRPr="00333596" w:rsidRDefault="00333596"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333596">
        <w:rPr>
          <w:rFonts w:ascii="Calibri" w:hAnsi="Calibri" w:cs="Calibri"/>
          <w:b/>
          <w:bCs/>
        </w:rPr>
        <w:t>La città nata dall’acqua</w:t>
      </w:r>
    </w:p>
    <w:p w14:paraId="416EC362" w14:textId="74CECEDC"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Verona non avrebbe mai potuto diventare la città che conosciamo senza l'Adige. Il fiume, che compie un'ampia ansa abbracciando il centro storico, non è soltanto uno sfondo panoramico: è la ragione stessa dell'esistenza di Verona. I Romani lo capirono subito, scegliendo questo punto strategico dove il fiume rallentava e si poteva guadare, per fondare una delle città più importanti della Venetia.</w:t>
      </w:r>
    </w:p>
    <w:p w14:paraId="514A6C21"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L'Adige ha fatto la fortuna di Verona, ma le ha anche insegnato la paura. Le sue piene hanno scritto pagine drammatiche nella storia cittadina, e i segni sono ancora leggibili sulle facciate delle case del quartiere di Filippini, nel cuore del rione popolare che si specchia nel fiume. Su molti palazzi si possono ancora vedere le targhe delle piene — piccole lapidi in pietra o marmo che segnano la quota raggiunta dall'acqua durante le alluvioni più catastrofiche. La più devastante rimane quella del 1882, quando l'Adige ruppe ogni argine e sommerse quasi interamente la città. Cercarle, camminando lungo le vie del rione, è un modo straordinario per capire quanto questo fiume abbia plasmato non solo il paesaggio ma anche la psicologia collettiva dei veronesi.</w:t>
      </w:r>
    </w:p>
    <w:p w14:paraId="67BC766A" w14:textId="77777777" w:rsidR="006C1D7B" w:rsidRPr="00333596" w:rsidRDefault="006C1D7B" w:rsidP="00FB3F95">
      <w:pPr>
        <w:pBdr>
          <w:top w:val="nil"/>
          <w:left w:val="nil"/>
          <w:bottom w:val="nil"/>
          <w:right w:val="nil"/>
          <w:between w:val="nil"/>
          <w:bar w:val="nil"/>
        </w:pBdr>
        <w:spacing w:after="0" w:line="240" w:lineRule="auto"/>
        <w:ind w:left="737" w:right="737"/>
        <w:jc w:val="both"/>
        <w:rPr>
          <w:rFonts w:ascii="Calibri" w:hAnsi="Calibri" w:cs="Calibri"/>
          <w:b/>
          <w:bCs/>
          <w:sz w:val="10"/>
          <w:szCs w:val="10"/>
        </w:rPr>
      </w:pPr>
    </w:p>
    <w:p w14:paraId="6EA5398A" w14:textId="51E560B9" w:rsidR="00FB3F95" w:rsidRPr="00333596"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333596">
        <w:rPr>
          <w:rFonts w:ascii="Calibri" w:hAnsi="Calibri" w:cs="Calibri"/>
          <w:b/>
          <w:bCs/>
        </w:rPr>
        <w:t>La Diga del Chievo: sentinella silenziosa</w:t>
      </w:r>
    </w:p>
    <w:p w14:paraId="539D4570" w14:textId="77777777" w:rsid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A monte della città, dove l'Adige entra nel territorio urbano dopo aver attraversato la Valpolicella, si erge la Diga del Chievo. Costruita nel secondo dopoguerra come opera di regolazione idraulica, questa imponente struttura è diventata il simbolo moderno del "patto" tra la città e il suo fiume. È grazie alla diga che le alluvioni catastrofiche appartengono oggi in larga parte al passato: il manufatto regola le portate, protegge gli abitati a valle e, non da ultimo, crea quel particolare paesaggio fluviale — con le sue distese d'acqua tranquilla — che tanto affascina chi arriva in bicicletta o a piedi lungo le rive dell'Adige.</w:t>
      </w:r>
    </w:p>
    <w:p w14:paraId="3CC13CEB" w14:textId="77777777" w:rsidR="00333596" w:rsidRPr="00333596" w:rsidRDefault="00333596"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537DBF84" w14:textId="77777777" w:rsidR="00FB3F95" w:rsidRPr="00333596"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333596">
        <w:rPr>
          <w:rFonts w:ascii="Calibri" w:hAnsi="Calibri" w:cs="Calibri"/>
          <w:b/>
          <w:bCs/>
        </w:rPr>
        <w:t>Itinerario lungo le rive e tra i ponti</w:t>
      </w:r>
    </w:p>
    <w:p w14:paraId="1A28FF06"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I ponti di Verona sono capitoli di storia. Il Ponte Pietra, romano e medievale insieme, è il più antico e il più fotografato; il Ponte Scaligero che si protende da Castelvecchio con i suoi merli merlati è uno dei capolavori dell'architettura militare del Trecento; il Ponte Navi e il Ponte Nuovo completano questa galleria di architetture sospese sull'acqua. Percorrere le Lungadige da una sponda all'altra, attraversando i ponti e scendendo lungo le banchine, è uno degli itinerari più belli e gratuiti che Verona possa offrire: un percorso che cambia volto a ogni ora del giorno, dorato all'alba e rosato al tramonto.</w:t>
      </w:r>
    </w:p>
    <w:p w14:paraId="31CC5B61" w14:textId="31752F21" w:rsidR="00FB3F95" w:rsidRDefault="00FB3F95" w:rsidP="00FB3F95">
      <w:pPr>
        <w:pBdr>
          <w:top w:val="nil"/>
          <w:left w:val="nil"/>
          <w:bottom w:val="nil"/>
          <w:right w:val="nil"/>
          <w:between w:val="nil"/>
          <w:bar w:val="nil"/>
        </w:pBdr>
        <w:spacing w:after="0" w:line="240" w:lineRule="auto"/>
        <w:ind w:left="737" w:right="737"/>
        <w:jc w:val="both"/>
        <w:rPr>
          <w:rFonts w:ascii="Segoe UI Symbol" w:hAnsi="Segoe UI Symbol" w:cs="Segoe UI Symbol"/>
        </w:rPr>
      </w:pPr>
      <w:hyperlink r:id="rId8" w:history="1">
        <w:r w:rsidRPr="00EF06EA">
          <w:rPr>
            <w:rStyle w:val="Collegamentoipertestuale"/>
            <w:rFonts w:ascii="Segoe UI Symbol" w:hAnsi="Segoe UI Symbol" w:cs="Segoe UI Symbol"/>
          </w:rPr>
          <w:t>➤</w:t>
        </w:r>
        <w:r w:rsidRPr="00EF06EA">
          <w:rPr>
            <w:rStyle w:val="Collegamentoipertestuale"/>
            <w:rFonts w:ascii="Calibri" w:hAnsi="Calibri" w:cs="Calibri"/>
          </w:rPr>
          <w:t xml:space="preserve"> Scopri l'itinerario completo lungo l'Adige e i ponti di Verona</w:t>
        </w:r>
      </w:hyperlink>
    </w:p>
    <w:p w14:paraId="79E57173" w14:textId="77777777" w:rsidR="00EF06EA" w:rsidRPr="009E70AE" w:rsidRDefault="00EF06EA"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07DA55AF" w14:textId="13536A12" w:rsidR="00FB3F95" w:rsidRPr="009E70AE"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9E70AE">
        <w:rPr>
          <w:rFonts w:ascii="Calibri" w:hAnsi="Calibri" w:cs="Calibri"/>
          <w:b/>
          <w:bCs/>
        </w:rPr>
        <w:t>Urban Rafting &amp; Dogana di Fiume</w:t>
      </w:r>
    </w:p>
    <w:p w14:paraId="5E15CBF3"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Per chi vuole davvero cambiare prospettiva, c'è un modo unico di vedere Verona: salire su un gommone e scendere lungo l'Adige. L'imbarco avviene dal molo vicino a Castelvecchio e da lì ha inizio una discesa guidata che trasforma completamente il punto di vista sulla città. I ponti storici, visti dal basso e dall'acqua, rivelano proporzioni e dettagli che dalla strada non si possono nemmeno immaginare. Le arche medievali si specchiano nell'Adige, le facciate dei palazzi affiorano tra la vegetazione, e la città appare in tutta la sua straordinaria armonia tra pietra e natura.</w:t>
      </w:r>
    </w:p>
    <w:p w14:paraId="053E1E05" w14:textId="0F6E7251"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lastRenderedPageBreak/>
        <w:t>La discesa include una sosta alla Dogana di Fiume, uno dei luoghi meno conosciuti ma più affascinanti di Verona. Qui, in epoca scaligera e poi veneziana, confluivano le merci che risalivano e scendevano lungo il corso del fiume: spezie, legname, cereali, tessuti. La Dogana era il cuore pulsante dell'economia fluviale veronese, il luogo dove si incrociavano commerci e culture, dove l'Adige cessava di essere un fiume e diventava una via di comunicazione internazionale.</w:t>
      </w:r>
    </w:p>
    <w:p w14:paraId="3B125925"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 xml:space="preserve">Dopo l'esperienza sul fiume, il quartiere di San Zeno o le </w:t>
      </w:r>
      <w:proofErr w:type="spellStart"/>
      <w:r w:rsidRPr="00FB3F95">
        <w:rPr>
          <w:rFonts w:ascii="Calibri" w:hAnsi="Calibri" w:cs="Calibri"/>
        </w:rPr>
        <w:t>Regaste</w:t>
      </w:r>
      <w:proofErr w:type="spellEnd"/>
      <w:r w:rsidRPr="00FB3F95">
        <w:rPr>
          <w:rFonts w:ascii="Calibri" w:hAnsi="Calibri" w:cs="Calibri"/>
        </w:rPr>
        <w:t xml:space="preserve"> offrono una serie di locali con terrazze affacciate sull'Adige — il posto perfetto per un pranzo rilassato con vista d'acqua.</w:t>
      </w:r>
    </w:p>
    <w:p w14:paraId="49F2A42D" w14:textId="5F43A08E"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Segoe UI Symbol" w:hAnsi="Segoe UI Symbol" w:cs="Segoe UI Symbol"/>
        </w:rPr>
        <w:t>➤</w:t>
      </w:r>
      <w:r w:rsidRPr="00FB3F95">
        <w:rPr>
          <w:rFonts w:ascii="Calibri" w:hAnsi="Calibri" w:cs="Calibri"/>
        </w:rPr>
        <w:t xml:space="preserve"> </w:t>
      </w:r>
      <w:hyperlink r:id="rId9" w:anchor="/esperienze/TRN/934b5c94-0ed3-4afc-8df9-ab0dd7ef0211/scopri-verona-dal-fiume?useDetailSearch=false" w:history="1">
        <w:r w:rsidRPr="00B336A4">
          <w:rPr>
            <w:rStyle w:val="Collegamentoipertestuale"/>
            <w:rFonts w:ascii="Calibri" w:hAnsi="Calibri" w:cs="Calibri"/>
          </w:rPr>
          <w:t>Prenota il tour Urban Rafting &amp; visita alla Dogana di Fiume</w:t>
        </w:r>
      </w:hyperlink>
    </w:p>
    <w:p w14:paraId="7C9133FA"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p>
    <w:p w14:paraId="6983F1A8" w14:textId="0A308624" w:rsidR="00FB3F95" w:rsidRPr="00B336A4" w:rsidRDefault="00FB3F95" w:rsidP="00B336A4">
      <w:pPr>
        <w:pBdr>
          <w:top w:val="nil"/>
          <w:left w:val="nil"/>
          <w:bottom w:val="nil"/>
          <w:right w:val="nil"/>
          <w:between w:val="nil"/>
          <w:bar w:val="nil"/>
        </w:pBdr>
        <w:shd w:val="clear" w:color="auto" w:fill="E2EFD9" w:themeFill="accent6" w:themeFillTint="33"/>
        <w:spacing w:after="0" w:line="240" w:lineRule="auto"/>
        <w:ind w:left="737" w:right="737"/>
        <w:jc w:val="both"/>
        <w:rPr>
          <w:rFonts w:ascii="Calibri" w:hAnsi="Calibri" w:cs="Calibri"/>
          <w:b/>
          <w:bCs/>
        </w:rPr>
      </w:pPr>
      <w:r w:rsidRPr="00B336A4">
        <w:rPr>
          <w:rFonts w:ascii="Calibri" w:hAnsi="Calibri" w:cs="Calibri"/>
          <w:b/>
          <w:bCs/>
        </w:rPr>
        <w:t>BORGHETTO SUL MINCIO — IL BORGO DEI MULINI</w:t>
      </w:r>
    </w:p>
    <w:p w14:paraId="05DAB358" w14:textId="77777777" w:rsidR="00FB3F95" w:rsidRPr="00B336A4" w:rsidRDefault="00FB3F95"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75D991E4" w14:textId="77777777" w:rsidR="00AA338F" w:rsidRPr="00AA338F" w:rsidRDefault="00AA338F" w:rsidP="00AA338F">
      <w:pPr>
        <w:pBdr>
          <w:top w:val="nil"/>
          <w:left w:val="nil"/>
          <w:bottom w:val="nil"/>
          <w:right w:val="nil"/>
          <w:between w:val="nil"/>
          <w:bar w:val="nil"/>
        </w:pBdr>
        <w:spacing w:after="0" w:line="240" w:lineRule="auto"/>
        <w:ind w:left="737" w:right="737"/>
        <w:jc w:val="both"/>
        <w:rPr>
          <w:rFonts w:ascii="Calibri" w:hAnsi="Calibri" w:cs="Calibri"/>
        </w:rPr>
      </w:pPr>
      <w:r w:rsidRPr="00AA338F">
        <w:rPr>
          <w:rFonts w:ascii="Calibri" w:hAnsi="Calibri" w:cs="Calibri"/>
        </w:rPr>
        <w:t>Borghetto sul Mincio è un piccolo borgo vicino Valeggio, nato in posizione strategica lungo il fiume Mincio, importante fin dall’epoca longobarda per il controllo di commerci e passaggi. Nel Medioevo si sviluppa attorno al Ponte Visconteo, una grande diga fortificata che sfruttava l’acqua come elemento difensivo.</w:t>
      </w:r>
    </w:p>
    <w:p w14:paraId="36BED423" w14:textId="77777777" w:rsidR="00AA338F" w:rsidRPr="00AA338F" w:rsidRDefault="00AA338F" w:rsidP="00AA338F">
      <w:pPr>
        <w:pBdr>
          <w:top w:val="nil"/>
          <w:left w:val="nil"/>
          <w:bottom w:val="nil"/>
          <w:right w:val="nil"/>
          <w:between w:val="nil"/>
          <w:bar w:val="nil"/>
        </w:pBdr>
        <w:spacing w:after="0" w:line="240" w:lineRule="auto"/>
        <w:ind w:left="737" w:right="737"/>
        <w:jc w:val="both"/>
        <w:rPr>
          <w:rFonts w:ascii="Calibri" w:hAnsi="Calibri" w:cs="Calibri"/>
        </w:rPr>
      </w:pPr>
      <w:r w:rsidRPr="00AA338F">
        <w:rPr>
          <w:rFonts w:ascii="Calibri" w:hAnsi="Calibri" w:cs="Calibri"/>
        </w:rPr>
        <w:t>Con la dominazione veneziana diventa un centro di mulini ad acqua, molti dei quali ancora visibili oggi nelle sue caratteristiche case affacciate sul fiume, che creano un’atmosfera suggestiva.</w:t>
      </w:r>
    </w:p>
    <w:p w14:paraId="51DD0361" w14:textId="77777777" w:rsidR="00AA338F" w:rsidRPr="00AA338F" w:rsidRDefault="00AA338F" w:rsidP="00AA338F">
      <w:pPr>
        <w:pBdr>
          <w:top w:val="nil"/>
          <w:left w:val="nil"/>
          <w:bottom w:val="nil"/>
          <w:right w:val="nil"/>
          <w:between w:val="nil"/>
          <w:bar w:val="nil"/>
        </w:pBdr>
        <w:spacing w:after="0" w:line="240" w:lineRule="auto"/>
        <w:ind w:left="737" w:right="737"/>
        <w:jc w:val="both"/>
        <w:rPr>
          <w:rFonts w:ascii="Calibri" w:hAnsi="Calibri" w:cs="Calibri"/>
        </w:rPr>
      </w:pPr>
      <w:r w:rsidRPr="00AA338F">
        <w:rPr>
          <w:rFonts w:ascii="Calibri" w:hAnsi="Calibri" w:cs="Calibri"/>
        </w:rPr>
        <w:t>Oltre alla storia, il borgo è legato alla romantica leggenda del Nodo d’Amore, da cui derivano i tortellini di Valeggio. Questa tradizione rivive ogni anno in una festa scenografica sul Ponte Visconteo, con una lunga tavolata sull’acqua.</w:t>
      </w:r>
    </w:p>
    <w:p w14:paraId="26D770B7" w14:textId="77777777" w:rsidR="00AA338F" w:rsidRPr="00AA338F" w:rsidRDefault="00AA338F" w:rsidP="00AA338F">
      <w:pPr>
        <w:pBdr>
          <w:top w:val="nil"/>
          <w:left w:val="nil"/>
          <w:bottom w:val="nil"/>
          <w:right w:val="nil"/>
          <w:between w:val="nil"/>
          <w:bar w:val="nil"/>
        </w:pBdr>
        <w:spacing w:after="0" w:line="240" w:lineRule="auto"/>
        <w:ind w:left="737" w:right="737"/>
        <w:jc w:val="both"/>
        <w:rPr>
          <w:rFonts w:ascii="Calibri" w:hAnsi="Calibri" w:cs="Calibri"/>
        </w:rPr>
      </w:pPr>
      <w:r w:rsidRPr="00AA338F">
        <w:rPr>
          <w:rFonts w:ascii="Calibri" w:hAnsi="Calibri" w:cs="Calibri"/>
        </w:rPr>
        <w:t>Oggi Borghetto è considerato uno dei borghi più belli d’Italia, da visitare soprattutto al mattino per apprezzarne la magia con più tranquillità.</w:t>
      </w:r>
    </w:p>
    <w:p w14:paraId="0BB2FECB"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p>
    <w:p w14:paraId="6CE57148" w14:textId="7CF9787F" w:rsidR="00FB3F95" w:rsidRPr="00C87A3E" w:rsidRDefault="00FB3F95" w:rsidP="00C87A3E">
      <w:pPr>
        <w:pBdr>
          <w:top w:val="nil"/>
          <w:left w:val="nil"/>
          <w:bottom w:val="nil"/>
          <w:right w:val="nil"/>
          <w:between w:val="nil"/>
          <w:bar w:val="nil"/>
        </w:pBdr>
        <w:shd w:val="clear" w:color="auto" w:fill="E2EFD9" w:themeFill="accent6" w:themeFillTint="33"/>
        <w:spacing w:after="0" w:line="240" w:lineRule="auto"/>
        <w:ind w:left="737" w:right="737"/>
        <w:jc w:val="both"/>
        <w:rPr>
          <w:rFonts w:ascii="Calibri" w:hAnsi="Calibri" w:cs="Calibri"/>
          <w:b/>
          <w:bCs/>
        </w:rPr>
      </w:pPr>
      <w:r w:rsidRPr="00C87A3E">
        <w:rPr>
          <w:rFonts w:ascii="Calibri" w:hAnsi="Calibri" w:cs="Calibri"/>
          <w:b/>
          <w:bCs/>
        </w:rPr>
        <w:t>PESCHIERA DEL GARDA — LA FORTEZZA SULL'ACQUA</w:t>
      </w:r>
    </w:p>
    <w:p w14:paraId="3937D88F" w14:textId="77777777" w:rsidR="00FB3F95" w:rsidRPr="00D5073D" w:rsidRDefault="00FB3F95"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4062957F" w14:textId="77777777" w:rsidR="00F70BB5" w:rsidRPr="00F70BB5" w:rsidRDefault="00F70BB5" w:rsidP="00F70BB5">
      <w:pPr>
        <w:pBdr>
          <w:top w:val="nil"/>
          <w:left w:val="nil"/>
          <w:bottom w:val="nil"/>
          <w:right w:val="nil"/>
          <w:between w:val="nil"/>
          <w:bar w:val="nil"/>
        </w:pBdr>
        <w:spacing w:after="0" w:line="240" w:lineRule="auto"/>
        <w:ind w:left="737" w:right="737"/>
        <w:jc w:val="both"/>
        <w:rPr>
          <w:rFonts w:ascii="Calibri" w:hAnsi="Calibri" w:cs="Calibri"/>
        </w:rPr>
      </w:pPr>
      <w:r w:rsidRPr="00F70BB5">
        <w:rPr>
          <w:rFonts w:ascii="Calibri" w:hAnsi="Calibri" w:cs="Calibri"/>
        </w:rPr>
        <w:t>Peschiera del Garda si trova nel punto in cui il Lago di Garda diventa il fiume Mincio: un luogo di passaggio unico tra lago e pianura, natura e storia.</w:t>
      </w:r>
    </w:p>
    <w:p w14:paraId="210E0DB1" w14:textId="77777777" w:rsidR="00F70BB5" w:rsidRPr="00F70BB5" w:rsidRDefault="00F70BB5" w:rsidP="00F70BB5">
      <w:pPr>
        <w:pBdr>
          <w:top w:val="nil"/>
          <w:left w:val="nil"/>
          <w:bottom w:val="nil"/>
          <w:right w:val="nil"/>
          <w:between w:val="nil"/>
          <w:bar w:val="nil"/>
        </w:pBdr>
        <w:spacing w:after="0" w:line="240" w:lineRule="auto"/>
        <w:ind w:left="737" w:right="737"/>
        <w:jc w:val="both"/>
        <w:rPr>
          <w:rFonts w:ascii="Calibri" w:hAnsi="Calibri" w:cs="Calibri"/>
        </w:rPr>
      </w:pPr>
      <w:r w:rsidRPr="00F70BB5">
        <w:rPr>
          <w:rFonts w:ascii="Calibri" w:hAnsi="Calibri" w:cs="Calibri"/>
        </w:rPr>
        <w:t>La città è celebre per le sue imponenti mura veneziane a forma di stella, patrimonio UNESCO, progettate per sfruttare l’acqua come difesa naturale e rendere la fortezza praticamente inespugnabile, poi potenziata dagli Austriaci.</w:t>
      </w:r>
    </w:p>
    <w:p w14:paraId="33301000" w14:textId="77777777" w:rsidR="00F70BB5" w:rsidRPr="00F70BB5" w:rsidRDefault="00F70BB5" w:rsidP="00F70BB5">
      <w:pPr>
        <w:pBdr>
          <w:top w:val="nil"/>
          <w:left w:val="nil"/>
          <w:bottom w:val="nil"/>
          <w:right w:val="nil"/>
          <w:between w:val="nil"/>
          <w:bar w:val="nil"/>
        </w:pBdr>
        <w:spacing w:after="0" w:line="240" w:lineRule="auto"/>
        <w:ind w:left="737" w:right="737"/>
        <w:jc w:val="both"/>
        <w:rPr>
          <w:rFonts w:ascii="Calibri" w:hAnsi="Calibri" w:cs="Calibri"/>
        </w:rPr>
      </w:pPr>
      <w:r w:rsidRPr="00F70BB5">
        <w:rPr>
          <w:rFonts w:ascii="Calibri" w:hAnsi="Calibri" w:cs="Calibri"/>
        </w:rPr>
        <w:t>Per capirne davvero la grandezza, però, va vista dal lago: navigando intorno alle mura si percepisce tutta la loro imponenza e il ruolo strategico dell’acqua, elemento centrale sia nella difesa militare che nell’identità stessa della città.</w:t>
      </w:r>
    </w:p>
    <w:p w14:paraId="7581702D" w14:textId="77777777" w:rsidR="00D5073D" w:rsidRPr="00F70BB5" w:rsidRDefault="00D5073D"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5D0CAABF" w14:textId="052942C0" w:rsidR="00FB3F95" w:rsidRPr="00F70BB5"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F70BB5">
        <w:rPr>
          <w:rFonts w:ascii="Calibri" w:hAnsi="Calibri" w:cs="Calibri"/>
          <w:b/>
          <w:bCs/>
        </w:rPr>
        <w:t>Tour in canoa lungo le mura</w:t>
      </w:r>
    </w:p>
    <w:p w14:paraId="49FF48DD"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Per chi cerca un'esperienza ancora più intima e diretta con l'acqua, il tour in canoa lungo le mura di Peschiera è semplicemente imperdibile. Pagaiando lungo i canali che costeggiano i bastioni veneziani, ci si trova letteralmente all'interno della geometria difensiva della fortezza: l'acqua scorre silenziosa tra le mura, le anatre nuotano indifferenti tra turisti e cigni, e la scala umana della canoa permette di avvicinarsi ai dettagli architettonici in modo impossibile da qualsiasi altro mezzo.</w:t>
      </w:r>
    </w:p>
    <w:p w14:paraId="16492784" w14:textId="47F64566"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Segoe UI Symbol" w:hAnsi="Segoe UI Symbol" w:cs="Segoe UI Symbol"/>
        </w:rPr>
        <w:t>➤</w:t>
      </w:r>
      <w:r w:rsidRPr="00FB3F95">
        <w:rPr>
          <w:rFonts w:ascii="Calibri" w:hAnsi="Calibri" w:cs="Calibri"/>
        </w:rPr>
        <w:t xml:space="preserve"> </w:t>
      </w:r>
      <w:hyperlink r:id="rId10" w:anchor="/esperienze/TRN/0fc8af72-f598-47c8-b06d-719c24e5964c/tour-in-canoa-lungo-le-mura-fortificate-di-peschiera?useDetailSearch=false" w:history="1">
        <w:r w:rsidRPr="00A42203">
          <w:rPr>
            <w:rStyle w:val="Collegamentoipertestuale"/>
            <w:rFonts w:ascii="Calibri" w:hAnsi="Calibri" w:cs="Calibri"/>
          </w:rPr>
          <w:t>Prenota il tour in canoa lungo le mura di Peschiera del Garda</w:t>
        </w:r>
      </w:hyperlink>
    </w:p>
    <w:p w14:paraId="0F7DB8A4" w14:textId="77777777"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p>
    <w:p w14:paraId="65211C34" w14:textId="5B8A09C6" w:rsidR="00FB3F95" w:rsidRPr="00C126B5" w:rsidRDefault="00FB3F95" w:rsidP="00C126B5">
      <w:pPr>
        <w:pBdr>
          <w:top w:val="nil"/>
          <w:left w:val="nil"/>
          <w:bottom w:val="nil"/>
          <w:right w:val="nil"/>
          <w:between w:val="nil"/>
          <w:bar w:val="nil"/>
        </w:pBdr>
        <w:shd w:val="clear" w:color="auto" w:fill="E2EFD9" w:themeFill="accent6" w:themeFillTint="33"/>
        <w:spacing w:after="0" w:line="240" w:lineRule="auto"/>
        <w:ind w:left="737" w:right="737"/>
        <w:jc w:val="both"/>
        <w:rPr>
          <w:rFonts w:ascii="Calibri" w:hAnsi="Calibri" w:cs="Calibri"/>
          <w:b/>
          <w:bCs/>
        </w:rPr>
      </w:pPr>
      <w:r w:rsidRPr="00C126B5">
        <w:rPr>
          <w:rFonts w:ascii="Calibri" w:hAnsi="Calibri" w:cs="Calibri"/>
          <w:b/>
          <w:bCs/>
        </w:rPr>
        <w:t>LA PIANURA DEI DOGI — NIL SINE AQUA</w:t>
      </w:r>
    </w:p>
    <w:p w14:paraId="4243F2AC" w14:textId="77777777" w:rsidR="00FB3F95" w:rsidRPr="00C126B5" w:rsidRDefault="00FB3F95"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40A648E0" w14:textId="765D3EDD" w:rsidR="004A1E8E" w:rsidRPr="00EC30F9" w:rsidRDefault="004A1E8E" w:rsidP="00C126B5">
      <w:pPr>
        <w:pBdr>
          <w:top w:val="nil"/>
          <w:left w:val="nil"/>
          <w:bottom w:val="nil"/>
          <w:right w:val="nil"/>
          <w:between w:val="nil"/>
          <w:bar w:val="nil"/>
        </w:pBdr>
        <w:spacing w:after="0" w:line="240" w:lineRule="auto"/>
        <w:ind w:left="737" w:right="737"/>
        <w:jc w:val="both"/>
        <w:rPr>
          <w:rFonts w:ascii="Calibri" w:hAnsi="Calibri" w:cs="Calibri"/>
          <w:b/>
          <w:bCs/>
        </w:rPr>
      </w:pPr>
      <w:r w:rsidRPr="00EC30F9">
        <w:rPr>
          <w:rFonts w:ascii="Calibri" w:hAnsi="Calibri" w:cs="Calibri"/>
          <w:b/>
          <w:bCs/>
        </w:rPr>
        <w:t>In principio era l’acqua</w:t>
      </w:r>
    </w:p>
    <w:p w14:paraId="40BD531B" w14:textId="5DA2911F" w:rsidR="00FB3F95" w:rsidRPr="00FB3F95" w:rsidRDefault="00FB3F95" w:rsidP="00C126B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t>Scendendo verso sud da Verona, il paesaggio si trasforma. Le colline lasciano spazio alla pianura, e la pianura veronese — quella vasta distesa che si estende tra il corso dell'Adige a est e i confini con Mantova a ovest — rivela una complessità nascosta che pochissimi visitatori sospettano. Questa terra apparentemente piatta e silenziosa è in realtà il prodotto diretto dell'acqua: non dell'acqua dei grandi fiumi alpini, ma di qualcosa di più misterioso e affascinante — le risorgive</w:t>
      </w:r>
      <w:r w:rsidR="00C126B5">
        <w:rPr>
          <w:rFonts w:ascii="Calibri" w:hAnsi="Calibri" w:cs="Calibri"/>
        </w:rPr>
        <w:t xml:space="preserve">, </w:t>
      </w:r>
      <w:r w:rsidRPr="00FB3F95">
        <w:rPr>
          <w:rFonts w:ascii="Calibri" w:hAnsi="Calibri" w:cs="Calibri"/>
        </w:rPr>
        <w:t xml:space="preserve">chiamate anche fontanili nel dialetto locale — sono luoghi dove le acque piovane, filtrate per anni attraverso gli strati ghiaiosi del sottosuolo alpino, risalgono spontaneamente in superficie. Una magia idrogeologica che regala alla pianura veronese una serie di sorgenti dalla temperatura costante tutto l'anno (intorno ai 12 gradi), che alimentano fiumi di pianura come il Tartaro, il Tione, il </w:t>
      </w:r>
      <w:proofErr w:type="spellStart"/>
      <w:r w:rsidRPr="00FB3F95">
        <w:rPr>
          <w:rFonts w:ascii="Calibri" w:hAnsi="Calibri" w:cs="Calibri"/>
        </w:rPr>
        <w:t>Menago</w:t>
      </w:r>
      <w:proofErr w:type="spellEnd"/>
      <w:r w:rsidRPr="00FB3F95">
        <w:rPr>
          <w:rFonts w:ascii="Calibri" w:hAnsi="Calibri" w:cs="Calibri"/>
        </w:rPr>
        <w:t xml:space="preserve">, il </w:t>
      </w:r>
      <w:proofErr w:type="spellStart"/>
      <w:r w:rsidRPr="00FB3F95">
        <w:rPr>
          <w:rFonts w:ascii="Calibri" w:hAnsi="Calibri" w:cs="Calibri"/>
        </w:rPr>
        <w:t>Bussè</w:t>
      </w:r>
      <w:proofErr w:type="spellEnd"/>
      <w:r w:rsidRPr="00FB3F95">
        <w:rPr>
          <w:rFonts w:ascii="Calibri" w:hAnsi="Calibri" w:cs="Calibri"/>
        </w:rPr>
        <w:t xml:space="preserve"> e il </w:t>
      </w:r>
      <w:proofErr w:type="spellStart"/>
      <w:r w:rsidRPr="00FB3F95">
        <w:rPr>
          <w:rFonts w:ascii="Calibri" w:hAnsi="Calibri" w:cs="Calibri"/>
        </w:rPr>
        <w:t>Tregnon</w:t>
      </w:r>
      <w:proofErr w:type="spellEnd"/>
      <w:r w:rsidRPr="00FB3F95">
        <w:rPr>
          <w:rFonts w:ascii="Calibri" w:hAnsi="Calibri" w:cs="Calibri"/>
        </w:rPr>
        <w:t>: cinque corsi d'acqua che si irradiano nella pianura come le dita di una mano, per confluire poi tutti nel Canal Bianco e raggiungere insieme il mare Adriatico.</w:t>
      </w:r>
    </w:p>
    <w:p w14:paraId="3A2A0E99" w14:textId="77777777" w:rsid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Calibri" w:hAnsi="Calibri" w:cs="Calibri"/>
        </w:rPr>
        <w:lastRenderedPageBreak/>
        <w:t>La fascia delle risorgive è uno dei paesaggi più rari e preziosi d'Italia: un ecosistema di straordinaria biodiversità, dove convivono piante e animali adattati alla costante disponibilità di acqua fresca.</w:t>
      </w:r>
    </w:p>
    <w:p w14:paraId="10EAE748" w14:textId="77777777" w:rsidR="00EC30F9" w:rsidRPr="00EC30F9" w:rsidRDefault="00EC30F9" w:rsidP="00FB3F95">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7A7ECA9C" w14:textId="77777777" w:rsidR="00FB3F95" w:rsidRPr="00EC30F9"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EC30F9">
        <w:rPr>
          <w:rFonts w:ascii="Calibri" w:hAnsi="Calibri" w:cs="Calibri"/>
          <w:b/>
          <w:bCs/>
        </w:rPr>
        <w:t>Cinque paesaggi, cinque storie d'acqua</w:t>
      </w:r>
    </w:p>
    <w:p w14:paraId="1F7B4468" w14:textId="77777777" w:rsidR="00641D0E" w:rsidRPr="00641D0E" w:rsidRDefault="00641D0E" w:rsidP="00641D0E">
      <w:pPr>
        <w:pBdr>
          <w:top w:val="nil"/>
          <w:left w:val="nil"/>
          <w:bottom w:val="nil"/>
          <w:right w:val="nil"/>
          <w:between w:val="nil"/>
          <w:bar w:val="nil"/>
        </w:pBdr>
        <w:spacing w:after="0" w:line="240" w:lineRule="auto"/>
        <w:ind w:left="737" w:right="737"/>
        <w:jc w:val="both"/>
        <w:rPr>
          <w:rFonts w:ascii="Calibri" w:hAnsi="Calibri" w:cs="Calibri"/>
        </w:rPr>
      </w:pPr>
      <w:r w:rsidRPr="00641D0E">
        <w:rPr>
          <w:rFonts w:ascii="Calibri" w:hAnsi="Calibri" w:cs="Calibri"/>
        </w:rPr>
        <w:t>La pianura veronese è tutt’altro che uniforme: è un insieme di cinque paesaggi diversi, tutti modellati dall’acqua.</w:t>
      </w:r>
    </w:p>
    <w:p w14:paraId="56FC0101" w14:textId="77777777" w:rsidR="00641D0E" w:rsidRPr="00641D0E" w:rsidRDefault="00641D0E" w:rsidP="00641D0E">
      <w:pPr>
        <w:pBdr>
          <w:top w:val="nil"/>
          <w:left w:val="nil"/>
          <w:bottom w:val="nil"/>
          <w:right w:val="nil"/>
          <w:between w:val="nil"/>
          <w:bar w:val="nil"/>
        </w:pBdr>
        <w:spacing w:after="0" w:line="240" w:lineRule="auto"/>
        <w:ind w:left="737" w:right="737"/>
        <w:jc w:val="both"/>
        <w:rPr>
          <w:rFonts w:ascii="Calibri" w:hAnsi="Calibri" w:cs="Calibri"/>
        </w:rPr>
      </w:pPr>
      <w:r w:rsidRPr="00641D0E">
        <w:rPr>
          <w:rFonts w:ascii="Calibri" w:hAnsi="Calibri" w:cs="Calibri"/>
        </w:rPr>
        <w:t>Si passa dalle aree di bonifica, dove l’uomo ha trasformato zone paludose in campi coltivabili grazie a grandi opere idrauliche, alle risaie, dove l’acqua è protagonista della coltivazione e della vita rurale. C’è poi la campagna ordinata della “piantata”, segnata da filari e canali d’irrigazione.</w:t>
      </w:r>
    </w:p>
    <w:p w14:paraId="1CBF582F" w14:textId="77777777" w:rsidR="00641D0E" w:rsidRPr="00641D0E" w:rsidRDefault="00641D0E" w:rsidP="00641D0E">
      <w:pPr>
        <w:pBdr>
          <w:top w:val="nil"/>
          <w:left w:val="nil"/>
          <w:bottom w:val="nil"/>
          <w:right w:val="nil"/>
          <w:between w:val="nil"/>
          <w:bar w:val="nil"/>
        </w:pBdr>
        <w:spacing w:after="0" w:line="240" w:lineRule="auto"/>
        <w:ind w:left="737" w:right="737"/>
        <w:jc w:val="both"/>
        <w:rPr>
          <w:rFonts w:ascii="Calibri" w:hAnsi="Calibri" w:cs="Calibri"/>
        </w:rPr>
      </w:pPr>
      <w:r w:rsidRPr="00641D0E">
        <w:rPr>
          <w:rFonts w:ascii="Calibri" w:hAnsi="Calibri" w:cs="Calibri"/>
        </w:rPr>
        <w:t>Le cave raccontano la presenza dell’acqua anche nel sottosuolo, spesso trasformate oggi in laghi naturali, mentre il paesaggio agro-industriale mostra come, nel Novecento, l’acqua sia diventata anche una risorsa energetica e industriale.</w:t>
      </w:r>
    </w:p>
    <w:p w14:paraId="7CE56424" w14:textId="037A7998" w:rsidR="00EC30F9" w:rsidRPr="00641D0E" w:rsidRDefault="00EC30F9" w:rsidP="00641D0E">
      <w:pPr>
        <w:pBdr>
          <w:top w:val="nil"/>
          <w:left w:val="nil"/>
          <w:bottom w:val="nil"/>
          <w:right w:val="nil"/>
          <w:between w:val="nil"/>
          <w:bar w:val="nil"/>
        </w:pBdr>
        <w:spacing w:after="0" w:line="240" w:lineRule="auto"/>
        <w:ind w:left="737" w:right="737"/>
        <w:jc w:val="both"/>
        <w:rPr>
          <w:rFonts w:ascii="Calibri" w:hAnsi="Calibri" w:cs="Calibri"/>
          <w:sz w:val="10"/>
          <w:szCs w:val="10"/>
        </w:rPr>
      </w:pPr>
    </w:p>
    <w:p w14:paraId="2BD82BC3" w14:textId="77777777" w:rsidR="00FB3F95" w:rsidRPr="00641D0E" w:rsidRDefault="00FB3F95" w:rsidP="00FB3F95">
      <w:pPr>
        <w:pBdr>
          <w:top w:val="nil"/>
          <w:left w:val="nil"/>
          <w:bottom w:val="nil"/>
          <w:right w:val="nil"/>
          <w:between w:val="nil"/>
          <w:bar w:val="nil"/>
        </w:pBdr>
        <w:spacing w:after="0" w:line="240" w:lineRule="auto"/>
        <w:ind w:left="737" w:right="737"/>
        <w:jc w:val="both"/>
        <w:rPr>
          <w:rFonts w:ascii="Calibri" w:hAnsi="Calibri" w:cs="Calibri"/>
          <w:b/>
          <w:bCs/>
        </w:rPr>
      </w:pPr>
      <w:r w:rsidRPr="00641D0E">
        <w:rPr>
          <w:rFonts w:ascii="Calibri" w:hAnsi="Calibri" w:cs="Calibri"/>
          <w:b/>
          <w:bCs/>
        </w:rPr>
        <w:t xml:space="preserve">L'Ecomuseo Aquae </w:t>
      </w:r>
      <w:proofErr w:type="spellStart"/>
      <w:r w:rsidRPr="00641D0E">
        <w:rPr>
          <w:rFonts w:ascii="Calibri" w:hAnsi="Calibri" w:cs="Calibri"/>
          <w:b/>
          <w:bCs/>
        </w:rPr>
        <w:t>Planae</w:t>
      </w:r>
      <w:proofErr w:type="spellEnd"/>
      <w:r w:rsidRPr="00641D0E">
        <w:rPr>
          <w:rFonts w:ascii="Calibri" w:hAnsi="Calibri" w:cs="Calibri"/>
          <w:b/>
          <w:bCs/>
        </w:rPr>
        <w:t>: visitare per capire</w:t>
      </w:r>
    </w:p>
    <w:p w14:paraId="7DA09CA4" w14:textId="77777777" w:rsidR="0047414B" w:rsidRPr="0047414B" w:rsidRDefault="0047414B" w:rsidP="0047414B">
      <w:pPr>
        <w:pBdr>
          <w:top w:val="nil"/>
          <w:left w:val="nil"/>
          <w:bottom w:val="nil"/>
          <w:right w:val="nil"/>
          <w:between w:val="nil"/>
          <w:bar w:val="nil"/>
        </w:pBdr>
        <w:spacing w:after="0" w:line="240" w:lineRule="auto"/>
        <w:ind w:left="737" w:right="737"/>
        <w:jc w:val="both"/>
        <w:rPr>
          <w:rFonts w:ascii="Calibri" w:hAnsi="Calibri" w:cs="Calibri"/>
        </w:rPr>
      </w:pPr>
      <w:r w:rsidRPr="0047414B">
        <w:rPr>
          <w:rFonts w:ascii="Calibri" w:hAnsi="Calibri" w:cs="Calibri"/>
        </w:rPr>
        <w:t xml:space="preserve">L’Ecomuseo Aquae </w:t>
      </w:r>
      <w:proofErr w:type="spellStart"/>
      <w:r w:rsidRPr="0047414B">
        <w:rPr>
          <w:rFonts w:ascii="Calibri" w:hAnsi="Calibri" w:cs="Calibri"/>
        </w:rPr>
        <w:t>Planae</w:t>
      </w:r>
      <w:proofErr w:type="spellEnd"/>
      <w:r w:rsidRPr="0047414B">
        <w:rPr>
          <w:rFonts w:ascii="Calibri" w:hAnsi="Calibri" w:cs="Calibri"/>
        </w:rPr>
        <w:t xml:space="preserve"> è il filo conduttore che unisce i diversi paesaggi della pianura veronese: non un museo tradizionale, ma un sistema diffuso su 19 comuni, con più sedi che raccontano il rapporto tra territorio e acqua.</w:t>
      </w:r>
    </w:p>
    <w:p w14:paraId="15A62DA7" w14:textId="77777777" w:rsidR="0047414B" w:rsidRPr="0047414B" w:rsidRDefault="0047414B" w:rsidP="0047414B">
      <w:pPr>
        <w:pBdr>
          <w:top w:val="nil"/>
          <w:left w:val="nil"/>
          <w:bottom w:val="nil"/>
          <w:right w:val="nil"/>
          <w:between w:val="nil"/>
          <w:bar w:val="nil"/>
        </w:pBdr>
        <w:spacing w:after="0" w:line="240" w:lineRule="auto"/>
        <w:ind w:left="737" w:right="737"/>
        <w:jc w:val="both"/>
        <w:rPr>
          <w:rFonts w:ascii="Calibri" w:hAnsi="Calibri" w:cs="Calibri"/>
        </w:rPr>
      </w:pPr>
      <w:r w:rsidRPr="0047414B">
        <w:rPr>
          <w:rFonts w:ascii="Calibri" w:hAnsi="Calibri" w:cs="Calibri"/>
        </w:rPr>
        <w:t xml:space="preserve">Il cuore è l’Antico Manufatto del </w:t>
      </w:r>
      <w:proofErr w:type="spellStart"/>
      <w:r w:rsidRPr="0047414B">
        <w:rPr>
          <w:rFonts w:ascii="Calibri" w:hAnsi="Calibri" w:cs="Calibri"/>
        </w:rPr>
        <w:t>Gangaion</w:t>
      </w:r>
      <w:proofErr w:type="spellEnd"/>
      <w:r w:rsidRPr="0047414B">
        <w:rPr>
          <w:rFonts w:ascii="Calibri" w:hAnsi="Calibri" w:cs="Calibri"/>
        </w:rPr>
        <w:t>, esempio di archeologia industriale che mostra come l’uomo abbia gestito e trasformato le acque nel tempo. Da qui partono itinerari e visite tra natura, corsi d’acqua e architetture rurali.</w:t>
      </w:r>
    </w:p>
    <w:p w14:paraId="23320CB4" w14:textId="77777777" w:rsidR="0047414B" w:rsidRPr="0047414B" w:rsidRDefault="0047414B" w:rsidP="0047414B">
      <w:pPr>
        <w:pBdr>
          <w:top w:val="nil"/>
          <w:left w:val="nil"/>
          <w:bottom w:val="nil"/>
          <w:right w:val="nil"/>
          <w:between w:val="nil"/>
          <w:bar w:val="nil"/>
        </w:pBdr>
        <w:spacing w:after="0" w:line="240" w:lineRule="auto"/>
        <w:ind w:left="737" w:right="737"/>
        <w:jc w:val="both"/>
        <w:rPr>
          <w:rFonts w:ascii="Calibri" w:hAnsi="Calibri" w:cs="Calibri"/>
        </w:rPr>
      </w:pPr>
      <w:r w:rsidRPr="0047414B">
        <w:rPr>
          <w:rFonts w:ascii="Calibri" w:hAnsi="Calibri" w:cs="Calibri"/>
        </w:rPr>
        <w:t>Le altre sedi, tra cui la Casa Museo Dino Coltro, completano l’esperienza offrendo uno sguardo sulla cultura contadina locale. Il risultato è un viaggio autentico nella storia e nell’identità di un territorio ancora poco conosciuto, ma capace di sorprendere.</w:t>
      </w:r>
    </w:p>
    <w:p w14:paraId="7198D926" w14:textId="37C0A1BE" w:rsidR="00FB3F95" w:rsidRPr="00FB3F95" w:rsidRDefault="00FB3F95" w:rsidP="00FB3F95">
      <w:pPr>
        <w:pBdr>
          <w:top w:val="nil"/>
          <w:left w:val="nil"/>
          <w:bottom w:val="nil"/>
          <w:right w:val="nil"/>
          <w:between w:val="nil"/>
          <w:bar w:val="nil"/>
        </w:pBdr>
        <w:spacing w:after="0" w:line="240" w:lineRule="auto"/>
        <w:ind w:left="737" w:right="737"/>
        <w:jc w:val="both"/>
        <w:rPr>
          <w:rFonts w:ascii="Calibri" w:hAnsi="Calibri" w:cs="Calibri"/>
        </w:rPr>
      </w:pPr>
      <w:r w:rsidRPr="00FB3F95">
        <w:rPr>
          <w:rFonts w:ascii="Segoe UI Symbol" w:hAnsi="Segoe UI Symbol" w:cs="Segoe UI Symbol"/>
        </w:rPr>
        <w:t>➤</w:t>
      </w:r>
      <w:r w:rsidRPr="00FB3F95">
        <w:rPr>
          <w:rFonts w:ascii="Calibri" w:hAnsi="Calibri" w:cs="Calibri"/>
        </w:rPr>
        <w:t xml:space="preserve"> </w:t>
      </w:r>
      <w:hyperlink r:id="rId11" w:history="1">
        <w:r w:rsidRPr="004F2085">
          <w:rPr>
            <w:rStyle w:val="Collegamentoipertestuale"/>
            <w:rFonts w:ascii="Calibri" w:hAnsi="Calibri" w:cs="Calibri"/>
          </w:rPr>
          <w:t xml:space="preserve">Scopri il territorio dell'Ecomuseo Aquae </w:t>
        </w:r>
        <w:proofErr w:type="spellStart"/>
        <w:r w:rsidRPr="004F2085">
          <w:rPr>
            <w:rStyle w:val="Collegamentoipertestuale"/>
            <w:rFonts w:ascii="Calibri" w:hAnsi="Calibri" w:cs="Calibri"/>
          </w:rPr>
          <w:t>Planae</w:t>
        </w:r>
        <w:proofErr w:type="spellEnd"/>
      </w:hyperlink>
    </w:p>
    <w:p w14:paraId="6522B04B" w14:textId="7D2EBCED" w:rsidR="006B002B" w:rsidRPr="007D7021" w:rsidRDefault="00DD11BB" w:rsidP="00490F9E">
      <w:pPr>
        <w:pBdr>
          <w:top w:val="nil"/>
          <w:left w:val="nil"/>
          <w:bottom w:val="nil"/>
          <w:right w:val="nil"/>
          <w:between w:val="nil"/>
          <w:bar w:val="nil"/>
        </w:pBdr>
        <w:spacing w:after="0" w:line="240" w:lineRule="auto"/>
        <w:ind w:right="737"/>
        <w:jc w:val="both"/>
        <w:rPr>
          <w:rFonts w:ascii="Calibri" w:hAnsi="Calibri" w:cs="Calibri"/>
          <w:b/>
          <w:bCs/>
        </w:rPr>
      </w:pPr>
      <w:r w:rsidRPr="007D7021">
        <w:rPr>
          <w:rFonts w:ascii="Calibri" w:hAnsi="Calibri" w:cs="Calibri"/>
          <w:b/>
          <w:bCs/>
        </w:rPr>
        <w:tab/>
      </w:r>
    </w:p>
    <w:p w14:paraId="742F40CB" w14:textId="77777777" w:rsidR="00DD11BB" w:rsidRPr="006B002B" w:rsidRDefault="00DD11BB" w:rsidP="00490F9E">
      <w:pPr>
        <w:pBdr>
          <w:top w:val="nil"/>
          <w:left w:val="nil"/>
          <w:bottom w:val="nil"/>
          <w:right w:val="nil"/>
          <w:between w:val="nil"/>
          <w:bar w:val="nil"/>
        </w:pBdr>
        <w:spacing w:after="0" w:line="240" w:lineRule="auto"/>
        <w:ind w:right="737"/>
        <w:jc w:val="both"/>
        <w:rPr>
          <w:rFonts w:ascii="Calibri" w:hAnsi="Calibri" w:cs="Calibri"/>
        </w:rPr>
      </w:pPr>
    </w:p>
    <w:p w14:paraId="577D64A1" w14:textId="77777777" w:rsidR="007D7021" w:rsidRPr="007D702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Times New Roman" w:cstheme="minorHAnsi"/>
          <w:b/>
          <w:bCs/>
          <w:color w:val="FFFFFF" w:themeColor="background1"/>
          <w:sz w:val="24"/>
          <w:szCs w:val="24"/>
          <w:lang w:eastAsia="it-IT"/>
        </w:rPr>
      </w:pPr>
      <w:r w:rsidRPr="007D7021">
        <w:rPr>
          <w:rFonts w:eastAsia="Times New Roman" w:cstheme="minorHAnsi"/>
          <w:b/>
          <w:bCs/>
          <w:color w:val="FFFFFF" w:themeColor="background1"/>
          <w:sz w:val="24"/>
          <w:szCs w:val="24"/>
          <w:lang w:eastAsia="it-IT"/>
        </w:rPr>
        <w:t>MAGGIORI INFORMAZIONI:</w:t>
      </w:r>
    </w:p>
    <w:p w14:paraId="5D7E3270" w14:textId="1DF5ACEF" w:rsidR="009E0308" w:rsidRPr="00BD4FA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Arial Unicode MS" w:cstheme="minorHAnsi"/>
          <w:b/>
          <w:bCs/>
          <w:color w:val="FFFFFF" w:themeColor="background1"/>
          <w:sz w:val="28"/>
          <w:szCs w:val="28"/>
          <w:u w:color="000000"/>
          <w:bdr w:val="nil"/>
        </w:rPr>
      </w:pPr>
      <w:r w:rsidRPr="00BD4FA1">
        <w:rPr>
          <w:rFonts w:eastAsia="Times New Roman" w:cstheme="minorHAnsi"/>
          <w:b/>
          <w:bCs/>
          <w:color w:val="FFFFFF" w:themeColor="background1"/>
          <w:sz w:val="28"/>
          <w:szCs w:val="28"/>
          <w:lang w:eastAsia="it-IT"/>
        </w:rPr>
        <w:t xml:space="preserve"> </w:t>
      </w:r>
      <w:r w:rsidR="00BD4FA1" w:rsidRPr="00BD4FA1">
        <w:rPr>
          <w:b/>
          <w:bCs/>
          <w:color w:val="FFFFFF" w:themeColor="background1"/>
          <w:sz w:val="24"/>
          <w:szCs w:val="24"/>
        </w:rPr>
        <w:t>www.destinationveronagarda.</w:t>
      </w:r>
      <w:r w:rsidR="00A35EC9">
        <w:rPr>
          <w:b/>
          <w:bCs/>
          <w:color w:val="FFFFFF" w:themeColor="background1"/>
          <w:sz w:val="24"/>
          <w:szCs w:val="24"/>
        </w:rPr>
        <w:t>it</w:t>
      </w:r>
    </w:p>
    <w:p w14:paraId="5E48FF2F" w14:textId="77777777" w:rsidR="007D7021" w:rsidRDefault="007D7021" w:rsidP="000B59D6">
      <w:pPr>
        <w:spacing w:after="0" w:line="240" w:lineRule="auto"/>
        <w:ind w:left="737" w:right="567"/>
        <w:rPr>
          <w:rFonts w:cstheme="minorHAnsi"/>
          <w:b/>
          <w:bCs/>
          <w:sz w:val="20"/>
          <w:szCs w:val="20"/>
        </w:rPr>
      </w:pPr>
    </w:p>
    <w:p w14:paraId="6451D2C3" w14:textId="16769544" w:rsidR="005433C3" w:rsidRPr="00A82143" w:rsidRDefault="005C555E" w:rsidP="000B59D6">
      <w:pPr>
        <w:spacing w:after="0" w:line="240" w:lineRule="auto"/>
        <w:ind w:left="737" w:right="567"/>
        <w:rPr>
          <w:rFonts w:cstheme="minorHAnsi"/>
          <w:b/>
          <w:bCs/>
          <w:sz w:val="20"/>
          <w:szCs w:val="20"/>
        </w:rPr>
      </w:pPr>
      <w:r w:rsidRPr="00A82143">
        <w:rPr>
          <w:rFonts w:cstheme="minorHAnsi"/>
          <w:b/>
          <w:bCs/>
          <w:sz w:val="20"/>
          <w:szCs w:val="20"/>
        </w:rPr>
        <w:t xml:space="preserve">MEDIA CONTACT: </w:t>
      </w:r>
    </w:p>
    <w:p w14:paraId="04FBF1D4" w14:textId="5A9C3869" w:rsidR="007D7021" w:rsidRDefault="007D7021" w:rsidP="000B59D6">
      <w:pPr>
        <w:spacing w:after="0" w:line="240" w:lineRule="auto"/>
        <w:ind w:left="737" w:right="567"/>
        <w:rPr>
          <w:rFonts w:ascii="Calibri" w:hAnsi="Calibri"/>
          <w:lang w:val="en-GB"/>
        </w:rPr>
      </w:pPr>
      <w:r>
        <w:rPr>
          <w:rFonts w:ascii="Calibri" w:hAnsi="Calibri"/>
          <w:lang w:val="en-GB"/>
        </w:rPr>
        <w:t>OPEN MIND CONSULTING SRL</w:t>
      </w:r>
    </w:p>
    <w:p w14:paraId="05202D40" w14:textId="022249CE" w:rsidR="005433C3" w:rsidRPr="00BD2E35" w:rsidRDefault="007D7021" w:rsidP="000B59D6">
      <w:pPr>
        <w:spacing w:after="0" w:line="240" w:lineRule="auto"/>
        <w:ind w:left="737" w:right="567"/>
        <w:rPr>
          <w:rFonts w:cstheme="minorHAnsi"/>
          <w:b/>
          <w:bCs/>
          <w:sz w:val="20"/>
          <w:szCs w:val="20"/>
          <w:lang w:val="fr-FR"/>
        </w:rPr>
      </w:pPr>
      <w:r w:rsidRPr="00E43D57">
        <w:rPr>
          <w:rFonts w:ascii="Calibri" w:hAnsi="Calibri"/>
          <w:lang w:val="en-GB"/>
        </w:rPr>
        <w:t xml:space="preserve">Viorica Fait:  </w:t>
      </w:r>
      <w:hyperlink r:id="rId12" w:history="1">
        <w:r w:rsidRPr="00E43D57">
          <w:rPr>
            <w:rStyle w:val="Collegamentoipertestuale"/>
            <w:rFonts w:ascii="Calibri" w:hAnsi="Calibri"/>
            <w:lang w:val="en-GB"/>
          </w:rPr>
          <w:t>viorica@openmindconsulting.it</w:t>
        </w:r>
      </w:hyperlink>
      <w:r w:rsidR="006A1E3F" w:rsidRPr="00E43D57">
        <w:rPr>
          <w:rFonts w:ascii="Calibri" w:hAnsi="Calibri"/>
          <w:lang w:val="en-GB"/>
        </w:rPr>
        <w:t xml:space="preserve"> – </w:t>
      </w:r>
      <w:r w:rsidRPr="00E43D57">
        <w:rPr>
          <w:rFonts w:ascii="Calibri" w:hAnsi="Calibri"/>
          <w:lang w:val="en-GB"/>
        </w:rPr>
        <w:t xml:space="preserve">tel. 01119273572 - </w:t>
      </w:r>
      <w:r w:rsidR="006A1E3F" w:rsidRPr="00E43D57">
        <w:rPr>
          <w:rFonts w:ascii="Calibri" w:hAnsi="Calibri"/>
          <w:lang w:val="en-GB"/>
        </w:rPr>
        <w:t xml:space="preserve">cell. </w:t>
      </w:r>
      <w:r w:rsidR="006A1E3F" w:rsidRPr="00BD2E35">
        <w:rPr>
          <w:rFonts w:ascii="Calibri" w:hAnsi="Calibri"/>
          <w:lang w:val="fr-FR"/>
        </w:rPr>
        <w:t>3386137799</w:t>
      </w:r>
    </w:p>
    <w:p w14:paraId="12AB17CE" w14:textId="54C42A90" w:rsidR="00BD2076" w:rsidRPr="008B2168" w:rsidRDefault="00BD2076" w:rsidP="000B59D6">
      <w:pPr>
        <w:spacing w:after="0" w:line="240" w:lineRule="auto"/>
        <w:ind w:left="737" w:right="567"/>
        <w:rPr>
          <w:rFonts w:eastAsia="Times New Roman" w:cstheme="minorHAnsi"/>
          <w:color w:val="333333"/>
          <w:sz w:val="6"/>
          <w:szCs w:val="6"/>
          <w:lang w:val="fr-FR" w:eastAsia="it-IT"/>
        </w:rPr>
      </w:pPr>
    </w:p>
    <w:p w14:paraId="35B50CA3" w14:textId="013C4DCF" w:rsidR="0071739C" w:rsidRPr="00BD2E35" w:rsidRDefault="0071739C" w:rsidP="009223EA">
      <w:pPr>
        <w:spacing w:after="0" w:line="240" w:lineRule="auto"/>
        <w:ind w:right="567"/>
        <w:rPr>
          <w:rFonts w:eastAsia="Times New Roman" w:cstheme="minorHAnsi"/>
          <w:color w:val="333333"/>
          <w:sz w:val="20"/>
          <w:szCs w:val="20"/>
          <w:lang w:val="fr-FR" w:eastAsia="it-IT"/>
        </w:rPr>
      </w:pPr>
    </w:p>
    <w:p w14:paraId="795E5B4F" w14:textId="3FAFFA52" w:rsidR="002C0583" w:rsidRPr="009223EA" w:rsidRDefault="002C0583" w:rsidP="009223EA">
      <w:pPr>
        <w:spacing w:after="0" w:line="240" w:lineRule="auto"/>
        <w:ind w:left="737" w:right="567"/>
        <w:rPr>
          <w:rFonts w:cstheme="minorHAnsi"/>
          <w:color w:val="333333"/>
          <w:sz w:val="20"/>
          <w:szCs w:val="20"/>
          <w:lang w:val="fr-FR"/>
        </w:rPr>
      </w:pPr>
      <w:r w:rsidRPr="00BD2E35">
        <w:rPr>
          <w:rFonts w:eastAsia="Times New Roman" w:cstheme="minorHAnsi"/>
          <w:color w:val="333333"/>
          <w:sz w:val="20"/>
          <w:szCs w:val="20"/>
          <w:lang w:val="fr-FR" w:eastAsia="it-IT"/>
        </w:rPr>
        <w:t xml:space="preserve">                                                                   </w:t>
      </w:r>
    </w:p>
    <w:sectPr w:rsidR="002C0583" w:rsidRPr="009223EA" w:rsidSect="00F62D77">
      <w:headerReference w:type="default" r:id="rId13"/>
      <w:footerReference w:type="default" r:id="rId14"/>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B502" w14:textId="77777777" w:rsidR="00CD4476" w:rsidRDefault="00CD4476" w:rsidP="00A21C89">
      <w:pPr>
        <w:spacing w:after="0" w:line="240" w:lineRule="auto"/>
      </w:pPr>
      <w:r>
        <w:separator/>
      </w:r>
    </w:p>
  </w:endnote>
  <w:endnote w:type="continuationSeparator" w:id="0">
    <w:p w14:paraId="243D9655" w14:textId="77777777" w:rsidR="00CD4476" w:rsidRDefault="00CD4476" w:rsidP="00A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F2D" w14:textId="19AEAF2E" w:rsidR="00A21C89" w:rsidRDefault="00BD5334">
    <w:pPr>
      <w:pStyle w:val="Pidipagina"/>
    </w:pPr>
    <w:r>
      <w:rPr>
        <w:noProof/>
      </w:rPr>
      <w:drawing>
        <wp:inline distT="0" distB="0" distL="0" distR="0" wp14:anchorId="5D832CC2" wp14:editId="735D8BC5">
          <wp:extent cx="7556500" cy="1123950"/>
          <wp:effectExtent l="0" t="0" r="6350" b="0"/>
          <wp:docPr id="1729348254"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48254" name="Immagine 1" descr="Immagine che contiene testo, schermata, Carattere,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9F3B" w14:textId="77777777" w:rsidR="00CD4476" w:rsidRDefault="00CD4476" w:rsidP="00A21C89">
      <w:pPr>
        <w:spacing w:after="0" w:line="240" w:lineRule="auto"/>
      </w:pPr>
      <w:r>
        <w:separator/>
      </w:r>
    </w:p>
  </w:footnote>
  <w:footnote w:type="continuationSeparator" w:id="0">
    <w:p w14:paraId="21DFDABC" w14:textId="77777777" w:rsidR="00CD4476" w:rsidRDefault="00CD4476" w:rsidP="00A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E0D" w14:textId="4CED1F6A" w:rsidR="00A21C89" w:rsidRDefault="00770BDD">
    <w:pPr>
      <w:pStyle w:val="Intestazione"/>
    </w:pPr>
    <w:r>
      <w:rPr>
        <w:noProof/>
      </w:rPr>
      <w:drawing>
        <wp:inline distT="0" distB="0" distL="0" distR="0" wp14:anchorId="3FDB0352" wp14:editId="7E195B15">
          <wp:extent cx="7559040" cy="1124712"/>
          <wp:effectExtent l="0" t="0" r="3810" b="0"/>
          <wp:docPr id="650796899"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6899"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3"/>
    <w:multiLevelType w:val="multilevel"/>
    <w:tmpl w:val="211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21320"/>
    <w:multiLevelType w:val="multilevel"/>
    <w:tmpl w:val="ECB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85D"/>
    <w:multiLevelType w:val="multilevel"/>
    <w:tmpl w:val="0D8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04EE0"/>
    <w:multiLevelType w:val="multilevel"/>
    <w:tmpl w:val="48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972CD"/>
    <w:multiLevelType w:val="multilevel"/>
    <w:tmpl w:val="C5D06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C170A"/>
    <w:multiLevelType w:val="multilevel"/>
    <w:tmpl w:val="3A2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F38E1"/>
    <w:multiLevelType w:val="hybridMultilevel"/>
    <w:tmpl w:val="CBF2AD84"/>
    <w:lvl w:ilvl="0" w:tplc="93549C90">
      <w:numFmt w:val="bullet"/>
      <w:lvlText w:val=""/>
      <w:lvlJc w:val="left"/>
      <w:pPr>
        <w:ind w:left="1097" w:hanging="360"/>
      </w:pPr>
      <w:rPr>
        <w:rFonts w:ascii="Symbol" w:eastAsiaTheme="minorHAnsi" w:hAnsi="Symbol" w:cstheme="minorHAnsi" w:hint="default"/>
        <w:b/>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7" w15:restartNumberingAfterBreak="0">
    <w:nsid w:val="577A317D"/>
    <w:multiLevelType w:val="multilevel"/>
    <w:tmpl w:val="6AD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E0BCD"/>
    <w:multiLevelType w:val="multilevel"/>
    <w:tmpl w:val="B0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D96E2F"/>
    <w:multiLevelType w:val="multilevel"/>
    <w:tmpl w:val="8DA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71391F"/>
    <w:multiLevelType w:val="hybridMultilevel"/>
    <w:tmpl w:val="4844B3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8A2E35"/>
    <w:multiLevelType w:val="multilevel"/>
    <w:tmpl w:val="B27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191761">
    <w:abstractNumId w:val="2"/>
  </w:num>
  <w:num w:numId="2" w16cid:durableId="441416041">
    <w:abstractNumId w:val="0"/>
  </w:num>
  <w:num w:numId="3" w16cid:durableId="1785494018">
    <w:abstractNumId w:val="11"/>
  </w:num>
  <w:num w:numId="4" w16cid:durableId="517886152">
    <w:abstractNumId w:val="1"/>
  </w:num>
  <w:num w:numId="5" w16cid:durableId="502739292">
    <w:abstractNumId w:val="5"/>
  </w:num>
  <w:num w:numId="6" w16cid:durableId="1794668188">
    <w:abstractNumId w:val="8"/>
  </w:num>
  <w:num w:numId="7" w16cid:durableId="2055419295">
    <w:abstractNumId w:val="6"/>
  </w:num>
  <w:num w:numId="8" w16cid:durableId="466320283">
    <w:abstractNumId w:val="3"/>
  </w:num>
  <w:num w:numId="9" w16cid:durableId="290327822">
    <w:abstractNumId w:val="10"/>
  </w:num>
  <w:num w:numId="10" w16cid:durableId="1940064967">
    <w:abstractNumId w:val="9"/>
  </w:num>
  <w:num w:numId="11" w16cid:durableId="1984843830">
    <w:abstractNumId w:val="4"/>
  </w:num>
  <w:num w:numId="12" w16cid:durableId="1079257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57B1"/>
    <w:rsid w:val="00006EAB"/>
    <w:rsid w:val="0001380E"/>
    <w:rsid w:val="000214CC"/>
    <w:rsid w:val="00030EBA"/>
    <w:rsid w:val="00031D0C"/>
    <w:rsid w:val="00034F8A"/>
    <w:rsid w:val="00035D41"/>
    <w:rsid w:val="000371A4"/>
    <w:rsid w:val="000372E0"/>
    <w:rsid w:val="0004294B"/>
    <w:rsid w:val="00044976"/>
    <w:rsid w:val="00045508"/>
    <w:rsid w:val="000475B1"/>
    <w:rsid w:val="0005193D"/>
    <w:rsid w:val="00056CF6"/>
    <w:rsid w:val="00057A93"/>
    <w:rsid w:val="000666FC"/>
    <w:rsid w:val="00070994"/>
    <w:rsid w:val="00075DAD"/>
    <w:rsid w:val="000763EC"/>
    <w:rsid w:val="0009239B"/>
    <w:rsid w:val="000A02BD"/>
    <w:rsid w:val="000A39DD"/>
    <w:rsid w:val="000A428D"/>
    <w:rsid w:val="000A4F46"/>
    <w:rsid w:val="000B0C24"/>
    <w:rsid w:val="000B0CAB"/>
    <w:rsid w:val="000B30F3"/>
    <w:rsid w:val="000B463F"/>
    <w:rsid w:val="000B59D6"/>
    <w:rsid w:val="000C48A4"/>
    <w:rsid w:val="000D1681"/>
    <w:rsid w:val="000D3446"/>
    <w:rsid w:val="000E5467"/>
    <w:rsid w:val="000E618C"/>
    <w:rsid w:val="000F1AFB"/>
    <w:rsid w:val="000F2EC0"/>
    <w:rsid w:val="000F5255"/>
    <w:rsid w:val="000F52BE"/>
    <w:rsid w:val="00103F14"/>
    <w:rsid w:val="001061F4"/>
    <w:rsid w:val="0011080A"/>
    <w:rsid w:val="00114ADC"/>
    <w:rsid w:val="00121C20"/>
    <w:rsid w:val="001255AF"/>
    <w:rsid w:val="00141442"/>
    <w:rsid w:val="0014154D"/>
    <w:rsid w:val="00153A25"/>
    <w:rsid w:val="001541D9"/>
    <w:rsid w:val="001552E0"/>
    <w:rsid w:val="0016061E"/>
    <w:rsid w:val="00161E85"/>
    <w:rsid w:val="0016664E"/>
    <w:rsid w:val="001722F0"/>
    <w:rsid w:val="00175188"/>
    <w:rsid w:val="001843AB"/>
    <w:rsid w:val="00191B84"/>
    <w:rsid w:val="001C4E56"/>
    <w:rsid w:val="001C50C2"/>
    <w:rsid w:val="001C5C45"/>
    <w:rsid w:val="001C6FCE"/>
    <w:rsid w:val="001D6FC2"/>
    <w:rsid w:val="001E1E76"/>
    <w:rsid w:val="001F4E5D"/>
    <w:rsid w:val="001F651A"/>
    <w:rsid w:val="00202061"/>
    <w:rsid w:val="00205D76"/>
    <w:rsid w:val="00210B0D"/>
    <w:rsid w:val="00211071"/>
    <w:rsid w:val="002128EE"/>
    <w:rsid w:val="0021406A"/>
    <w:rsid w:val="002229FF"/>
    <w:rsid w:val="002369E0"/>
    <w:rsid w:val="00242E12"/>
    <w:rsid w:val="002444D3"/>
    <w:rsid w:val="00245E09"/>
    <w:rsid w:val="00247CDE"/>
    <w:rsid w:val="00252A8C"/>
    <w:rsid w:val="00256124"/>
    <w:rsid w:val="00261871"/>
    <w:rsid w:val="00261A7D"/>
    <w:rsid w:val="0026312E"/>
    <w:rsid w:val="0026347C"/>
    <w:rsid w:val="00264D9D"/>
    <w:rsid w:val="0027288F"/>
    <w:rsid w:val="0028341C"/>
    <w:rsid w:val="002834CE"/>
    <w:rsid w:val="002A5196"/>
    <w:rsid w:val="002A5955"/>
    <w:rsid w:val="002B030A"/>
    <w:rsid w:val="002B6361"/>
    <w:rsid w:val="002C0372"/>
    <w:rsid w:val="002C0583"/>
    <w:rsid w:val="002C2B96"/>
    <w:rsid w:val="002C61D8"/>
    <w:rsid w:val="002D6ED1"/>
    <w:rsid w:val="002E24A4"/>
    <w:rsid w:val="002E4FA8"/>
    <w:rsid w:val="002E5578"/>
    <w:rsid w:val="002E56E2"/>
    <w:rsid w:val="002E7298"/>
    <w:rsid w:val="002F0119"/>
    <w:rsid w:val="002F78BA"/>
    <w:rsid w:val="003020DD"/>
    <w:rsid w:val="00302FD6"/>
    <w:rsid w:val="00312D3D"/>
    <w:rsid w:val="0031408E"/>
    <w:rsid w:val="00314888"/>
    <w:rsid w:val="00320E70"/>
    <w:rsid w:val="0032590E"/>
    <w:rsid w:val="00325DD5"/>
    <w:rsid w:val="00333596"/>
    <w:rsid w:val="003348F8"/>
    <w:rsid w:val="00340608"/>
    <w:rsid w:val="00344FED"/>
    <w:rsid w:val="00347442"/>
    <w:rsid w:val="0035057C"/>
    <w:rsid w:val="00366152"/>
    <w:rsid w:val="00381033"/>
    <w:rsid w:val="00382AF9"/>
    <w:rsid w:val="00383B5A"/>
    <w:rsid w:val="0038782E"/>
    <w:rsid w:val="00387FC6"/>
    <w:rsid w:val="003A4B83"/>
    <w:rsid w:val="003A50E7"/>
    <w:rsid w:val="003B2AE4"/>
    <w:rsid w:val="003B4322"/>
    <w:rsid w:val="003B4EAC"/>
    <w:rsid w:val="003B7BD4"/>
    <w:rsid w:val="003C2204"/>
    <w:rsid w:val="003C5855"/>
    <w:rsid w:val="003C7986"/>
    <w:rsid w:val="003D2412"/>
    <w:rsid w:val="003D2C60"/>
    <w:rsid w:val="003D342C"/>
    <w:rsid w:val="003E109B"/>
    <w:rsid w:val="003E4266"/>
    <w:rsid w:val="003E5C4E"/>
    <w:rsid w:val="003E6241"/>
    <w:rsid w:val="0040211D"/>
    <w:rsid w:val="00406D4B"/>
    <w:rsid w:val="00414920"/>
    <w:rsid w:val="0042688D"/>
    <w:rsid w:val="00430C14"/>
    <w:rsid w:val="00442CA2"/>
    <w:rsid w:val="00447027"/>
    <w:rsid w:val="0045363B"/>
    <w:rsid w:val="00455FAB"/>
    <w:rsid w:val="00456AE0"/>
    <w:rsid w:val="004577E3"/>
    <w:rsid w:val="00467430"/>
    <w:rsid w:val="00467A55"/>
    <w:rsid w:val="00470911"/>
    <w:rsid w:val="0047414B"/>
    <w:rsid w:val="0047775D"/>
    <w:rsid w:val="00481808"/>
    <w:rsid w:val="00486CB0"/>
    <w:rsid w:val="00487C36"/>
    <w:rsid w:val="004908C3"/>
    <w:rsid w:val="00490F9E"/>
    <w:rsid w:val="0049229C"/>
    <w:rsid w:val="004A1E8E"/>
    <w:rsid w:val="004B186B"/>
    <w:rsid w:val="004B2B3B"/>
    <w:rsid w:val="004B4307"/>
    <w:rsid w:val="004B5F2F"/>
    <w:rsid w:val="004B6B1A"/>
    <w:rsid w:val="004C2EBA"/>
    <w:rsid w:val="004C37A0"/>
    <w:rsid w:val="004C5A24"/>
    <w:rsid w:val="004D2E33"/>
    <w:rsid w:val="004E34AB"/>
    <w:rsid w:val="004E4C20"/>
    <w:rsid w:val="004E4F47"/>
    <w:rsid w:val="004F055F"/>
    <w:rsid w:val="004F0B71"/>
    <w:rsid w:val="004F0D47"/>
    <w:rsid w:val="004F2085"/>
    <w:rsid w:val="00507B42"/>
    <w:rsid w:val="00522FF0"/>
    <w:rsid w:val="00525CA8"/>
    <w:rsid w:val="0053067A"/>
    <w:rsid w:val="00534169"/>
    <w:rsid w:val="00534B7A"/>
    <w:rsid w:val="005433C3"/>
    <w:rsid w:val="00561173"/>
    <w:rsid w:val="00564813"/>
    <w:rsid w:val="00573ABE"/>
    <w:rsid w:val="00574797"/>
    <w:rsid w:val="00581653"/>
    <w:rsid w:val="00582074"/>
    <w:rsid w:val="005832D7"/>
    <w:rsid w:val="005878AB"/>
    <w:rsid w:val="005900D6"/>
    <w:rsid w:val="00593FEB"/>
    <w:rsid w:val="005953C8"/>
    <w:rsid w:val="005A59F5"/>
    <w:rsid w:val="005B213A"/>
    <w:rsid w:val="005B3172"/>
    <w:rsid w:val="005B6E1A"/>
    <w:rsid w:val="005C3985"/>
    <w:rsid w:val="005C555E"/>
    <w:rsid w:val="005D30B7"/>
    <w:rsid w:val="005E339F"/>
    <w:rsid w:val="005E61FD"/>
    <w:rsid w:val="005F0DED"/>
    <w:rsid w:val="005F4E13"/>
    <w:rsid w:val="005F5351"/>
    <w:rsid w:val="00600A5C"/>
    <w:rsid w:val="00604B18"/>
    <w:rsid w:val="00607F37"/>
    <w:rsid w:val="0061760A"/>
    <w:rsid w:val="00625662"/>
    <w:rsid w:val="00626A8C"/>
    <w:rsid w:val="00626D8B"/>
    <w:rsid w:val="006273D6"/>
    <w:rsid w:val="006331C0"/>
    <w:rsid w:val="006332E9"/>
    <w:rsid w:val="006337C4"/>
    <w:rsid w:val="006366A4"/>
    <w:rsid w:val="00637EC9"/>
    <w:rsid w:val="00641D0E"/>
    <w:rsid w:val="00642A45"/>
    <w:rsid w:val="00646DC6"/>
    <w:rsid w:val="00652E8A"/>
    <w:rsid w:val="006759FA"/>
    <w:rsid w:val="006810EF"/>
    <w:rsid w:val="006845B1"/>
    <w:rsid w:val="0068765A"/>
    <w:rsid w:val="00691E46"/>
    <w:rsid w:val="00693A5F"/>
    <w:rsid w:val="0069501A"/>
    <w:rsid w:val="006A1E3F"/>
    <w:rsid w:val="006A454F"/>
    <w:rsid w:val="006A653B"/>
    <w:rsid w:val="006B002B"/>
    <w:rsid w:val="006B4B5D"/>
    <w:rsid w:val="006C1C92"/>
    <w:rsid w:val="006C1D7B"/>
    <w:rsid w:val="006C2C1F"/>
    <w:rsid w:val="006D26C0"/>
    <w:rsid w:val="006D4A9A"/>
    <w:rsid w:val="006E0613"/>
    <w:rsid w:val="006E311E"/>
    <w:rsid w:val="006E58E1"/>
    <w:rsid w:val="006E665E"/>
    <w:rsid w:val="006F4EF7"/>
    <w:rsid w:val="006F5629"/>
    <w:rsid w:val="0070715A"/>
    <w:rsid w:val="00711FAF"/>
    <w:rsid w:val="00713F83"/>
    <w:rsid w:val="007157A2"/>
    <w:rsid w:val="0071739C"/>
    <w:rsid w:val="00732165"/>
    <w:rsid w:val="00735036"/>
    <w:rsid w:val="007360A8"/>
    <w:rsid w:val="0073610F"/>
    <w:rsid w:val="007411B8"/>
    <w:rsid w:val="007417DA"/>
    <w:rsid w:val="007426D7"/>
    <w:rsid w:val="00755461"/>
    <w:rsid w:val="0076225B"/>
    <w:rsid w:val="007636B3"/>
    <w:rsid w:val="00770BDD"/>
    <w:rsid w:val="00774B34"/>
    <w:rsid w:val="00775739"/>
    <w:rsid w:val="00775BCB"/>
    <w:rsid w:val="00785714"/>
    <w:rsid w:val="007906F8"/>
    <w:rsid w:val="007924ED"/>
    <w:rsid w:val="007945B2"/>
    <w:rsid w:val="00796A06"/>
    <w:rsid w:val="00797EDB"/>
    <w:rsid w:val="007A398C"/>
    <w:rsid w:val="007A3BD6"/>
    <w:rsid w:val="007A6888"/>
    <w:rsid w:val="007A68A0"/>
    <w:rsid w:val="007C0B86"/>
    <w:rsid w:val="007C30BD"/>
    <w:rsid w:val="007C7192"/>
    <w:rsid w:val="007D7021"/>
    <w:rsid w:val="007E4B61"/>
    <w:rsid w:val="007E6942"/>
    <w:rsid w:val="007E78C0"/>
    <w:rsid w:val="008000DE"/>
    <w:rsid w:val="008013CC"/>
    <w:rsid w:val="00804E76"/>
    <w:rsid w:val="008071A1"/>
    <w:rsid w:val="00811E98"/>
    <w:rsid w:val="00816BED"/>
    <w:rsid w:val="0082549A"/>
    <w:rsid w:val="00830EC5"/>
    <w:rsid w:val="008425CC"/>
    <w:rsid w:val="008505CD"/>
    <w:rsid w:val="00850692"/>
    <w:rsid w:val="0085343B"/>
    <w:rsid w:val="008569D3"/>
    <w:rsid w:val="008574D1"/>
    <w:rsid w:val="00857FAA"/>
    <w:rsid w:val="00863C2D"/>
    <w:rsid w:val="00863D1C"/>
    <w:rsid w:val="008657EC"/>
    <w:rsid w:val="00866342"/>
    <w:rsid w:val="00866D21"/>
    <w:rsid w:val="008771A4"/>
    <w:rsid w:val="008777A9"/>
    <w:rsid w:val="008809F2"/>
    <w:rsid w:val="00881D0B"/>
    <w:rsid w:val="00891BCD"/>
    <w:rsid w:val="00891D74"/>
    <w:rsid w:val="0089319A"/>
    <w:rsid w:val="00893252"/>
    <w:rsid w:val="008A1A19"/>
    <w:rsid w:val="008A5884"/>
    <w:rsid w:val="008A66BE"/>
    <w:rsid w:val="008B2168"/>
    <w:rsid w:val="008B5F37"/>
    <w:rsid w:val="008B60BF"/>
    <w:rsid w:val="008C69B1"/>
    <w:rsid w:val="008D25E2"/>
    <w:rsid w:val="008D467E"/>
    <w:rsid w:val="008E22D7"/>
    <w:rsid w:val="008E7327"/>
    <w:rsid w:val="008F71E2"/>
    <w:rsid w:val="00905503"/>
    <w:rsid w:val="00905904"/>
    <w:rsid w:val="00906980"/>
    <w:rsid w:val="009104A8"/>
    <w:rsid w:val="00921284"/>
    <w:rsid w:val="009223EA"/>
    <w:rsid w:val="009271EC"/>
    <w:rsid w:val="0093431D"/>
    <w:rsid w:val="0093608D"/>
    <w:rsid w:val="0093705A"/>
    <w:rsid w:val="00941D26"/>
    <w:rsid w:val="009436D4"/>
    <w:rsid w:val="009456CB"/>
    <w:rsid w:val="00957B6A"/>
    <w:rsid w:val="0096705D"/>
    <w:rsid w:val="00970B66"/>
    <w:rsid w:val="00971D69"/>
    <w:rsid w:val="009747D1"/>
    <w:rsid w:val="009767AF"/>
    <w:rsid w:val="00976B88"/>
    <w:rsid w:val="0098241F"/>
    <w:rsid w:val="00990B03"/>
    <w:rsid w:val="00992658"/>
    <w:rsid w:val="00993D23"/>
    <w:rsid w:val="00996949"/>
    <w:rsid w:val="009A0073"/>
    <w:rsid w:val="009A5164"/>
    <w:rsid w:val="009A6A43"/>
    <w:rsid w:val="009A7D79"/>
    <w:rsid w:val="009B18C0"/>
    <w:rsid w:val="009B75E9"/>
    <w:rsid w:val="009C1644"/>
    <w:rsid w:val="009D02DE"/>
    <w:rsid w:val="009D132B"/>
    <w:rsid w:val="009D2A10"/>
    <w:rsid w:val="009E0308"/>
    <w:rsid w:val="009E46EC"/>
    <w:rsid w:val="009E70AE"/>
    <w:rsid w:val="009F2E26"/>
    <w:rsid w:val="009F493D"/>
    <w:rsid w:val="00A044E4"/>
    <w:rsid w:val="00A21C89"/>
    <w:rsid w:val="00A22755"/>
    <w:rsid w:val="00A32041"/>
    <w:rsid w:val="00A32DE9"/>
    <w:rsid w:val="00A35EC9"/>
    <w:rsid w:val="00A42203"/>
    <w:rsid w:val="00A425A2"/>
    <w:rsid w:val="00A73B84"/>
    <w:rsid w:val="00A80455"/>
    <w:rsid w:val="00A82143"/>
    <w:rsid w:val="00A82C7B"/>
    <w:rsid w:val="00A8588A"/>
    <w:rsid w:val="00AA338F"/>
    <w:rsid w:val="00AB3CC3"/>
    <w:rsid w:val="00AB4FF7"/>
    <w:rsid w:val="00AC18EA"/>
    <w:rsid w:val="00AC2544"/>
    <w:rsid w:val="00AC560F"/>
    <w:rsid w:val="00AD2038"/>
    <w:rsid w:val="00AD21E8"/>
    <w:rsid w:val="00AD309C"/>
    <w:rsid w:val="00AF22D8"/>
    <w:rsid w:val="00B10EA3"/>
    <w:rsid w:val="00B12F0C"/>
    <w:rsid w:val="00B30C00"/>
    <w:rsid w:val="00B329F8"/>
    <w:rsid w:val="00B336A4"/>
    <w:rsid w:val="00B35E65"/>
    <w:rsid w:val="00B3601B"/>
    <w:rsid w:val="00B42BC2"/>
    <w:rsid w:val="00B445D5"/>
    <w:rsid w:val="00B47CE6"/>
    <w:rsid w:val="00B5231D"/>
    <w:rsid w:val="00B64E07"/>
    <w:rsid w:val="00B71562"/>
    <w:rsid w:val="00B74FA6"/>
    <w:rsid w:val="00B75054"/>
    <w:rsid w:val="00B842D0"/>
    <w:rsid w:val="00B875E7"/>
    <w:rsid w:val="00B95E23"/>
    <w:rsid w:val="00BA4FFB"/>
    <w:rsid w:val="00BA5ED8"/>
    <w:rsid w:val="00BB2C09"/>
    <w:rsid w:val="00BC2850"/>
    <w:rsid w:val="00BD1ABC"/>
    <w:rsid w:val="00BD2076"/>
    <w:rsid w:val="00BD2E35"/>
    <w:rsid w:val="00BD35DA"/>
    <w:rsid w:val="00BD4FA1"/>
    <w:rsid w:val="00BD5334"/>
    <w:rsid w:val="00BE00A6"/>
    <w:rsid w:val="00BE0125"/>
    <w:rsid w:val="00BE73D9"/>
    <w:rsid w:val="00BF0D18"/>
    <w:rsid w:val="00BF3F12"/>
    <w:rsid w:val="00C003B4"/>
    <w:rsid w:val="00C071DE"/>
    <w:rsid w:val="00C126B5"/>
    <w:rsid w:val="00C32EC1"/>
    <w:rsid w:val="00C34838"/>
    <w:rsid w:val="00C34C43"/>
    <w:rsid w:val="00C3602C"/>
    <w:rsid w:val="00C363AE"/>
    <w:rsid w:val="00C4297A"/>
    <w:rsid w:val="00C472B6"/>
    <w:rsid w:val="00C51CDA"/>
    <w:rsid w:val="00C5295E"/>
    <w:rsid w:val="00C54741"/>
    <w:rsid w:val="00C55E14"/>
    <w:rsid w:val="00C5684E"/>
    <w:rsid w:val="00C620B0"/>
    <w:rsid w:val="00C643B2"/>
    <w:rsid w:val="00C66FCF"/>
    <w:rsid w:val="00C6706F"/>
    <w:rsid w:val="00C77F00"/>
    <w:rsid w:val="00C87A3E"/>
    <w:rsid w:val="00C918BA"/>
    <w:rsid w:val="00CA35FA"/>
    <w:rsid w:val="00CB1B84"/>
    <w:rsid w:val="00CB3AC8"/>
    <w:rsid w:val="00CB4802"/>
    <w:rsid w:val="00CC1569"/>
    <w:rsid w:val="00CC2E1E"/>
    <w:rsid w:val="00CD03DF"/>
    <w:rsid w:val="00CD4476"/>
    <w:rsid w:val="00CE0B2B"/>
    <w:rsid w:val="00CE4667"/>
    <w:rsid w:val="00CE6C89"/>
    <w:rsid w:val="00CF0E45"/>
    <w:rsid w:val="00CF133A"/>
    <w:rsid w:val="00CF2538"/>
    <w:rsid w:val="00CF51BB"/>
    <w:rsid w:val="00CF6833"/>
    <w:rsid w:val="00CF6FF5"/>
    <w:rsid w:val="00D03BFE"/>
    <w:rsid w:val="00D04C56"/>
    <w:rsid w:val="00D14CC1"/>
    <w:rsid w:val="00D1674D"/>
    <w:rsid w:val="00D33CC8"/>
    <w:rsid w:val="00D43275"/>
    <w:rsid w:val="00D5073D"/>
    <w:rsid w:val="00D537AB"/>
    <w:rsid w:val="00D55390"/>
    <w:rsid w:val="00D64219"/>
    <w:rsid w:val="00D70521"/>
    <w:rsid w:val="00D733C5"/>
    <w:rsid w:val="00D87746"/>
    <w:rsid w:val="00D91159"/>
    <w:rsid w:val="00D94728"/>
    <w:rsid w:val="00D96656"/>
    <w:rsid w:val="00DB0E74"/>
    <w:rsid w:val="00DB3B65"/>
    <w:rsid w:val="00DB3B77"/>
    <w:rsid w:val="00DC566E"/>
    <w:rsid w:val="00DD11BB"/>
    <w:rsid w:val="00DD4CF6"/>
    <w:rsid w:val="00DD6BCC"/>
    <w:rsid w:val="00DD6F5D"/>
    <w:rsid w:val="00DD76B1"/>
    <w:rsid w:val="00DD7C08"/>
    <w:rsid w:val="00DE3501"/>
    <w:rsid w:val="00DF0CB4"/>
    <w:rsid w:val="00DF2137"/>
    <w:rsid w:val="00DF2972"/>
    <w:rsid w:val="00DF46D1"/>
    <w:rsid w:val="00E14707"/>
    <w:rsid w:val="00E151F4"/>
    <w:rsid w:val="00E15A2D"/>
    <w:rsid w:val="00E16BA6"/>
    <w:rsid w:val="00E22B1F"/>
    <w:rsid w:val="00E27002"/>
    <w:rsid w:val="00E35177"/>
    <w:rsid w:val="00E42727"/>
    <w:rsid w:val="00E43D57"/>
    <w:rsid w:val="00E440E2"/>
    <w:rsid w:val="00E468F1"/>
    <w:rsid w:val="00E47E71"/>
    <w:rsid w:val="00E508A2"/>
    <w:rsid w:val="00E536AA"/>
    <w:rsid w:val="00E55999"/>
    <w:rsid w:val="00E56129"/>
    <w:rsid w:val="00E63D17"/>
    <w:rsid w:val="00E65A8B"/>
    <w:rsid w:val="00E67222"/>
    <w:rsid w:val="00E76198"/>
    <w:rsid w:val="00E76C62"/>
    <w:rsid w:val="00E83D5D"/>
    <w:rsid w:val="00E841C5"/>
    <w:rsid w:val="00E919BC"/>
    <w:rsid w:val="00EA2539"/>
    <w:rsid w:val="00EA39F1"/>
    <w:rsid w:val="00EB5B68"/>
    <w:rsid w:val="00EB5FB0"/>
    <w:rsid w:val="00EC30F9"/>
    <w:rsid w:val="00EC4B0C"/>
    <w:rsid w:val="00EC59DC"/>
    <w:rsid w:val="00ED23B8"/>
    <w:rsid w:val="00ED622C"/>
    <w:rsid w:val="00EE1AE0"/>
    <w:rsid w:val="00EF06EA"/>
    <w:rsid w:val="00EF0DFD"/>
    <w:rsid w:val="00EF38C9"/>
    <w:rsid w:val="00F002D2"/>
    <w:rsid w:val="00F03FAC"/>
    <w:rsid w:val="00F04616"/>
    <w:rsid w:val="00F05AAA"/>
    <w:rsid w:val="00F10B3A"/>
    <w:rsid w:val="00F23D1F"/>
    <w:rsid w:val="00F251A6"/>
    <w:rsid w:val="00F261DB"/>
    <w:rsid w:val="00F337D8"/>
    <w:rsid w:val="00F371E9"/>
    <w:rsid w:val="00F40E1A"/>
    <w:rsid w:val="00F440F9"/>
    <w:rsid w:val="00F4790B"/>
    <w:rsid w:val="00F5111B"/>
    <w:rsid w:val="00F541C9"/>
    <w:rsid w:val="00F60FB3"/>
    <w:rsid w:val="00F62D77"/>
    <w:rsid w:val="00F647B7"/>
    <w:rsid w:val="00F668B8"/>
    <w:rsid w:val="00F70BB5"/>
    <w:rsid w:val="00F72413"/>
    <w:rsid w:val="00F75725"/>
    <w:rsid w:val="00F8396C"/>
    <w:rsid w:val="00F85D8E"/>
    <w:rsid w:val="00F86314"/>
    <w:rsid w:val="00F9049D"/>
    <w:rsid w:val="00F91A9F"/>
    <w:rsid w:val="00F926E1"/>
    <w:rsid w:val="00F964FF"/>
    <w:rsid w:val="00FB1B17"/>
    <w:rsid w:val="00FB3F95"/>
    <w:rsid w:val="00FB5D5B"/>
    <w:rsid w:val="00FC2F10"/>
    <w:rsid w:val="00FC403C"/>
    <w:rsid w:val="00FC7C28"/>
    <w:rsid w:val="00FD5421"/>
    <w:rsid w:val="00FE5499"/>
    <w:rsid w:val="00FF577E"/>
    <w:rsid w:val="00FF57C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42D5CC99-697B-41E4-AD2C-B85A661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1C5C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1C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paragraph" w:styleId="Paragrafoelenco">
    <w:name w:val="List Paragraph"/>
    <w:basedOn w:val="Normale"/>
    <w:uiPriority w:val="34"/>
    <w:qFormat/>
    <w:rsid w:val="009B18C0"/>
    <w:pPr>
      <w:ind w:left="720"/>
      <w:contextualSpacing/>
    </w:pPr>
  </w:style>
  <w:style w:type="character" w:styleId="Menzionenonrisolta">
    <w:name w:val="Unresolved Mention"/>
    <w:basedOn w:val="Carpredefinitoparagrafo"/>
    <w:uiPriority w:val="99"/>
    <w:semiHidden/>
    <w:unhideWhenUsed/>
    <w:rsid w:val="005B3172"/>
    <w:rPr>
      <w:color w:val="605E5C"/>
      <w:shd w:val="clear" w:color="auto" w:fill="E1DFDD"/>
    </w:rPr>
  </w:style>
  <w:style w:type="paragraph" w:styleId="PreformattatoHTML">
    <w:name w:val="HTML Preformatted"/>
    <w:basedOn w:val="Normale"/>
    <w:link w:val="PreformattatoHTMLCarattere"/>
    <w:uiPriority w:val="99"/>
    <w:semiHidden/>
    <w:unhideWhenUsed/>
    <w:rsid w:val="00F668B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68B8"/>
    <w:rPr>
      <w:rFonts w:ascii="Consolas" w:hAnsi="Consolas"/>
      <w:sz w:val="20"/>
      <w:szCs w:val="20"/>
    </w:rPr>
  </w:style>
  <w:style w:type="character" w:customStyle="1" w:styleId="Titolo1Carattere">
    <w:name w:val="Titolo 1 Carattere"/>
    <w:basedOn w:val="Carpredefinitoparagrafo"/>
    <w:link w:val="Titolo1"/>
    <w:uiPriority w:val="9"/>
    <w:rsid w:val="00E15A2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1C5C4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1C5C45"/>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7D7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94">
      <w:bodyDiv w:val="1"/>
      <w:marLeft w:val="0"/>
      <w:marRight w:val="0"/>
      <w:marTop w:val="0"/>
      <w:marBottom w:val="0"/>
      <w:divBdr>
        <w:top w:val="none" w:sz="0" w:space="0" w:color="auto"/>
        <w:left w:val="none" w:sz="0" w:space="0" w:color="auto"/>
        <w:bottom w:val="none" w:sz="0" w:space="0" w:color="auto"/>
        <w:right w:val="none" w:sz="0" w:space="0" w:color="auto"/>
      </w:divBdr>
    </w:div>
    <w:div w:id="22753490">
      <w:bodyDiv w:val="1"/>
      <w:marLeft w:val="0"/>
      <w:marRight w:val="0"/>
      <w:marTop w:val="0"/>
      <w:marBottom w:val="0"/>
      <w:divBdr>
        <w:top w:val="none" w:sz="0" w:space="0" w:color="auto"/>
        <w:left w:val="none" w:sz="0" w:space="0" w:color="auto"/>
        <w:bottom w:val="none" w:sz="0" w:space="0" w:color="auto"/>
        <w:right w:val="none" w:sz="0" w:space="0" w:color="auto"/>
      </w:divBdr>
    </w:div>
    <w:div w:id="151802411">
      <w:bodyDiv w:val="1"/>
      <w:marLeft w:val="0"/>
      <w:marRight w:val="0"/>
      <w:marTop w:val="0"/>
      <w:marBottom w:val="0"/>
      <w:divBdr>
        <w:top w:val="none" w:sz="0" w:space="0" w:color="auto"/>
        <w:left w:val="none" w:sz="0" w:space="0" w:color="auto"/>
        <w:bottom w:val="none" w:sz="0" w:space="0" w:color="auto"/>
        <w:right w:val="none" w:sz="0" w:space="0" w:color="auto"/>
      </w:divBdr>
    </w:div>
    <w:div w:id="152382244">
      <w:bodyDiv w:val="1"/>
      <w:marLeft w:val="0"/>
      <w:marRight w:val="0"/>
      <w:marTop w:val="0"/>
      <w:marBottom w:val="0"/>
      <w:divBdr>
        <w:top w:val="none" w:sz="0" w:space="0" w:color="auto"/>
        <w:left w:val="none" w:sz="0" w:space="0" w:color="auto"/>
        <w:bottom w:val="none" w:sz="0" w:space="0" w:color="auto"/>
        <w:right w:val="none" w:sz="0" w:space="0" w:color="auto"/>
      </w:divBdr>
    </w:div>
    <w:div w:id="154147789">
      <w:bodyDiv w:val="1"/>
      <w:marLeft w:val="0"/>
      <w:marRight w:val="0"/>
      <w:marTop w:val="0"/>
      <w:marBottom w:val="0"/>
      <w:divBdr>
        <w:top w:val="none" w:sz="0" w:space="0" w:color="auto"/>
        <w:left w:val="none" w:sz="0" w:space="0" w:color="auto"/>
        <w:bottom w:val="none" w:sz="0" w:space="0" w:color="auto"/>
        <w:right w:val="none" w:sz="0" w:space="0" w:color="auto"/>
      </w:divBdr>
    </w:div>
    <w:div w:id="189683626">
      <w:bodyDiv w:val="1"/>
      <w:marLeft w:val="0"/>
      <w:marRight w:val="0"/>
      <w:marTop w:val="0"/>
      <w:marBottom w:val="0"/>
      <w:divBdr>
        <w:top w:val="none" w:sz="0" w:space="0" w:color="auto"/>
        <w:left w:val="none" w:sz="0" w:space="0" w:color="auto"/>
        <w:bottom w:val="none" w:sz="0" w:space="0" w:color="auto"/>
        <w:right w:val="none" w:sz="0" w:space="0" w:color="auto"/>
      </w:divBdr>
    </w:div>
    <w:div w:id="217322631">
      <w:bodyDiv w:val="1"/>
      <w:marLeft w:val="0"/>
      <w:marRight w:val="0"/>
      <w:marTop w:val="0"/>
      <w:marBottom w:val="0"/>
      <w:divBdr>
        <w:top w:val="none" w:sz="0" w:space="0" w:color="auto"/>
        <w:left w:val="none" w:sz="0" w:space="0" w:color="auto"/>
        <w:bottom w:val="none" w:sz="0" w:space="0" w:color="auto"/>
        <w:right w:val="none" w:sz="0" w:space="0" w:color="auto"/>
      </w:divBdr>
    </w:div>
    <w:div w:id="308871759">
      <w:bodyDiv w:val="1"/>
      <w:marLeft w:val="0"/>
      <w:marRight w:val="0"/>
      <w:marTop w:val="0"/>
      <w:marBottom w:val="0"/>
      <w:divBdr>
        <w:top w:val="none" w:sz="0" w:space="0" w:color="auto"/>
        <w:left w:val="none" w:sz="0" w:space="0" w:color="auto"/>
        <w:bottom w:val="none" w:sz="0" w:space="0" w:color="auto"/>
        <w:right w:val="none" w:sz="0" w:space="0" w:color="auto"/>
      </w:divBdr>
    </w:div>
    <w:div w:id="313343427">
      <w:bodyDiv w:val="1"/>
      <w:marLeft w:val="0"/>
      <w:marRight w:val="0"/>
      <w:marTop w:val="0"/>
      <w:marBottom w:val="0"/>
      <w:divBdr>
        <w:top w:val="none" w:sz="0" w:space="0" w:color="auto"/>
        <w:left w:val="none" w:sz="0" w:space="0" w:color="auto"/>
        <w:bottom w:val="none" w:sz="0" w:space="0" w:color="auto"/>
        <w:right w:val="none" w:sz="0" w:space="0" w:color="auto"/>
      </w:divBdr>
    </w:div>
    <w:div w:id="357004491">
      <w:bodyDiv w:val="1"/>
      <w:marLeft w:val="0"/>
      <w:marRight w:val="0"/>
      <w:marTop w:val="0"/>
      <w:marBottom w:val="0"/>
      <w:divBdr>
        <w:top w:val="none" w:sz="0" w:space="0" w:color="auto"/>
        <w:left w:val="none" w:sz="0" w:space="0" w:color="auto"/>
        <w:bottom w:val="none" w:sz="0" w:space="0" w:color="auto"/>
        <w:right w:val="none" w:sz="0" w:space="0" w:color="auto"/>
      </w:divBdr>
    </w:div>
    <w:div w:id="35835721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
    <w:div w:id="439645061">
      <w:bodyDiv w:val="1"/>
      <w:marLeft w:val="0"/>
      <w:marRight w:val="0"/>
      <w:marTop w:val="0"/>
      <w:marBottom w:val="0"/>
      <w:divBdr>
        <w:top w:val="none" w:sz="0" w:space="0" w:color="auto"/>
        <w:left w:val="none" w:sz="0" w:space="0" w:color="auto"/>
        <w:bottom w:val="none" w:sz="0" w:space="0" w:color="auto"/>
        <w:right w:val="none" w:sz="0" w:space="0" w:color="auto"/>
      </w:divBdr>
    </w:div>
    <w:div w:id="554776214">
      <w:bodyDiv w:val="1"/>
      <w:marLeft w:val="0"/>
      <w:marRight w:val="0"/>
      <w:marTop w:val="0"/>
      <w:marBottom w:val="0"/>
      <w:divBdr>
        <w:top w:val="none" w:sz="0" w:space="0" w:color="auto"/>
        <w:left w:val="none" w:sz="0" w:space="0" w:color="auto"/>
        <w:bottom w:val="none" w:sz="0" w:space="0" w:color="auto"/>
        <w:right w:val="none" w:sz="0" w:space="0" w:color="auto"/>
      </w:divBdr>
    </w:div>
    <w:div w:id="588848962">
      <w:bodyDiv w:val="1"/>
      <w:marLeft w:val="0"/>
      <w:marRight w:val="0"/>
      <w:marTop w:val="0"/>
      <w:marBottom w:val="0"/>
      <w:divBdr>
        <w:top w:val="none" w:sz="0" w:space="0" w:color="auto"/>
        <w:left w:val="none" w:sz="0" w:space="0" w:color="auto"/>
        <w:bottom w:val="none" w:sz="0" w:space="0" w:color="auto"/>
        <w:right w:val="none" w:sz="0" w:space="0" w:color="auto"/>
      </w:divBdr>
    </w:div>
    <w:div w:id="590508345">
      <w:bodyDiv w:val="1"/>
      <w:marLeft w:val="0"/>
      <w:marRight w:val="0"/>
      <w:marTop w:val="0"/>
      <w:marBottom w:val="0"/>
      <w:divBdr>
        <w:top w:val="none" w:sz="0" w:space="0" w:color="auto"/>
        <w:left w:val="none" w:sz="0" w:space="0" w:color="auto"/>
        <w:bottom w:val="none" w:sz="0" w:space="0" w:color="auto"/>
        <w:right w:val="none" w:sz="0" w:space="0" w:color="auto"/>
      </w:divBdr>
    </w:div>
    <w:div w:id="745879181">
      <w:bodyDiv w:val="1"/>
      <w:marLeft w:val="0"/>
      <w:marRight w:val="0"/>
      <w:marTop w:val="0"/>
      <w:marBottom w:val="0"/>
      <w:divBdr>
        <w:top w:val="none" w:sz="0" w:space="0" w:color="auto"/>
        <w:left w:val="none" w:sz="0" w:space="0" w:color="auto"/>
        <w:bottom w:val="none" w:sz="0" w:space="0" w:color="auto"/>
        <w:right w:val="none" w:sz="0" w:space="0" w:color="auto"/>
      </w:divBdr>
    </w:div>
    <w:div w:id="757941010">
      <w:bodyDiv w:val="1"/>
      <w:marLeft w:val="0"/>
      <w:marRight w:val="0"/>
      <w:marTop w:val="0"/>
      <w:marBottom w:val="0"/>
      <w:divBdr>
        <w:top w:val="none" w:sz="0" w:space="0" w:color="auto"/>
        <w:left w:val="none" w:sz="0" w:space="0" w:color="auto"/>
        <w:bottom w:val="none" w:sz="0" w:space="0" w:color="auto"/>
        <w:right w:val="none" w:sz="0" w:space="0" w:color="auto"/>
      </w:divBdr>
    </w:div>
    <w:div w:id="837506014">
      <w:bodyDiv w:val="1"/>
      <w:marLeft w:val="0"/>
      <w:marRight w:val="0"/>
      <w:marTop w:val="0"/>
      <w:marBottom w:val="0"/>
      <w:divBdr>
        <w:top w:val="none" w:sz="0" w:space="0" w:color="auto"/>
        <w:left w:val="none" w:sz="0" w:space="0" w:color="auto"/>
        <w:bottom w:val="none" w:sz="0" w:space="0" w:color="auto"/>
        <w:right w:val="none" w:sz="0" w:space="0" w:color="auto"/>
      </w:divBdr>
    </w:div>
    <w:div w:id="939875845">
      <w:bodyDiv w:val="1"/>
      <w:marLeft w:val="0"/>
      <w:marRight w:val="0"/>
      <w:marTop w:val="0"/>
      <w:marBottom w:val="0"/>
      <w:divBdr>
        <w:top w:val="none" w:sz="0" w:space="0" w:color="auto"/>
        <w:left w:val="none" w:sz="0" w:space="0" w:color="auto"/>
        <w:bottom w:val="none" w:sz="0" w:space="0" w:color="auto"/>
        <w:right w:val="none" w:sz="0" w:space="0" w:color="auto"/>
      </w:divBdr>
    </w:div>
    <w:div w:id="951977631">
      <w:bodyDiv w:val="1"/>
      <w:marLeft w:val="0"/>
      <w:marRight w:val="0"/>
      <w:marTop w:val="0"/>
      <w:marBottom w:val="0"/>
      <w:divBdr>
        <w:top w:val="none" w:sz="0" w:space="0" w:color="auto"/>
        <w:left w:val="none" w:sz="0" w:space="0" w:color="auto"/>
        <w:bottom w:val="none" w:sz="0" w:space="0" w:color="auto"/>
        <w:right w:val="none" w:sz="0" w:space="0" w:color="auto"/>
      </w:divBdr>
    </w:div>
    <w:div w:id="955215139">
      <w:bodyDiv w:val="1"/>
      <w:marLeft w:val="0"/>
      <w:marRight w:val="0"/>
      <w:marTop w:val="0"/>
      <w:marBottom w:val="0"/>
      <w:divBdr>
        <w:top w:val="none" w:sz="0" w:space="0" w:color="auto"/>
        <w:left w:val="none" w:sz="0" w:space="0" w:color="auto"/>
        <w:bottom w:val="none" w:sz="0" w:space="0" w:color="auto"/>
        <w:right w:val="none" w:sz="0" w:space="0" w:color="auto"/>
      </w:divBdr>
    </w:div>
    <w:div w:id="1058436285">
      <w:bodyDiv w:val="1"/>
      <w:marLeft w:val="0"/>
      <w:marRight w:val="0"/>
      <w:marTop w:val="0"/>
      <w:marBottom w:val="0"/>
      <w:divBdr>
        <w:top w:val="none" w:sz="0" w:space="0" w:color="auto"/>
        <w:left w:val="none" w:sz="0" w:space="0" w:color="auto"/>
        <w:bottom w:val="none" w:sz="0" w:space="0" w:color="auto"/>
        <w:right w:val="none" w:sz="0" w:space="0" w:color="auto"/>
      </w:divBdr>
    </w:div>
    <w:div w:id="1059788940">
      <w:bodyDiv w:val="1"/>
      <w:marLeft w:val="0"/>
      <w:marRight w:val="0"/>
      <w:marTop w:val="0"/>
      <w:marBottom w:val="0"/>
      <w:divBdr>
        <w:top w:val="none" w:sz="0" w:space="0" w:color="auto"/>
        <w:left w:val="none" w:sz="0" w:space="0" w:color="auto"/>
        <w:bottom w:val="none" w:sz="0" w:space="0" w:color="auto"/>
        <w:right w:val="none" w:sz="0" w:space="0" w:color="auto"/>
      </w:divBdr>
      <w:divsChild>
        <w:div w:id="1734085169">
          <w:marLeft w:val="0"/>
          <w:marRight w:val="0"/>
          <w:marTop w:val="0"/>
          <w:marBottom w:val="0"/>
          <w:divBdr>
            <w:top w:val="none" w:sz="0" w:space="0" w:color="auto"/>
            <w:left w:val="none" w:sz="0" w:space="0" w:color="auto"/>
            <w:bottom w:val="none" w:sz="0" w:space="0" w:color="auto"/>
            <w:right w:val="none" w:sz="0" w:space="0" w:color="auto"/>
          </w:divBdr>
          <w:divsChild>
            <w:div w:id="2023236039">
              <w:marLeft w:val="0"/>
              <w:marRight w:val="0"/>
              <w:marTop w:val="0"/>
              <w:marBottom w:val="0"/>
              <w:divBdr>
                <w:top w:val="none" w:sz="0" w:space="0" w:color="auto"/>
                <w:left w:val="none" w:sz="0" w:space="0" w:color="auto"/>
                <w:bottom w:val="none" w:sz="0" w:space="0" w:color="auto"/>
                <w:right w:val="none" w:sz="0" w:space="0" w:color="auto"/>
              </w:divBdr>
              <w:divsChild>
                <w:div w:id="141702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1745159">
          <w:marLeft w:val="0"/>
          <w:marRight w:val="0"/>
          <w:marTop w:val="0"/>
          <w:marBottom w:val="0"/>
          <w:divBdr>
            <w:top w:val="none" w:sz="0" w:space="0" w:color="auto"/>
            <w:left w:val="none" w:sz="0" w:space="0" w:color="auto"/>
            <w:bottom w:val="none" w:sz="0" w:space="0" w:color="auto"/>
            <w:right w:val="none" w:sz="0" w:space="0" w:color="auto"/>
          </w:divBdr>
          <w:divsChild>
            <w:div w:id="1775592650">
              <w:marLeft w:val="0"/>
              <w:marRight w:val="0"/>
              <w:marTop w:val="0"/>
              <w:marBottom w:val="0"/>
              <w:divBdr>
                <w:top w:val="none" w:sz="0" w:space="0" w:color="auto"/>
                <w:left w:val="none" w:sz="0" w:space="0" w:color="auto"/>
                <w:bottom w:val="none" w:sz="0" w:space="0" w:color="auto"/>
                <w:right w:val="none" w:sz="0" w:space="0" w:color="auto"/>
              </w:divBdr>
              <w:divsChild>
                <w:div w:id="1126770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5181895">
      <w:bodyDiv w:val="1"/>
      <w:marLeft w:val="0"/>
      <w:marRight w:val="0"/>
      <w:marTop w:val="0"/>
      <w:marBottom w:val="0"/>
      <w:divBdr>
        <w:top w:val="none" w:sz="0" w:space="0" w:color="auto"/>
        <w:left w:val="none" w:sz="0" w:space="0" w:color="auto"/>
        <w:bottom w:val="none" w:sz="0" w:space="0" w:color="auto"/>
        <w:right w:val="none" w:sz="0" w:space="0" w:color="auto"/>
      </w:divBdr>
    </w:div>
    <w:div w:id="1109355570">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237548444">
      <w:bodyDiv w:val="1"/>
      <w:marLeft w:val="0"/>
      <w:marRight w:val="0"/>
      <w:marTop w:val="0"/>
      <w:marBottom w:val="0"/>
      <w:divBdr>
        <w:top w:val="none" w:sz="0" w:space="0" w:color="auto"/>
        <w:left w:val="none" w:sz="0" w:space="0" w:color="auto"/>
        <w:bottom w:val="none" w:sz="0" w:space="0" w:color="auto"/>
        <w:right w:val="none" w:sz="0" w:space="0" w:color="auto"/>
      </w:divBdr>
    </w:div>
    <w:div w:id="1259483023">
      <w:bodyDiv w:val="1"/>
      <w:marLeft w:val="0"/>
      <w:marRight w:val="0"/>
      <w:marTop w:val="0"/>
      <w:marBottom w:val="0"/>
      <w:divBdr>
        <w:top w:val="none" w:sz="0" w:space="0" w:color="auto"/>
        <w:left w:val="none" w:sz="0" w:space="0" w:color="auto"/>
        <w:bottom w:val="none" w:sz="0" w:space="0" w:color="auto"/>
        <w:right w:val="none" w:sz="0" w:space="0" w:color="auto"/>
      </w:divBdr>
    </w:div>
    <w:div w:id="1336492198">
      <w:bodyDiv w:val="1"/>
      <w:marLeft w:val="0"/>
      <w:marRight w:val="0"/>
      <w:marTop w:val="0"/>
      <w:marBottom w:val="0"/>
      <w:divBdr>
        <w:top w:val="none" w:sz="0" w:space="0" w:color="auto"/>
        <w:left w:val="none" w:sz="0" w:space="0" w:color="auto"/>
        <w:bottom w:val="none" w:sz="0" w:space="0" w:color="auto"/>
        <w:right w:val="none" w:sz="0" w:space="0" w:color="auto"/>
      </w:divBdr>
    </w:div>
    <w:div w:id="1397783654">
      <w:bodyDiv w:val="1"/>
      <w:marLeft w:val="0"/>
      <w:marRight w:val="0"/>
      <w:marTop w:val="0"/>
      <w:marBottom w:val="0"/>
      <w:divBdr>
        <w:top w:val="none" w:sz="0" w:space="0" w:color="auto"/>
        <w:left w:val="none" w:sz="0" w:space="0" w:color="auto"/>
        <w:bottom w:val="none" w:sz="0" w:space="0" w:color="auto"/>
        <w:right w:val="none" w:sz="0" w:space="0" w:color="auto"/>
      </w:divBdr>
    </w:div>
    <w:div w:id="1509715604">
      <w:bodyDiv w:val="1"/>
      <w:marLeft w:val="0"/>
      <w:marRight w:val="0"/>
      <w:marTop w:val="0"/>
      <w:marBottom w:val="0"/>
      <w:divBdr>
        <w:top w:val="none" w:sz="0" w:space="0" w:color="auto"/>
        <w:left w:val="none" w:sz="0" w:space="0" w:color="auto"/>
        <w:bottom w:val="none" w:sz="0" w:space="0" w:color="auto"/>
        <w:right w:val="none" w:sz="0" w:space="0" w:color="auto"/>
      </w:divBdr>
    </w:div>
    <w:div w:id="1525482061">
      <w:bodyDiv w:val="1"/>
      <w:marLeft w:val="0"/>
      <w:marRight w:val="0"/>
      <w:marTop w:val="0"/>
      <w:marBottom w:val="0"/>
      <w:divBdr>
        <w:top w:val="none" w:sz="0" w:space="0" w:color="auto"/>
        <w:left w:val="none" w:sz="0" w:space="0" w:color="auto"/>
        <w:bottom w:val="none" w:sz="0" w:space="0" w:color="auto"/>
        <w:right w:val="none" w:sz="0" w:space="0" w:color="auto"/>
      </w:divBdr>
    </w:div>
    <w:div w:id="1539586249">
      <w:bodyDiv w:val="1"/>
      <w:marLeft w:val="0"/>
      <w:marRight w:val="0"/>
      <w:marTop w:val="0"/>
      <w:marBottom w:val="0"/>
      <w:divBdr>
        <w:top w:val="none" w:sz="0" w:space="0" w:color="auto"/>
        <w:left w:val="none" w:sz="0" w:space="0" w:color="auto"/>
        <w:bottom w:val="none" w:sz="0" w:space="0" w:color="auto"/>
        <w:right w:val="none" w:sz="0" w:space="0" w:color="auto"/>
      </w:divBdr>
    </w:div>
    <w:div w:id="1564757115">
      <w:bodyDiv w:val="1"/>
      <w:marLeft w:val="0"/>
      <w:marRight w:val="0"/>
      <w:marTop w:val="0"/>
      <w:marBottom w:val="0"/>
      <w:divBdr>
        <w:top w:val="none" w:sz="0" w:space="0" w:color="auto"/>
        <w:left w:val="none" w:sz="0" w:space="0" w:color="auto"/>
        <w:bottom w:val="none" w:sz="0" w:space="0" w:color="auto"/>
        <w:right w:val="none" w:sz="0" w:space="0" w:color="auto"/>
      </w:divBdr>
    </w:div>
    <w:div w:id="1595239365">
      <w:bodyDiv w:val="1"/>
      <w:marLeft w:val="0"/>
      <w:marRight w:val="0"/>
      <w:marTop w:val="0"/>
      <w:marBottom w:val="0"/>
      <w:divBdr>
        <w:top w:val="none" w:sz="0" w:space="0" w:color="auto"/>
        <w:left w:val="none" w:sz="0" w:space="0" w:color="auto"/>
        <w:bottom w:val="none" w:sz="0" w:space="0" w:color="auto"/>
        <w:right w:val="none" w:sz="0" w:space="0" w:color="auto"/>
      </w:divBdr>
    </w:div>
    <w:div w:id="1637221416">
      <w:bodyDiv w:val="1"/>
      <w:marLeft w:val="0"/>
      <w:marRight w:val="0"/>
      <w:marTop w:val="0"/>
      <w:marBottom w:val="0"/>
      <w:divBdr>
        <w:top w:val="none" w:sz="0" w:space="0" w:color="auto"/>
        <w:left w:val="none" w:sz="0" w:space="0" w:color="auto"/>
        <w:bottom w:val="none" w:sz="0" w:space="0" w:color="auto"/>
        <w:right w:val="none" w:sz="0" w:space="0" w:color="auto"/>
      </w:divBdr>
    </w:div>
    <w:div w:id="1682662425">
      <w:bodyDiv w:val="1"/>
      <w:marLeft w:val="0"/>
      <w:marRight w:val="0"/>
      <w:marTop w:val="0"/>
      <w:marBottom w:val="0"/>
      <w:divBdr>
        <w:top w:val="none" w:sz="0" w:space="0" w:color="auto"/>
        <w:left w:val="none" w:sz="0" w:space="0" w:color="auto"/>
        <w:bottom w:val="none" w:sz="0" w:space="0" w:color="auto"/>
        <w:right w:val="none" w:sz="0" w:space="0" w:color="auto"/>
      </w:divBdr>
    </w:div>
    <w:div w:id="1701395968">
      <w:bodyDiv w:val="1"/>
      <w:marLeft w:val="0"/>
      <w:marRight w:val="0"/>
      <w:marTop w:val="0"/>
      <w:marBottom w:val="0"/>
      <w:divBdr>
        <w:top w:val="none" w:sz="0" w:space="0" w:color="auto"/>
        <w:left w:val="none" w:sz="0" w:space="0" w:color="auto"/>
        <w:bottom w:val="none" w:sz="0" w:space="0" w:color="auto"/>
        <w:right w:val="none" w:sz="0" w:space="0" w:color="auto"/>
      </w:divBdr>
    </w:div>
    <w:div w:id="1708798150">
      <w:bodyDiv w:val="1"/>
      <w:marLeft w:val="0"/>
      <w:marRight w:val="0"/>
      <w:marTop w:val="0"/>
      <w:marBottom w:val="0"/>
      <w:divBdr>
        <w:top w:val="none" w:sz="0" w:space="0" w:color="auto"/>
        <w:left w:val="none" w:sz="0" w:space="0" w:color="auto"/>
        <w:bottom w:val="none" w:sz="0" w:space="0" w:color="auto"/>
        <w:right w:val="none" w:sz="0" w:space="0" w:color="auto"/>
      </w:divBdr>
    </w:div>
    <w:div w:id="1724986651">
      <w:bodyDiv w:val="1"/>
      <w:marLeft w:val="0"/>
      <w:marRight w:val="0"/>
      <w:marTop w:val="0"/>
      <w:marBottom w:val="0"/>
      <w:divBdr>
        <w:top w:val="none" w:sz="0" w:space="0" w:color="auto"/>
        <w:left w:val="none" w:sz="0" w:space="0" w:color="auto"/>
        <w:bottom w:val="none" w:sz="0" w:space="0" w:color="auto"/>
        <w:right w:val="none" w:sz="0" w:space="0" w:color="auto"/>
      </w:divBdr>
      <w:divsChild>
        <w:div w:id="552893326">
          <w:marLeft w:val="0"/>
          <w:marRight w:val="0"/>
          <w:marTop w:val="0"/>
          <w:marBottom w:val="0"/>
          <w:divBdr>
            <w:top w:val="none" w:sz="0" w:space="0" w:color="auto"/>
            <w:left w:val="none" w:sz="0" w:space="0" w:color="auto"/>
            <w:bottom w:val="none" w:sz="0" w:space="0" w:color="auto"/>
            <w:right w:val="none" w:sz="0" w:space="0" w:color="auto"/>
          </w:divBdr>
          <w:divsChild>
            <w:div w:id="1092701394">
              <w:marLeft w:val="0"/>
              <w:marRight w:val="0"/>
              <w:marTop w:val="0"/>
              <w:marBottom w:val="0"/>
              <w:divBdr>
                <w:top w:val="none" w:sz="0" w:space="0" w:color="auto"/>
                <w:left w:val="none" w:sz="0" w:space="0" w:color="auto"/>
                <w:bottom w:val="none" w:sz="0" w:space="0" w:color="auto"/>
                <w:right w:val="none" w:sz="0" w:space="0" w:color="auto"/>
              </w:divBdr>
              <w:divsChild>
                <w:div w:id="157627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6915040">
          <w:marLeft w:val="0"/>
          <w:marRight w:val="0"/>
          <w:marTop w:val="0"/>
          <w:marBottom w:val="0"/>
          <w:divBdr>
            <w:top w:val="none" w:sz="0" w:space="0" w:color="auto"/>
            <w:left w:val="none" w:sz="0" w:space="0" w:color="auto"/>
            <w:bottom w:val="none" w:sz="0" w:space="0" w:color="auto"/>
            <w:right w:val="none" w:sz="0" w:space="0" w:color="auto"/>
          </w:divBdr>
          <w:divsChild>
            <w:div w:id="2136219145">
              <w:marLeft w:val="0"/>
              <w:marRight w:val="0"/>
              <w:marTop w:val="0"/>
              <w:marBottom w:val="0"/>
              <w:divBdr>
                <w:top w:val="none" w:sz="0" w:space="0" w:color="auto"/>
                <w:left w:val="none" w:sz="0" w:space="0" w:color="auto"/>
                <w:bottom w:val="none" w:sz="0" w:space="0" w:color="auto"/>
                <w:right w:val="none" w:sz="0" w:space="0" w:color="auto"/>
              </w:divBdr>
              <w:divsChild>
                <w:div w:id="4086212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6952571">
      <w:bodyDiv w:val="1"/>
      <w:marLeft w:val="0"/>
      <w:marRight w:val="0"/>
      <w:marTop w:val="0"/>
      <w:marBottom w:val="0"/>
      <w:divBdr>
        <w:top w:val="none" w:sz="0" w:space="0" w:color="auto"/>
        <w:left w:val="none" w:sz="0" w:space="0" w:color="auto"/>
        <w:bottom w:val="none" w:sz="0" w:space="0" w:color="auto"/>
        <w:right w:val="none" w:sz="0" w:space="0" w:color="auto"/>
      </w:divBdr>
    </w:div>
    <w:div w:id="1730610068">
      <w:bodyDiv w:val="1"/>
      <w:marLeft w:val="0"/>
      <w:marRight w:val="0"/>
      <w:marTop w:val="0"/>
      <w:marBottom w:val="0"/>
      <w:divBdr>
        <w:top w:val="none" w:sz="0" w:space="0" w:color="auto"/>
        <w:left w:val="none" w:sz="0" w:space="0" w:color="auto"/>
        <w:bottom w:val="none" w:sz="0" w:space="0" w:color="auto"/>
        <w:right w:val="none" w:sz="0" w:space="0" w:color="auto"/>
      </w:divBdr>
    </w:div>
    <w:div w:id="1831750213">
      <w:bodyDiv w:val="1"/>
      <w:marLeft w:val="0"/>
      <w:marRight w:val="0"/>
      <w:marTop w:val="0"/>
      <w:marBottom w:val="0"/>
      <w:divBdr>
        <w:top w:val="none" w:sz="0" w:space="0" w:color="auto"/>
        <w:left w:val="none" w:sz="0" w:space="0" w:color="auto"/>
        <w:bottom w:val="none" w:sz="0" w:space="0" w:color="auto"/>
        <w:right w:val="none" w:sz="0" w:space="0" w:color="auto"/>
      </w:divBdr>
    </w:div>
    <w:div w:id="1839686382">
      <w:bodyDiv w:val="1"/>
      <w:marLeft w:val="0"/>
      <w:marRight w:val="0"/>
      <w:marTop w:val="0"/>
      <w:marBottom w:val="0"/>
      <w:divBdr>
        <w:top w:val="none" w:sz="0" w:space="0" w:color="auto"/>
        <w:left w:val="none" w:sz="0" w:space="0" w:color="auto"/>
        <w:bottom w:val="none" w:sz="0" w:space="0" w:color="auto"/>
        <w:right w:val="none" w:sz="0" w:space="0" w:color="auto"/>
      </w:divBdr>
    </w:div>
    <w:div w:id="1850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verona.it/it/esplora/l-adige-e-veron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orica@openmindconsultin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museoaquaeplanae.it/il-territor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tinationveronagarda.travel/it/bicicletta-sport-outdoor-slowoutdoor" TargetMode="External"/><Relationship Id="rId4" Type="http://schemas.openxmlformats.org/officeDocument/2006/relationships/settings" Target="settings.xml"/><Relationship Id="rId9" Type="http://schemas.openxmlformats.org/officeDocument/2006/relationships/hyperlink" Target="https://www.destinationveronagarda.travel/it/bicicletta-sport-outdoor-slowoutdoo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1549</Words>
  <Characters>8833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 OPEN MIND CONSULTING SRL</cp:lastModifiedBy>
  <cp:revision>23</cp:revision>
  <dcterms:created xsi:type="dcterms:W3CDTF">2026-03-16T14:41:00Z</dcterms:created>
  <dcterms:modified xsi:type="dcterms:W3CDTF">2026-03-17T12:16:00Z</dcterms:modified>
</cp:coreProperties>
</file>