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24A8" w14:textId="77777777" w:rsidR="0093608D" w:rsidRDefault="0093608D" w:rsidP="000214CC">
      <w:pPr>
        <w:spacing w:after="0" w:line="240" w:lineRule="auto"/>
        <w:rPr>
          <w:rFonts w:ascii="Calibri" w:hAnsi="Calibri" w:cs="Calibri"/>
          <w:b/>
          <w:i/>
          <w:iCs/>
          <w:sz w:val="28"/>
          <w:szCs w:val="28"/>
        </w:rPr>
      </w:pPr>
    </w:p>
    <w:p w14:paraId="26560C67" w14:textId="0E8021DD" w:rsidR="009271EC" w:rsidRPr="00E65A8B" w:rsidRDefault="00F261DB" w:rsidP="00E65A8B">
      <w:pPr>
        <w:spacing w:after="0" w:line="240" w:lineRule="auto"/>
        <w:rPr>
          <w:rFonts w:ascii="Calibri" w:hAnsi="Calibri" w:cs="Calibri"/>
          <w:b/>
          <w:i/>
          <w:iCs/>
          <w:sz w:val="6"/>
          <w:szCs w:val="6"/>
        </w:rPr>
      </w:pPr>
      <w:r w:rsidRPr="00F25BB4">
        <w:rPr>
          <w:rFonts w:ascii="Calibri" w:hAnsi="Calibri" w:cs="Calibri"/>
          <w:b/>
          <w:i/>
          <w:iCs/>
          <w:sz w:val="28"/>
          <w:szCs w:val="28"/>
        </w:rPr>
        <w:br/>
      </w:r>
    </w:p>
    <w:p w14:paraId="4D0A4E45" w14:textId="77777777" w:rsidR="0026733C" w:rsidRDefault="0026733C" w:rsidP="009E70AE">
      <w:pPr>
        <w:pBdr>
          <w:top w:val="nil"/>
          <w:left w:val="nil"/>
          <w:bottom w:val="nil"/>
          <w:right w:val="nil"/>
          <w:between w:val="nil"/>
          <w:bar w:val="nil"/>
        </w:pBdr>
        <w:spacing w:after="0" w:line="240" w:lineRule="auto"/>
        <w:ind w:left="737" w:right="737"/>
        <w:jc w:val="center"/>
        <w:rPr>
          <w:rFonts w:ascii="Calibri" w:hAnsi="Calibri" w:cs="Calibri"/>
          <w:b/>
          <w:bCs/>
          <w:i/>
          <w:iCs/>
          <w:sz w:val="44"/>
          <w:szCs w:val="44"/>
        </w:rPr>
      </w:pPr>
    </w:p>
    <w:p w14:paraId="25F04B29" w14:textId="34A8DBF0" w:rsidR="00E65A8B" w:rsidRPr="00E60202" w:rsidRDefault="00A479E2" w:rsidP="009E70AE">
      <w:pPr>
        <w:pBdr>
          <w:top w:val="nil"/>
          <w:left w:val="nil"/>
          <w:bottom w:val="nil"/>
          <w:right w:val="nil"/>
          <w:between w:val="nil"/>
          <w:bar w:val="nil"/>
        </w:pBdr>
        <w:spacing w:after="0" w:line="240" w:lineRule="auto"/>
        <w:ind w:left="737" w:right="737"/>
        <w:jc w:val="center"/>
        <w:rPr>
          <w:rFonts w:ascii="Calibri" w:hAnsi="Calibri" w:cs="Calibri"/>
          <w:b/>
          <w:bCs/>
          <w:sz w:val="44"/>
          <w:szCs w:val="44"/>
        </w:rPr>
      </w:pPr>
      <w:r w:rsidRPr="00E60202">
        <w:rPr>
          <w:rFonts w:ascii="Calibri" w:hAnsi="Calibri" w:cs="Calibri"/>
          <w:b/>
          <w:bCs/>
          <w:i/>
          <w:iCs/>
          <w:sz w:val="44"/>
          <w:szCs w:val="44"/>
        </w:rPr>
        <w:t xml:space="preserve">ALTE VIE </w:t>
      </w:r>
      <w:r w:rsidRPr="00E60202">
        <w:rPr>
          <w:rFonts w:ascii="Calibri" w:hAnsi="Calibri" w:cs="Calibri"/>
          <w:b/>
          <w:bCs/>
          <w:sz w:val="44"/>
          <w:szCs w:val="44"/>
        </w:rPr>
        <w:t>VERONESI</w:t>
      </w:r>
    </w:p>
    <w:p w14:paraId="52C42C27" w14:textId="6D1032A8" w:rsidR="00A479E2" w:rsidRPr="001230E9" w:rsidRDefault="001230E9" w:rsidP="009E70AE">
      <w:pPr>
        <w:pBdr>
          <w:top w:val="nil"/>
          <w:left w:val="nil"/>
          <w:bottom w:val="nil"/>
          <w:right w:val="nil"/>
          <w:between w:val="nil"/>
          <w:bar w:val="nil"/>
        </w:pBdr>
        <w:spacing w:after="0" w:line="240" w:lineRule="auto"/>
        <w:ind w:left="737" w:right="737"/>
        <w:jc w:val="center"/>
        <w:rPr>
          <w:rFonts w:ascii="Calibri" w:hAnsi="Calibri" w:cs="Calibri"/>
          <w:b/>
          <w:bCs/>
          <w:sz w:val="28"/>
          <w:szCs w:val="28"/>
        </w:rPr>
      </w:pPr>
      <w:r>
        <w:rPr>
          <w:rFonts w:ascii="Calibri" w:hAnsi="Calibri" w:cs="Calibri"/>
          <w:b/>
          <w:bCs/>
          <w:sz w:val="28"/>
          <w:szCs w:val="28"/>
        </w:rPr>
        <w:t>Tre montagne, una provincia: Lessinia, Carega e Monte Baldo</w:t>
      </w:r>
    </w:p>
    <w:p w14:paraId="33662A40" w14:textId="77777777" w:rsidR="0026733C" w:rsidRDefault="0026733C" w:rsidP="00706889">
      <w:pPr>
        <w:pBdr>
          <w:top w:val="nil"/>
          <w:left w:val="nil"/>
          <w:bottom w:val="nil"/>
          <w:right w:val="nil"/>
          <w:between w:val="nil"/>
          <w:bar w:val="nil"/>
        </w:pBdr>
        <w:spacing w:after="0" w:line="240" w:lineRule="auto"/>
        <w:ind w:left="567" w:right="737"/>
        <w:jc w:val="both"/>
        <w:rPr>
          <w:rFonts w:ascii="Calibri" w:hAnsi="Calibri" w:cs="Calibri"/>
          <w:i/>
          <w:iCs/>
        </w:rPr>
      </w:pPr>
    </w:p>
    <w:p w14:paraId="64B16721" w14:textId="3F6111EC" w:rsidR="00706889" w:rsidRPr="00706889" w:rsidRDefault="001230E9" w:rsidP="00706889">
      <w:pPr>
        <w:pBdr>
          <w:top w:val="nil"/>
          <w:left w:val="nil"/>
          <w:bottom w:val="nil"/>
          <w:right w:val="nil"/>
          <w:between w:val="nil"/>
          <w:bar w:val="nil"/>
        </w:pBdr>
        <w:spacing w:after="0" w:line="240" w:lineRule="auto"/>
        <w:ind w:left="567" w:right="737"/>
        <w:jc w:val="both"/>
        <w:rPr>
          <w:rFonts w:ascii="Calibri" w:hAnsi="Calibri" w:cs="Calibri"/>
        </w:rPr>
      </w:pPr>
      <w:r w:rsidRPr="0026733C">
        <w:rPr>
          <w:rFonts w:ascii="Calibri" w:hAnsi="Calibri" w:cs="Calibri"/>
          <w:i/>
          <w:iCs/>
        </w:rPr>
        <w:t xml:space="preserve">Verona, </w:t>
      </w:r>
      <w:r w:rsidR="00302C11">
        <w:rPr>
          <w:rFonts w:ascii="Calibri" w:hAnsi="Calibri" w:cs="Calibri"/>
          <w:i/>
          <w:iCs/>
        </w:rPr>
        <w:t>24</w:t>
      </w:r>
      <w:r w:rsidR="0094383D">
        <w:rPr>
          <w:rFonts w:ascii="Calibri" w:hAnsi="Calibri" w:cs="Calibri"/>
          <w:i/>
          <w:iCs/>
        </w:rPr>
        <w:t xml:space="preserve"> </w:t>
      </w:r>
      <w:r w:rsidRPr="0026733C">
        <w:rPr>
          <w:rFonts w:ascii="Calibri" w:hAnsi="Calibri" w:cs="Calibri"/>
          <w:i/>
          <w:iCs/>
        </w:rPr>
        <w:t>aprile -</w:t>
      </w:r>
      <w:r>
        <w:rPr>
          <w:rFonts w:ascii="Calibri" w:hAnsi="Calibri" w:cs="Calibri"/>
        </w:rPr>
        <w:t xml:space="preserve"> </w:t>
      </w:r>
      <w:r w:rsidR="00706889" w:rsidRPr="00706889">
        <w:rPr>
          <w:rFonts w:ascii="Calibri" w:hAnsi="Calibri" w:cs="Calibri"/>
        </w:rPr>
        <w:t xml:space="preserve">C'è una parte della provincia di Verona che si esplora con gli scarponi, non con la cartina del centro storico. È fatta di </w:t>
      </w:r>
      <w:r w:rsidR="00706889" w:rsidRPr="0026733C">
        <w:rPr>
          <w:rFonts w:ascii="Calibri" w:hAnsi="Calibri" w:cs="Calibri"/>
          <w:b/>
          <w:bCs/>
        </w:rPr>
        <w:t>tre aree montane distinte</w:t>
      </w:r>
      <w:r w:rsidR="00706889" w:rsidRPr="00706889">
        <w:rPr>
          <w:rFonts w:ascii="Calibri" w:hAnsi="Calibri" w:cs="Calibri"/>
        </w:rPr>
        <w:t xml:space="preserve"> — la </w:t>
      </w:r>
      <w:r w:rsidR="00706889" w:rsidRPr="0026733C">
        <w:rPr>
          <w:rFonts w:ascii="Calibri" w:hAnsi="Calibri" w:cs="Calibri"/>
          <w:b/>
          <w:bCs/>
        </w:rPr>
        <w:t xml:space="preserve">Lessinia, il </w:t>
      </w:r>
      <w:r w:rsidR="00CE488F" w:rsidRPr="0026733C">
        <w:rPr>
          <w:rFonts w:ascii="Calibri" w:hAnsi="Calibri" w:cs="Calibri"/>
          <w:b/>
          <w:bCs/>
        </w:rPr>
        <w:t>Gruppo del</w:t>
      </w:r>
      <w:r w:rsidR="00FB15A6" w:rsidRPr="0026733C">
        <w:rPr>
          <w:rFonts w:ascii="Calibri" w:hAnsi="Calibri" w:cs="Calibri"/>
          <w:b/>
          <w:bCs/>
        </w:rPr>
        <w:t>la</w:t>
      </w:r>
      <w:r w:rsidR="00CE488F" w:rsidRPr="0026733C">
        <w:rPr>
          <w:rFonts w:ascii="Calibri" w:hAnsi="Calibri" w:cs="Calibri"/>
          <w:b/>
          <w:bCs/>
        </w:rPr>
        <w:t xml:space="preserve"> </w:t>
      </w:r>
      <w:r w:rsidR="00706889" w:rsidRPr="0026733C">
        <w:rPr>
          <w:rFonts w:ascii="Calibri" w:hAnsi="Calibri" w:cs="Calibri"/>
          <w:b/>
          <w:bCs/>
        </w:rPr>
        <w:t>Carega, il Monte Baldo</w:t>
      </w:r>
      <w:r w:rsidR="00706889" w:rsidRPr="00706889">
        <w:rPr>
          <w:rFonts w:ascii="Calibri" w:hAnsi="Calibri" w:cs="Calibri"/>
        </w:rPr>
        <w:t xml:space="preserve"> — ognuna con un carattere diverso, ognuna con i suoi rifugi, ognuna capace di offrire un'esperienza di montagna che vale il viaggio.</w:t>
      </w:r>
    </w:p>
    <w:p w14:paraId="04CE4238" w14:textId="0A9DE8D3" w:rsidR="00706889" w:rsidRPr="00706889"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 xml:space="preserve">Non si tratta di un trekking unico da percorrere in sequenza, ma di un itinerario tematico: tre destinazioni autonome, da esplorare singolarmente o da combinare in un viaggio </w:t>
      </w:r>
      <w:r w:rsidR="0064008E">
        <w:rPr>
          <w:rFonts w:ascii="Calibri" w:hAnsi="Calibri" w:cs="Calibri"/>
        </w:rPr>
        <w:t>di esplorazione delle ‘alte’ via veronesi</w:t>
      </w:r>
      <w:r w:rsidR="002E7173">
        <w:rPr>
          <w:rFonts w:ascii="Calibri" w:hAnsi="Calibri" w:cs="Calibri"/>
        </w:rPr>
        <w:t>.</w:t>
      </w:r>
    </w:p>
    <w:p w14:paraId="77CF2107" w14:textId="77777777" w:rsidR="00706889" w:rsidRPr="00706889"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p>
    <w:p w14:paraId="6032FCB5" w14:textId="10EB413D" w:rsidR="00706889" w:rsidRPr="0026733C" w:rsidRDefault="00706889" w:rsidP="00706889">
      <w:pPr>
        <w:pBdr>
          <w:top w:val="nil"/>
          <w:left w:val="nil"/>
          <w:bottom w:val="nil"/>
          <w:right w:val="nil"/>
          <w:between w:val="nil"/>
          <w:bar w:val="nil"/>
        </w:pBdr>
        <w:shd w:val="clear" w:color="auto" w:fill="E2EFD9" w:themeFill="accent6" w:themeFillTint="33"/>
        <w:spacing w:after="0" w:line="240" w:lineRule="auto"/>
        <w:ind w:left="567" w:right="737"/>
        <w:jc w:val="both"/>
        <w:rPr>
          <w:rFonts w:ascii="Calibri" w:hAnsi="Calibri" w:cs="Calibri"/>
          <w:b/>
          <w:bCs/>
          <w:sz w:val="24"/>
          <w:szCs w:val="24"/>
        </w:rPr>
      </w:pPr>
      <w:r w:rsidRPr="0026733C">
        <w:rPr>
          <w:rFonts w:ascii="Calibri" w:hAnsi="Calibri" w:cs="Calibri"/>
          <w:b/>
          <w:bCs/>
          <w:sz w:val="24"/>
          <w:szCs w:val="24"/>
        </w:rPr>
        <w:t xml:space="preserve">Lessinia. Il posto giusto per </w:t>
      </w:r>
      <w:r w:rsidR="0026733C">
        <w:rPr>
          <w:rFonts w:ascii="Calibri" w:hAnsi="Calibri" w:cs="Calibri"/>
          <w:b/>
          <w:bCs/>
          <w:sz w:val="24"/>
          <w:szCs w:val="24"/>
        </w:rPr>
        <w:t>iniziare</w:t>
      </w:r>
      <w:r w:rsidRPr="0026733C">
        <w:rPr>
          <w:rFonts w:ascii="Calibri" w:hAnsi="Calibri" w:cs="Calibri"/>
          <w:b/>
          <w:bCs/>
          <w:sz w:val="24"/>
          <w:szCs w:val="24"/>
        </w:rPr>
        <w:t>.</w:t>
      </w:r>
    </w:p>
    <w:p w14:paraId="0D990C42" w14:textId="77777777" w:rsidR="00706889"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p>
    <w:p w14:paraId="1243F54D" w14:textId="77777777" w:rsidR="00D27004" w:rsidRDefault="00706889" w:rsidP="00D27004">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 xml:space="preserve">Il Parco Naturale Regionale della </w:t>
      </w:r>
      <w:hyperlink r:id="rId8" w:history="1">
        <w:r w:rsidRPr="007E2BEC">
          <w:rPr>
            <w:rStyle w:val="Collegamentoipertestuale"/>
            <w:rFonts w:ascii="Calibri" w:hAnsi="Calibri" w:cs="Calibri"/>
          </w:rPr>
          <w:t>Lessinia</w:t>
        </w:r>
      </w:hyperlink>
      <w:r w:rsidRPr="00706889">
        <w:rPr>
          <w:rFonts w:ascii="Calibri" w:hAnsi="Calibri" w:cs="Calibri"/>
        </w:rPr>
        <w:t xml:space="preserve"> è la montagna veronese più accessibile. Quote tra 1.200 e 1.700 metri, ampi altopiani, pascoli e malghe, sentieri ben segnalati e adatti a tutti i livelli di esperienza. </w:t>
      </w:r>
      <w:r w:rsidR="00903AA8" w:rsidRPr="00903AA8">
        <w:rPr>
          <w:rFonts w:ascii="Calibri" w:hAnsi="Calibri" w:cs="Calibri"/>
        </w:rPr>
        <w:t>Non è la montagna dei record di quota o delle creste affilate</w:t>
      </w:r>
      <w:r w:rsidRPr="00706889">
        <w:rPr>
          <w:rFonts w:ascii="Calibri" w:hAnsi="Calibri" w:cs="Calibri"/>
        </w:rPr>
        <w:t xml:space="preserve">, </w:t>
      </w:r>
      <w:r w:rsidR="006B5406">
        <w:rPr>
          <w:rFonts w:ascii="Calibri" w:hAnsi="Calibri" w:cs="Calibri"/>
        </w:rPr>
        <w:t xml:space="preserve">ma è </w:t>
      </w:r>
      <w:r w:rsidR="006B5406" w:rsidRPr="006B5406">
        <w:rPr>
          <w:rFonts w:ascii="Calibri" w:hAnsi="Calibri" w:cs="Calibri"/>
        </w:rPr>
        <w:t xml:space="preserve">una </w:t>
      </w:r>
      <w:r w:rsidR="006B5406" w:rsidRPr="0026733C">
        <w:rPr>
          <w:rFonts w:ascii="Calibri" w:hAnsi="Calibri" w:cs="Calibri"/>
          <w:b/>
          <w:bCs/>
        </w:rPr>
        <w:t>montagna orizzontale, fatta più di spazio che di quota</w:t>
      </w:r>
      <w:r w:rsidR="006B5406">
        <w:rPr>
          <w:rFonts w:ascii="Calibri" w:hAnsi="Calibri" w:cs="Calibri"/>
        </w:rPr>
        <w:t xml:space="preserve"> e</w:t>
      </w:r>
      <w:r w:rsidRPr="00706889">
        <w:rPr>
          <w:rFonts w:ascii="Calibri" w:hAnsi="Calibri" w:cs="Calibri"/>
        </w:rPr>
        <w:t xml:space="preserve"> ha qualcosa di raro: la capacità di mettere a proprio agio chiunque, anche chi non ha mai dormito in rifugio.</w:t>
      </w:r>
    </w:p>
    <w:p w14:paraId="555A3BD3" w14:textId="107DB7C1" w:rsidR="00D27004" w:rsidRPr="00D27004" w:rsidRDefault="001C1A21" w:rsidP="0094383D">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 xml:space="preserve">Il </w:t>
      </w:r>
      <w:hyperlink r:id="rId9" w:history="1">
        <w:r w:rsidRPr="001C1A21">
          <w:rPr>
            <w:rStyle w:val="Collegamentoipertestuale"/>
            <w:rFonts w:ascii="Calibri" w:hAnsi="Calibri" w:cs="Calibri"/>
            <w:b/>
            <w:bCs/>
          </w:rPr>
          <w:t>Rifugio Lausen</w:t>
        </w:r>
      </w:hyperlink>
      <w:r w:rsidRPr="00706889">
        <w:rPr>
          <w:rFonts w:ascii="Calibri" w:hAnsi="Calibri" w:cs="Calibri"/>
        </w:rPr>
        <w:t xml:space="preserve"> </w:t>
      </w:r>
      <w:r>
        <w:rPr>
          <w:rFonts w:ascii="Calibri" w:hAnsi="Calibri" w:cs="Calibri"/>
        </w:rPr>
        <w:t xml:space="preserve">a pochi chilometri da velo Veronese </w:t>
      </w:r>
      <w:r w:rsidR="00706889" w:rsidRPr="00706889">
        <w:rPr>
          <w:rFonts w:ascii="Calibri" w:hAnsi="Calibri" w:cs="Calibri"/>
        </w:rPr>
        <w:t>è un buon punto di riferimento per questa zona: posizione comoda, escursioni ad anello nei dintorni, ottimo come prima esperienza di pernottamento in quota. Si arriva in auto già a quote elevate e gli spostamenti sono brevi — la logistica, qui, non è mai un problema.</w:t>
      </w:r>
      <w:r w:rsidR="00D27004">
        <w:rPr>
          <w:rFonts w:ascii="Calibri" w:hAnsi="Calibri" w:cs="Calibri"/>
        </w:rPr>
        <w:t xml:space="preserve"> Segnaliamo inoltre, il </w:t>
      </w:r>
      <w:hyperlink r:id="rId10" w:history="1">
        <w:r w:rsidR="00D27004" w:rsidRPr="00D27004">
          <w:rPr>
            <w:rStyle w:val="Collegamentoipertestuale"/>
            <w:rFonts w:ascii="Calibri" w:hAnsi="Calibri" w:cs="Calibri"/>
            <w:b/>
            <w:bCs/>
          </w:rPr>
          <w:t xml:space="preserve">Rifugio </w:t>
        </w:r>
        <w:proofErr w:type="spellStart"/>
        <w:r w:rsidR="00D27004" w:rsidRPr="00D27004">
          <w:rPr>
            <w:rStyle w:val="Collegamentoipertestuale"/>
            <w:rFonts w:ascii="Calibri" w:hAnsi="Calibri" w:cs="Calibri"/>
            <w:b/>
            <w:bCs/>
          </w:rPr>
          <w:t>Castelberto</w:t>
        </w:r>
        <w:proofErr w:type="spellEnd"/>
      </w:hyperlink>
      <w:r w:rsidR="00D27004">
        <w:rPr>
          <w:rFonts w:ascii="Calibri" w:hAnsi="Calibri" w:cs="Calibri"/>
        </w:rPr>
        <w:t>, una f</w:t>
      </w:r>
      <w:r w:rsidR="00D27004" w:rsidRPr="00D27004">
        <w:rPr>
          <w:rFonts w:ascii="Calibri" w:hAnsi="Calibri" w:cs="Calibri"/>
        </w:rPr>
        <w:t xml:space="preserve">edele ricostruzione di un ex caserma della Prima guerra mondiale in località </w:t>
      </w:r>
      <w:proofErr w:type="spellStart"/>
      <w:r w:rsidR="00D27004" w:rsidRPr="00D27004">
        <w:rPr>
          <w:rFonts w:ascii="Calibri" w:hAnsi="Calibri" w:cs="Calibri"/>
        </w:rPr>
        <w:t>Castelberto</w:t>
      </w:r>
      <w:proofErr w:type="spellEnd"/>
      <w:r w:rsidR="00D27004" w:rsidRPr="00D27004">
        <w:rPr>
          <w:rFonts w:ascii="Calibri" w:hAnsi="Calibri" w:cs="Calibri"/>
        </w:rPr>
        <w:t xml:space="preserve"> del comune di Erbezzo</w:t>
      </w:r>
      <w:r w:rsidR="00747B16">
        <w:rPr>
          <w:rFonts w:ascii="Calibri" w:hAnsi="Calibri" w:cs="Calibri"/>
        </w:rPr>
        <w:t xml:space="preserve">, e il </w:t>
      </w:r>
      <w:hyperlink r:id="rId11" w:history="1">
        <w:r w:rsidR="00D27004" w:rsidRPr="00D27004">
          <w:rPr>
            <w:rStyle w:val="Collegamentoipertestuale"/>
            <w:rFonts w:ascii="Calibri" w:hAnsi="Calibri" w:cs="Calibri"/>
          </w:rPr>
          <w:t xml:space="preserve">Rifugio </w:t>
        </w:r>
        <w:proofErr w:type="spellStart"/>
        <w:r w:rsidR="00D27004" w:rsidRPr="00D27004">
          <w:rPr>
            <w:rStyle w:val="Collegamentoipertestuale"/>
            <w:rFonts w:ascii="Calibri" w:hAnsi="Calibri" w:cs="Calibri"/>
          </w:rPr>
          <w:t>Primaneve</w:t>
        </w:r>
        <w:proofErr w:type="spellEnd"/>
      </w:hyperlink>
      <w:r w:rsidR="0094383D">
        <w:rPr>
          <w:rFonts w:ascii="Calibri" w:hAnsi="Calibri" w:cs="Calibri"/>
        </w:rPr>
        <w:t xml:space="preserve">. </w:t>
      </w:r>
      <w:r w:rsidR="00D27004" w:rsidRPr="00D27004">
        <w:rPr>
          <w:rFonts w:ascii="Calibri" w:hAnsi="Calibri" w:cs="Calibri"/>
        </w:rPr>
        <w:t>A 1</w:t>
      </w:r>
      <w:r w:rsidR="003B7A65">
        <w:rPr>
          <w:rFonts w:ascii="Calibri" w:hAnsi="Calibri" w:cs="Calibri"/>
        </w:rPr>
        <w:t>.</w:t>
      </w:r>
      <w:r w:rsidR="00D27004" w:rsidRPr="00D27004">
        <w:rPr>
          <w:rFonts w:ascii="Calibri" w:hAnsi="Calibri" w:cs="Calibri"/>
        </w:rPr>
        <w:t xml:space="preserve">766 </w:t>
      </w:r>
      <w:r w:rsidR="003B7A65">
        <w:rPr>
          <w:rFonts w:ascii="Calibri" w:hAnsi="Calibri" w:cs="Calibri"/>
        </w:rPr>
        <w:t>m</w:t>
      </w:r>
      <w:r w:rsidR="00D27004" w:rsidRPr="00D27004">
        <w:rPr>
          <w:rFonts w:ascii="Calibri" w:hAnsi="Calibri" w:cs="Calibri"/>
        </w:rPr>
        <w:t xml:space="preserve">etri sul livello del mare, il più alto di tutto il parco, </w:t>
      </w:r>
      <w:r w:rsidR="0094383D">
        <w:rPr>
          <w:rFonts w:ascii="Calibri" w:hAnsi="Calibri" w:cs="Calibri"/>
        </w:rPr>
        <w:t xml:space="preserve">il Rifugio </w:t>
      </w:r>
      <w:proofErr w:type="spellStart"/>
      <w:r w:rsidR="0094383D">
        <w:rPr>
          <w:rFonts w:ascii="Calibri" w:hAnsi="Calibri" w:cs="Calibri"/>
        </w:rPr>
        <w:t>Primaneve</w:t>
      </w:r>
      <w:proofErr w:type="spellEnd"/>
      <w:r w:rsidR="0094383D">
        <w:rPr>
          <w:rFonts w:ascii="Calibri" w:hAnsi="Calibri" w:cs="Calibri"/>
        </w:rPr>
        <w:t xml:space="preserve"> è un’</w:t>
      </w:r>
      <w:r w:rsidR="00D27004" w:rsidRPr="00D27004">
        <w:rPr>
          <w:rFonts w:ascii="Calibri" w:hAnsi="Calibri" w:cs="Calibri"/>
        </w:rPr>
        <w:t>iconica struttura addossata ad un altissimo traliccio per telecomunicazioni, si trova sulla sommità del Monte Tomba, nei pressi della località turistica Malga San Giorgio, nel comune di Bosco Chiesanuova.</w:t>
      </w:r>
    </w:p>
    <w:p w14:paraId="439E8AF1" w14:textId="77777777" w:rsidR="00706889" w:rsidRPr="00706889" w:rsidRDefault="00706889" w:rsidP="00747B16">
      <w:pPr>
        <w:pBdr>
          <w:top w:val="nil"/>
          <w:left w:val="nil"/>
          <w:bottom w:val="nil"/>
          <w:right w:val="nil"/>
          <w:between w:val="nil"/>
          <w:bar w:val="nil"/>
        </w:pBdr>
        <w:spacing w:after="0" w:line="240" w:lineRule="auto"/>
        <w:ind w:right="737"/>
        <w:jc w:val="both"/>
        <w:rPr>
          <w:rFonts w:ascii="Calibri" w:hAnsi="Calibri" w:cs="Calibri"/>
        </w:rPr>
      </w:pPr>
    </w:p>
    <w:p w14:paraId="34450AA1" w14:textId="35FFBC1B" w:rsidR="00706889" w:rsidRPr="0026733C" w:rsidRDefault="00FB15A6" w:rsidP="00EF1C2C">
      <w:pPr>
        <w:pBdr>
          <w:top w:val="nil"/>
          <w:left w:val="nil"/>
          <w:bottom w:val="nil"/>
          <w:right w:val="nil"/>
          <w:between w:val="nil"/>
          <w:bar w:val="nil"/>
        </w:pBdr>
        <w:shd w:val="clear" w:color="auto" w:fill="E2EFD9" w:themeFill="accent6" w:themeFillTint="33"/>
        <w:spacing w:after="0" w:line="240" w:lineRule="auto"/>
        <w:ind w:left="567" w:right="737"/>
        <w:jc w:val="both"/>
        <w:rPr>
          <w:rFonts w:ascii="Calibri" w:hAnsi="Calibri" w:cs="Calibri"/>
          <w:b/>
          <w:bCs/>
          <w:sz w:val="24"/>
          <w:szCs w:val="24"/>
        </w:rPr>
      </w:pPr>
      <w:r w:rsidRPr="0026733C">
        <w:rPr>
          <w:rFonts w:ascii="Calibri" w:hAnsi="Calibri" w:cs="Calibri"/>
          <w:b/>
          <w:bCs/>
          <w:sz w:val="24"/>
          <w:szCs w:val="24"/>
        </w:rPr>
        <w:t xml:space="preserve">Gruppo della </w:t>
      </w:r>
      <w:r w:rsidR="00706889" w:rsidRPr="0026733C">
        <w:rPr>
          <w:rFonts w:ascii="Calibri" w:hAnsi="Calibri" w:cs="Calibri"/>
          <w:b/>
          <w:bCs/>
          <w:sz w:val="24"/>
          <w:szCs w:val="24"/>
        </w:rPr>
        <w:t xml:space="preserve">Carega. </w:t>
      </w:r>
      <w:r w:rsidR="00EF1C2C" w:rsidRPr="0026733C">
        <w:rPr>
          <w:rFonts w:ascii="Calibri" w:hAnsi="Calibri" w:cs="Calibri"/>
          <w:b/>
          <w:bCs/>
          <w:sz w:val="24"/>
          <w:szCs w:val="24"/>
        </w:rPr>
        <w:t>La montagna che sfida</w:t>
      </w:r>
      <w:r w:rsidR="00706889" w:rsidRPr="0026733C">
        <w:rPr>
          <w:rFonts w:ascii="Calibri" w:hAnsi="Calibri" w:cs="Calibri"/>
          <w:b/>
          <w:bCs/>
          <w:sz w:val="24"/>
          <w:szCs w:val="24"/>
        </w:rPr>
        <w:t>.</w:t>
      </w:r>
    </w:p>
    <w:p w14:paraId="12B7A902" w14:textId="77777777" w:rsidR="00EF1C2C" w:rsidRDefault="00EF1C2C" w:rsidP="00706889">
      <w:pPr>
        <w:pBdr>
          <w:top w:val="nil"/>
          <w:left w:val="nil"/>
          <w:bottom w:val="nil"/>
          <w:right w:val="nil"/>
          <w:between w:val="nil"/>
          <w:bar w:val="nil"/>
        </w:pBdr>
        <w:spacing w:after="0" w:line="240" w:lineRule="auto"/>
        <w:ind w:left="567" w:right="737"/>
        <w:jc w:val="both"/>
        <w:rPr>
          <w:rFonts w:ascii="Calibri" w:hAnsi="Calibri" w:cs="Calibri"/>
        </w:rPr>
      </w:pPr>
    </w:p>
    <w:p w14:paraId="1C29918F" w14:textId="77777777" w:rsidR="0026733C"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 xml:space="preserve">Spostandosi verso est, il paesaggio cambia decisamente. Il Monte Carega ha un profilo più alpino: valli strette e profonde — i cosiddetti </w:t>
      </w:r>
      <w:proofErr w:type="spellStart"/>
      <w:r w:rsidRPr="00706889">
        <w:rPr>
          <w:rFonts w:ascii="Calibri" w:hAnsi="Calibri" w:cs="Calibri"/>
        </w:rPr>
        <w:t>vaj</w:t>
      </w:r>
      <w:proofErr w:type="spellEnd"/>
      <w:r w:rsidRPr="00706889">
        <w:rPr>
          <w:rFonts w:ascii="Calibri" w:hAnsi="Calibri" w:cs="Calibri"/>
        </w:rPr>
        <w:t xml:space="preserve"> — pareti rocciose</w:t>
      </w:r>
      <w:r w:rsidR="008745DC" w:rsidRPr="008745DC">
        <w:rPr>
          <w:rFonts w:ascii="Calibri" w:hAnsi="Calibri" w:cs="Calibri"/>
        </w:rPr>
        <w:t xml:space="preserve"> incise in profondità</w:t>
      </w:r>
      <w:r w:rsidR="008745DC">
        <w:rPr>
          <w:rFonts w:ascii="Calibri" w:hAnsi="Calibri" w:cs="Calibri"/>
        </w:rPr>
        <w:t xml:space="preserve"> tanto da meritarsi l’appellativo di</w:t>
      </w:r>
      <w:r w:rsidR="008745DC" w:rsidRPr="008745DC">
        <w:rPr>
          <w:rFonts w:ascii="Calibri" w:hAnsi="Calibri" w:cs="Calibri"/>
        </w:rPr>
        <w:t xml:space="preserve"> Piccole Dolomiti. </w:t>
      </w:r>
      <w:r w:rsidRPr="00706889">
        <w:rPr>
          <w:rFonts w:ascii="Calibri" w:hAnsi="Calibri" w:cs="Calibri"/>
        </w:rPr>
        <w:t xml:space="preserve">Le quote superano i 2.000 metri, i dislivelli si fanno sentire e il meteo può essere più variabile. </w:t>
      </w:r>
    </w:p>
    <w:p w14:paraId="57B59C7A" w14:textId="2900BB98" w:rsidR="00706889" w:rsidRPr="00706889"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Serve un po' più di preparazione, ma anche la soddisfazione è proporzionalmente maggiore.</w:t>
      </w:r>
    </w:p>
    <w:p w14:paraId="6D40D3ED" w14:textId="41FF2B13" w:rsidR="00706889"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 xml:space="preserve">Il </w:t>
      </w:r>
      <w:hyperlink r:id="rId12" w:history="1">
        <w:r w:rsidRPr="0070066B">
          <w:rPr>
            <w:rStyle w:val="Collegamentoipertestuale"/>
            <w:rFonts w:ascii="Calibri" w:hAnsi="Calibri" w:cs="Calibri"/>
            <w:b/>
            <w:bCs/>
          </w:rPr>
          <w:t xml:space="preserve">Rifugio </w:t>
        </w:r>
        <w:proofErr w:type="spellStart"/>
        <w:r w:rsidRPr="0070066B">
          <w:rPr>
            <w:rStyle w:val="Collegamentoipertestuale"/>
            <w:rFonts w:ascii="Calibri" w:hAnsi="Calibri" w:cs="Calibri"/>
            <w:b/>
            <w:bCs/>
          </w:rPr>
          <w:t>Revolto</w:t>
        </w:r>
        <w:proofErr w:type="spellEnd"/>
      </w:hyperlink>
      <w:r w:rsidRPr="0026733C">
        <w:rPr>
          <w:rFonts w:ascii="Calibri" w:hAnsi="Calibri" w:cs="Calibri"/>
          <w:b/>
          <w:bCs/>
        </w:rPr>
        <w:t xml:space="preserve"> </w:t>
      </w:r>
      <w:r w:rsidRPr="0026733C">
        <w:rPr>
          <w:rFonts w:ascii="Calibri" w:hAnsi="Calibri" w:cs="Calibri"/>
        </w:rPr>
        <w:t>è</w:t>
      </w:r>
      <w:r w:rsidRPr="00706889">
        <w:rPr>
          <w:rFonts w:ascii="Calibri" w:hAnsi="Calibri" w:cs="Calibri"/>
        </w:rPr>
        <w:t xml:space="preserve"> la base logistica principale, raggiungibile in auto. </w:t>
      </w:r>
      <w:r w:rsidR="00254355" w:rsidRPr="00254355">
        <w:rPr>
          <w:rFonts w:ascii="Calibri" w:hAnsi="Calibri" w:cs="Calibri"/>
        </w:rPr>
        <w:t xml:space="preserve">A 1.336 metri, </w:t>
      </w:r>
      <w:r w:rsidR="003B369A">
        <w:rPr>
          <w:rFonts w:ascii="Calibri" w:hAnsi="Calibri" w:cs="Calibri"/>
        </w:rPr>
        <w:t xml:space="preserve">fu </w:t>
      </w:r>
      <w:r w:rsidR="00254355" w:rsidRPr="00254355">
        <w:rPr>
          <w:rFonts w:ascii="Calibri" w:hAnsi="Calibri" w:cs="Calibri"/>
        </w:rPr>
        <w:t>aperto come osteria nel 1866, esattamente sul confine tra il Lombardo-Veneto e l’Austria, ora confine fra le provincie di Verona e Trento (Selva di Progno</w:t>
      </w:r>
      <w:r w:rsidR="003B369A">
        <w:rPr>
          <w:rFonts w:ascii="Calibri" w:hAnsi="Calibri" w:cs="Calibri"/>
        </w:rPr>
        <w:t>). Un tempo</w:t>
      </w:r>
      <w:r w:rsidR="00254355" w:rsidRPr="00254355">
        <w:rPr>
          <w:rFonts w:ascii="Calibri" w:hAnsi="Calibri" w:cs="Calibri"/>
        </w:rPr>
        <w:t xml:space="preserve"> era tappa fissa per i contrabbandieri che introducevano illegalmente in Italia sale, tabacco e altri generi soggetti a dazio.</w:t>
      </w:r>
      <w:r w:rsidR="003B369A">
        <w:rPr>
          <w:rFonts w:ascii="Calibri" w:hAnsi="Calibri" w:cs="Calibri"/>
        </w:rPr>
        <w:t xml:space="preserve"> </w:t>
      </w:r>
      <w:r w:rsidRPr="00706889">
        <w:rPr>
          <w:rFonts w:ascii="Calibri" w:hAnsi="Calibri" w:cs="Calibri"/>
        </w:rPr>
        <w:t xml:space="preserve">Da qui si sale a piedi al </w:t>
      </w:r>
      <w:hyperlink r:id="rId13" w:history="1">
        <w:r w:rsidRPr="0026733C">
          <w:rPr>
            <w:rStyle w:val="Collegamentoipertestuale"/>
            <w:rFonts w:ascii="Calibri" w:hAnsi="Calibri" w:cs="Calibri"/>
            <w:b/>
            <w:bCs/>
          </w:rPr>
          <w:t xml:space="preserve">Rifugio </w:t>
        </w:r>
        <w:proofErr w:type="spellStart"/>
        <w:r w:rsidRPr="0026733C">
          <w:rPr>
            <w:rStyle w:val="Collegamentoipertestuale"/>
            <w:rFonts w:ascii="Calibri" w:hAnsi="Calibri" w:cs="Calibri"/>
            <w:b/>
            <w:bCs/>
          </w:rPr>
          <w:t>Scalorbi</w:t>
        </w:r>
        <w:proofErr w:type="spellEnd"/>
      </w:hyperlink>
      <w:r w:rsidR="002C7636">
        <w:rPr>
          <w:rFonts w:ascii="Calibri" w:hAnsi="Calibri" w:cs="Calibri"/>
        </w:rPr>
        <w:t>, 1</w:t>
      </w:r>
      <w:r w:rsidR="003B7A65">
        <w:rPr>
          <w:rFonts w:ascii="Calibri" w:hAnsi="Calibri" w:cs="Calibri"/>
        </w:rPr>
        <w:t>.</w:t>
      </w:r>
      <w:r w:rsidR="002C7636">
        <w:rPr>
          <w:rFonts w:ascii="Calibri" w:hAnsi="Calibri" w:cs="Calibri"/>
        </w:rPr>
        <w:t>767 m</w:t>
      </w:r>
      <w:r w:rsidR="003B7A65">
        <w:rPr>
          <w:rFonts w:ascii="Calibri" w:hAnsi="Calibri" w:cs="Calibri"/>
        </w:rPr>
        <w:t>etri</w:t>
      </w:r>
      <w:r w:rsidR="002C7636">
        <w:rPr>
          <w:rFonts w:ascii="Calibri" w:hAnsi="Calibri" w:cs="Calibri"/>
        </w:rPr>
        <w:t xml:space="preserve"> </w:t>
      </w:r>
      <w:r w:rsidR="002C7636" w:rsidRPr="002C7636">
        <w:rPr>
          <w:rFonts w:ascii="Calibri" w:hAnsi="Calibri" w:cs="Calibri"/>
        </w:rPr>
        <w:t>tra Veneto e Trentino (Ala)</w:t>
      </w:r>
      <w:r w:rsidR="002C7636">
        <w:rPr>
          <w:rFonts w:ascii="Calibri" w:hAnsi="Calibri" w:cs="Calibri"/>
        </w:rPr>
        <w:t xml:space="preserve"> </w:t>
      </w:r>
      <w:r w:rsidRPr="00706889">
        <w:rPr>
          <w:rFonts w:ascii="Calibri" w:hAnsi="Calibri" w:cs="Calibri"/>
        </w:rPr>
        <w:t>— circa un'ora e mezza, due ore di cammino — entrando in un ambiente più isolato e autentico. È la zona ideale per chi vuole fare trekking con pernottamento in rifugio in un contesto davvero montano.</w:t>
      </w:r>
    </w:p>
    <w:p w14:paraId="5DA73073" w14:textId="77777777" w:rsidR="0026733C" w:rsidRDefault="0026733C" w:rsidP="00706889">
      <w:pPr>
        <w:pBdr>
          <w:top w:val="nil"/>
          <w:left w:val="nil"/>
          <w:bottom w:val="nil"/>
          <w:right w:val="nil"/>
          <w:between w:val="nil"/>
          <w:bar w:val="nil"/>
        </w:pBdr>
        <w:spacing w:after="0" w:line="240" w:lineRule="auto"/>
        <w:ind w:left="567" w:right="737"/>
        <w:jc w:val="both"/>
        <w:rPr>
          <w:rFonts w:ascii="Calibri" w:hAnsi="Calibri" w:cs="Calibri"/>
        </w:rPr>
      </w:pPr>
    </w:p>
    <w:p w14:paraId="67D5283E" w14:textId="77777777" w:rsidR="003E453D" w:rsidRPr="0026733C" w:rsidRDefault="003E453D" w:rsidP="003E453D">
      <w:pPr>
        <w:pBdr>
          <w:top w:val="nil"/>
          <w:left w:val="nil"/>
          <w:bottom w:val="nil"/>
          <w:right w:val="nil"/>
          <w:between w:val="nil"/>
          <w:bar w:val="nil"/>
        </w:pBdr>
        <w:shd w:val="clear" w:color="auto" w:fill="E2EFD9" w:themeFill="accent6" w:themeFillTint="33"/>
        <w:spacing w:after="0" w:line="240" w:lineRule="auto"/>
        <w:ind w:left="567" w:right="737"/>
        <w:jc w:val="both"/>
        <w:rPr>
          <w:rFonts w:ascii="Calibri" w:hAnsi="Calibri" w:cs="Calibri"/>
          <w:sz w:val="24"/>
          <w:szCs w:val="24"/>
        </w:rPr>
      </w:pPr>
      <w:r w:rsidRPr="0026733C">
        <w:rPr>
          <w:rFonts w:ascii="Calibri" w:hAnsi="Calibri" w:cs="Calibri"/>
          <w:b/>
          <w:bCs/>
          <w:sz w:val="24"/>
          <w:szCs w:val="24"/>
        </w:rPr>
        <w:t>Dalla Lessinia al Carega. Un itinerario di collegamento.</w:t>
      </w:r>
    </w:p>
    <w:p w14:paraId="24BC783A" w14:textId="77777777" w:rsidR="003E453D" w:rsidRDefault="003E453D" w:rsidP="003E453D">
      <w:pPr>
        <w:pBdr>
          <w:top w:val="nil"/>
          <w:left w:val="nil"/>
          <w:bottom w:val="nil"/>
          <w:right w:val="nil"/>
          <w:between w:val="nil"/>
          <w:bar w:val="nil"/>
        </w:pBdr>
        <w:spacing w:after="0" w:line="240" w:lineRule="auto"/>
        <w:ind w:left="567" w:right="737"/>
        <w:jc w:val="both"/>
        <w:rPr>
          <w:rFonts w:ascii="Calibri" w:hAnsi="Calibri" w:cs="Calibri"/>
        </w:rPr>
      </w:pPr>
    </w:p>
    <w:p w14:paraId="7775C144" w14:textId="7E4B7EA7" w:rsidR="003E453D" w:rsidRPr="003E453D" w:rsidRDefault="003E453D" w:rsidP="003E453D">
      <w:pPr>
        <w:pBdr>
          <w:top w:val="nil"/>
          <w:left w:val="nil"/>
          <w:bottom w:val="nil"/>
          <w:right w:val="nil"/>
          <w:between w:val="nil"/>
          <w:bar w:val="nil"/>
        </w:pBdr>
        <w:spacing w:after="0" w:line="240" w:lineRule="auto"/>
        <w:ind w:left="567" w:right="737"/>
        <w:jc w:val="both"/>
        <w:rPr>
          <w:rFonts w:ascii="Calibri" w:hAnsi="Calibri" w:cs="Calibri"/>
        </w:rPr>
      </w:pPr>
      <w:r w:rsidRPr="003E453D">
        <w:rPr>
          <w:rFonts w:ascii="Calibri" w:hAnsi="Calibri" w:cs="Calibri"/>
        </w:rPr>
        <w:t xml:space="preserve">Per chi vuole sentire il passaggio da un'area all'altra, esiste un percorso che le unisce concretamente: un anello di circa 10,5 </w:t>
      </w:r>
      <w:r w:rsidR="003B7A65">
        <w:rPr>
          <w:rFonts w:ascii="Calibri" w:hAnsi="Calibri" w:cs="Calibri"/>
        </w:rPr>
        <w:t>chilometri</w:t>
      </w:r>
      <w:r w:rsidRPr="003E453D">
        <w:rPr>
          <w:rFonts w:ascii="Calibri" w:hAnsi="Calibri" w:cs="Calibri"/>
        </w:rPr>
        <w:t xml:space="preserve"> che parte da Dogana Vecchia (1.150 m</w:t>
      </w:r>
      <w:r w:rsidR="003B7A65">
        <w:rPr>
          <w:rFonts w:ascii="Calibri" w:hAnsi="Calibri" w:cs="Calibri"/>
        </w:rPr>
        <w:t>etri</w:t>
      </w:r>
      <w:r w:rsidRPr="003E453D">
        <w:rPr>
          <w:rFonts w:ascii="Calibri" w:hAnsi="Calibri" w:cs="Calibri"/>
        </w:rPr>
        <w:t xml:space="preserve">) e attraversa la Foresta di Giazza, i pascoli d'alta quota e i rifugi della Valle di </w:t>
      </w:r>
      <w:proofErr w:type="spellStart"/>
      <w:r w:rsidRPr="003E453D">
        <w:rPr>
          <w:rFonts w:ascii="Calibri" w:hAnsi="Calibri" w:cs="Calibri"/>
        </w:rPr>
        <w:t>Revolto</w:t>
      </w:r>
      <w:proofErr w:type="spellEnd"/>
      <w:r w:rsidRPr="003E453D">
        <w:rPr>
          <w:rFonts w:ascii="Calibri" w:hAnsi="Calibri" w:cs="Calibri"/>
        </w:rPr>
        <w:t xml:space="preserve"> prima di arrivare ai piedi del Carega</w:t>
      </w:r>
      <w:r>
        <w:rPr>
          <w:rFonts w:ascii="Calibri" w:hAnsi="Calibri" w:cs="Calibri"/>
        </w:rPr>
        <w:t xml:space="preserve"> (</w:t>
      </w:r>
      <w:hyperlink r:id="rId14" w:history="1">
        <w:r w:rsidRPr="003E453D">
          <w:rPr>
            <w:rStyle w:val="Collegamentoipertestuale"/>
            <w:rFonts w:ascii="Calibri" w:hAnsi="Calibri" w:cs="Calibri"/>
          </w:rPr>
          <w:t>info</w:t>
        </w:r>
      </w:hyperlink>
      <w:r>
        <w:rPr>
          <w:rFonts w:ascii="Calibri" w:hAnsi="Calibri" w:cs="Calibri"/>
        </w:rPr>
        <w:t>).</w:t>
      </w:r>
    </w:p>
    <w:p w14:paraId="0DFBE0DF" w14:textId="77777777" w:rsidR="00BF234F" w:rsidRDefault="00BF234F" w:rsidP="003E453D">
      <w:pPr>
        <w:pBdr>
          <w:top w:val="nil"/>
          <w:left w:val="nil"/>
          <w:bottom w:val="nil"/>
          <w:right w:val="nil"/>
          <w:between w:val="nil"/>
          <w:bar w:val="nil"/>
        </w:pBdr>
        <w:spacing w:after="0" w:line="240" w:lineRule="auto"/>
        <w:ind w:left="567" w:right="737"/>
        <w:jc w:val="both"/>
        <w:rPr>
          <w:rFonts w:ascii="Calibri" w:hAnsi="Calibri" w:cs="Calibri"/>
        </w:rPr>
      </w:pPr>
    </w:p>
    <w:p w14:paraId="63A8055F" w14:textId="77777777" w:rsidR="00BF234F" w:rsidRDefault="00BF234F" w:rsidP="003E453D">
      <w:pPr>
        <w:pBdr>
          <w:top w:val="nil"/>
          <w:left w:val="nil"/>
          <w:bottom w:val="nil"/>
          <w:right w:val="nil"/>
          <w:between w:val="nil"/>
          <w:bar w:val="nil"/>
        </w:pBdr>
        <w:spacing w:after="0" w:line="240" w:lineRule="auto"/>
        <w:ind w:left="567" w:right="737"/>
        <w:jc w:val="both"/>
        <w:rPr>
          <w:rFonts w:ascii="Calibri" w:hAnsi="Calibri" w:cs="Calibri"/>
        </w:rPr>
      </w:pPr>
    </w:p>
    <w:p w14:paraId="0247918A" w14:textId="77777777" w:rsidR="00BF234F" w:rsidRDefault="00BF234F" w:rsidP="003E453D">
      <w:pPr>
        <w:pBdr>
          <w:top w:val="nil"/>
          <w:left w:val="nil"/>
          <w:bottom w:val="nil"/>
          <w:right w:val="nil"/>
          <w:between w:val="nil"/>
          <w:bar w:val="nil"/>
        </w:pBdr>
        <w:spacing w:after="0" w:line="240" w:lineRule="auto"/>
        <w:ind w:left="567" w:right="737"/>
        <w:jc w:val="both"/>
        <w:rPr>
          <w:rFonts w:ascii="Calibri" w:hAnsi="Calibri" w:cs="Calibri"/>
        </w:rPr>
      </w:pPr>
    </w:p>
    <w:p w14:paraId="010DE000" w14:textId="47BFD440" w:rsidR="0026733C" w:rsidRDefault="003E453D" w:rsidP="00BF234F">
      <w:pPr>
        <w:pBdr>
          <w:top w:val="nil"/>
          <w:left w:val="nil"/>
          <w:bottom w:val="nil"/>
          <w:right w:val="nil"/>
          <w:between w:val="nil"/>
          <w:bar w:val="nil"/>
        </w:pBdr>
        <w:spacing w:after="0" w:line="240" w:lineRule="auto"/>
        <w:ind w:left="567" w:right="737"/>
        <w:jc w:val="both"/>
        <w:rPr>
          <w:rFonts w:ascii="Calibri" w:hAnsi="Calibri" w:cs="Calibri"/>
        </w:rPr>
      </w:pPr>
      <w:r w:rsidRPr="003E453D">
        <w:rPr>
          <w:rFonts w:ascii="Calibri" w:hAnsi="Calibri" w:cs="Calibri"/>
        </w:rPr>
        <w:t xml:space="preserve">Il tracciato sale attraverso la foresta fino al Lago Secco, poi guadagna quota verso Malga </w:t>
      </w:r>
      <w:proofErr w:type="spellStart"/>
      <w:r w:rsidRPr="003E453D">
        <w:rPr>
          <w:rFonts w:ascii="Calibri" w:hAnsi="Calibri" w:cs="Calibri"/>
        </w:rPr>
        <w:t>Campobrun</w:t>
      </w:r>
      <w:proofErr w:type="spellEnd"/>
      <w:r w:rsidRPr="003E453D">
        <w:rPr>
          <w:rFonts w:ascii="Calibri" w:hAnsi="Calibri" w:cs="Calibri"/>
        </w:rPr>
        <w:t xml:space="preserve"> — dove le marmotte segnalano il confine con l'ambiente alpino vero — e raggiunge il Rifugio </w:t>
      </w:r>
      <w:proofErr w:type="spellStart"/>
      <w:r w:rsidRPr="003E453D">
        <w:rPr>
          <w:rFonts w:ascii="Calibri" w:hAnsi="Calibri" w:cs="Calibri"/>
        </w:rPr>
        <w:t>Scalorbi</w:t>
      </w:r>
      <w:proofErr w:type="spellEnd"/>
      <w:r w:rsidRPr="003E453D">
        <w:rPr>
          <w:rFonts w:ascii="Calibri" w:hAnsi="Calibri" w:cs="Calibri"/>
        </w:rPr>
        <w:t xml:space="preserve"> a 1.767 metri, vicino al Passo della Pelagatta, con vista sulle Piccole Dolomiti. </w:t>
      </w:r>
    </w:p>
    <w:p w14:paraId="04DD9220" w14:textId="77777777" w:rsidR="0026733C" w:rsidRPr="00706889" w:rsidRDefault="0026733C" w:rsidP="003E453D">
      <w:pPr>
        <w:pBdr>
          <w:top w:val="nil"/>
          <w:left w:val="nil"/>
          <w:bottom w:val="nil"/>
          <w:right w:val="nil"/>
          <w:between w:val="nil"/>
          <w:bar w:val="nil"/>
        </w:pBdr>
        <w:spacing w:after="0" w:line="240" w:lineRule="auto"/>
        <w:ind w:right="737"/>
        <w:jc w:val="both"/>
        <w:rPr>
          <w:rFonts w:ascii="Calibri" w:hAnsi="Calibri" w:cs="Calibri"/>
        </w:rPr>
      </w:pPr>
    </w:p>
    <w:p w14:paraId="3EAF89B9" w14:textId="77777777" w:rsidR="00706889" w:rsidRPr="0026733C" w:rsidRDefault="00706889" w:rsidP="0047596B">
      <w:pPr>
        <w:pBdr>
          <w:top w:val="nil"/>
          <w:left w:val="nil"/>
          <w:bottom w:val="nil"/>
          <w:right w:val="nil"/>
          <w:between w:val="nil"/>
          <w:bar w:val="nil"/>
        </w:pBdr>
        <w:shd w:val="clear" w:color="auto" w:fill="E2EFD9" w:themeFill="accent6" w:themeFillTint="33"/>
        <w:spacing w:after="0" w:line="240" w:lineRule="auto"/>
        <w:ind w:left="567" w:right="737"/>
        <w:jc w:val="both"/>
        <w:rPr>
          <w:rFonts w:ascii="Calibri" w:hAnsi="Calibri" w:cs="Calibri"/>
          <w:b/>
          <w:bCs/>
          <w:sz w:val="24"/>
          <w:szCs w:val="24"/>
        </w:rPr>
      </w:pPr>
      <w:r w:rsidRPr="0026733C">
        <w:rPr>
          <w:rFonts w:ascii="Calibri" w:hAnsi="Calibri" w:cs="Calibri"/>
          <w:b/>
          <w:bCs/>
          <w:sz w:val="24"/>
          <w:szCs w:val="24"/>
        </w:rPr>
        <w:t>Monte Baldo. Panorami che si ricordano.</w:t>
      </w:r>
    </w:p>
    <w:p w14:paraId="565AFE08" w14:textId="77777777" w:rsidR="0047596B" w:rsidRDefault="0047596B" w:rsidP="00706889">
      <w:pPr>
        <w:pBdr>
          <w:top w:val="nil"/>
          <w:left w:val="nil"/>
          <w:bottom w:val="nil"/>
          <w:right w:val="nil"/>
          <w:between w:val="nil"/>
          <w:bar w:val="nil"/>
        </w:pBdr>
        <w:spacing w:after="0" w:line="240" w:lineRule="auto"/>
        <w:ind w:left="567" w:right="737"/>
        <w:jc w:val="both"/>
        <w:rPr>
          <w:rFonts w:ascii="Calibri" w:hAnsi="Calibri" w:cs="Calibri"/>
        </w:rPr>
      </w:pPr>
    </w:p>
    <w:p w14:paraId="6F4349F5" w14:textId="1B9FA3C8" w:rsidR="00706889" w:rsidRPr="00706889"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Il Monte Baldo è probabilmente la parte più scenografica della montagna veronese, e il motivo è semplice: è una lunga dorsale oltre i 2.000 metri che guarda da un lato le Alpi e dall'altro il Lago di Garda. Una combinazione visiva difficile da trovare altrove.</w:t>
      </w:r>
    </w:p>
    <w:p w14:paraId="566EEE9A" w14:textId="77777777" w:rsidR="002007FD" w:rsidRDefault="00706889" w:rsidP="002007FD">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 xml:space="preserve">Le opzioni di accesso </w:t>
      </w:r>
      <w:r w:rsidR="00F106C0">
        <w:rPr>
          <w:rFonts w:ascii="Calibri" w:hAnsi="Calibri" w:cs="Calibri"/>
        </w:rPr>
        <w:t xml:space="preserve">ai rifugi </w:t>
      </w:r>
      <w:r w:rsidRPr="00706889">
        <w:rPr>
          <w:rFonts w:ascii="Calibri" w:hAnsi="Calibri" w:cs="Calibri"/>
        </w:rPr>
        <w:t xml:space="preserve">sono varie. Il </w:t>
      </w:r>
      <w:hyperlink r:id="rId15" w:history="1">
        <w:r w:rsidRPr="004E5F50">
          <w:rPr>
            <w:rStyle w:val="Collegamentoipertestuale"/>
            <w:rFonts w:ascii="Calibri" w:hAnsi="Calibri" w:cs="Calibri"/>
            <w:b/>
            <w:bCs/>
          </w:rPr>
          <w:t>Rifugio Novezzina</w:t>
        </w:r>
      </w:hyperlink>
      <w:r w:rsidR="00BF234F">
        <w:t xml:space="preserve"> (Ferrara di Monte Baldo)</w:t>
      </w:r>
      <w:r w:rsidRPr="00706889">
        <w:rPr>
          <w:rFonts w:ascii="Calibri" w:hAnsi="Calibri" w:cs="Calibri"/>
        </w:rPr>
        <w:t xml:space="preserve"> si raggiunge in auto. </w:t>
      </w:r>
      <w:r w:rsidR="009631AE">
        <w:rPr>
          <w:rFonts w:ascii="Calibri" w:hAnsi="Calibri" w:cs="Calibri"/>
        </w:rPr>
        <w:t>Invece, i</w:t>
      </w:r>
      <w:r w:rsidRPr="00706889">
        <w:rPr>
          <w:rFonts w:ascii="Calibri" w:hAnsi="Calibri" w:cs="Calibri"/>
        </w:rPr>
        <w:t xml:space="preserve">l </w:t>
      </w:r>
      <w:hyperlink r:id="rId16" w:history="1">
        <w:r w:rsidRPr="004E5F50">
          <w:rPr>
            <w:rStyle w:val="Collegamentoipertestuale"/>
            <w:rFonts w:ascii="Calibri" w:hAnsi="Calibri" w:cs="Calibri"/>
            <w:b/>
            <w:bCs/>
          </w:rPr>
          <w:t xml:space="preserve">Rifugio </w:t>
        </w:r>
        <w:proofErr w:type="spellStart"/>
        <w:r w:rsidRPr="004E5F50">
          <w:rPr>
            <w:rStyle w:val="Collegamentoipertestuale"/>
            <w:rFonts w:ascii="Calibri" w:hAnsi="Calibri" w:cs="Calibri"/>
            <w:b/>
            <w:bCs/>
          </w:rPr>
          <w:t>Chierego</w:t>
        </w:r>
        <w:proofErr w:type="spellEnd"/>
      </w:hyperlink>
      <w:r w:rsidR="00CE5FD6">
        <w:rPr>
          <w:rFonts w:ascii="Calibri" w:hAnsi="Calibri" w:cs="Calibri"/>
          <w:b/>
          <w:bCs/>
        </w:rPr>
        <w:t xml:space="preserve"> </w:t>
      </w:r>
      <w:r w:rsidR="00CE5FD6" w:rsidRPr="00CE5FD6">
        <w:rPr>
          <w:rFonts w:ascii="Calibri" w:hAnsi="Calibri" w:cs="Calibri"/>
        </w:rPr>
        <w:t>(Brenzone sul Garda),</w:t>
      </w:r>
      <w:r w:rsidRPr="00706889">
        <w:rPr>
          <w:rFonts w:ascii="Calibri" w:hAnsi="Calibri" w:cs="Calibri"/>
        </w:rPr>
        <w:t xml:space="preserve"> a </w:t>
      </w:r>
      <w:r w:rsidR="003B7A65">
        <w:rPr>
          <w:rFonts w:ascii="Calibri" w:hAnsi="Calibri" w:cs="Calibri"/>
        </w:rPr>
        <w:t>poco meno di</w:t>
      </w:r>
      <w:r w:rsidRPr="00706889">
        <w:rPr>
          <w:rFonts w:ascii="Calibri" w:hAnsi="Calibri" w:cs="Calibri"/>
        </w:rPr>
        <w:t xml:space="preserve"> 2.000 metri, è il punto di arrivo di un'escursione da Prada Alta o da San Zeno di Montagna — circa due ore di cammino su sentiero regolare, senza difficoltà tecniche — oppure si raggiunge in seggiovia da Malcesine </w:t>
      </w:r>
      <w:r w:rsidR="001E6ADC">
        <w:rPr>
          <w:rFonts w:ascii="Calibri" w:hAnsi="Calibri" w:cs="Calibri"/>
        </w:rPr>
        <w:t>(</w:t>
      </w:r>
      <w:hyperlink r:id="rId17" w:history="1">
        <w:r w:rsidR="001E6ADC" w:rsidRPr="004E5F50">
          <w:rPr>
            <w:rStyle w:val="Collegamentoipertestuale"/>
            <w:rFonts w:ascii="Calibri" w:hAnsi="Calibri" w:cs="Calibri"/>
            <w:b/>
            <w:bCs/>
          </w:rPr>
          <w:t>Funivia Prada-Costabella</w:t>
        </w:r>
      </w:hyperlink>
      <w:r w:rsidR="001E6ADC">
        <w:rPr>
          <w:rFonts w:ascii="Calibri" w:hAnsi="Calibri" w:cs="Calibri"/>
        </w:rPr>
        <w:t xml:space="preserve">) </w:t>
      </w:r>
      <w:r w:rsidRPr="00706889">
        <w:rPr>
          <w:rFonts w:ascii="Calibri" w:hAnsi="Calibri" w:cs="Calibri"/>
        </w:rPr>
        <w:t>con un traverso a piedi di un'ora abbondante. Da lì</w:t>
      </w:r>
      <w:r w:rsidR="007F5DB3">
        <w:rPr>
          <w:rFonts w:ascii="Calibri" w:hAnsi="Calibri" w:cs="Calibri"/>
        </w:rPr>
        <w:t>, volendo,</w:t>
      </w:r>
      <w:r w:rsidR="00CE5FD6">
        <w:rPr>
          <w:rFonts w:ascii="Calibri" w:hAnsi="Calibri" w:cs="Calibri"/>
        </w:rPr>
        <w:t xml:space="preserve"> sempre a Brenzone sul Garda,</w:t>
      </w:r>
      <w:r w:rsidRPr="00706889">
        <w:rPr>
          <w:rFonts w:ascii="Calibri" w:hAnsi="Calibri" w:cs="Calibri"/>
        </w:rPr>
        <w:t xml:space="preserve"> si può proseguire lungo la cresta fino al </w:t>
      </w:r>
      <w:hyperlink r:id="rId18" w:history="1">
        <w:r w:rsidRPr="00CE5FD6">
          <w:rPr>
            <w:rStyle w:val="Collegamentoipertestuale"/>
            <w:rFonts w:ascii="Calibri" w:hAnsi="Calibri" w:cs="Calibri"/>
            <w:b/>
            <w:bCs/>
          </w:rPr>
          <w:t>Rifugio Telegrafo</w:t>
        </w:r>
        <w:r w:rsidRPr="002007FD">
          <w:rPr>
            <w:rStyle w:val="Collegamentoipertestuale"/>
            <w:rFonts w:ascii="Calibri" w:hAnsi="Calibri" w:cs="Calibri"/>
            <w:color w:val="000000" w:themeColor="text1"/>
            <w:u w:val="none"/>
          </w:rPr>
          <w:t xml:space="preserve"> </w:t>
        </w:r>
        <w:r w:rsidR="00CE5FD6" w:rsidRPr="002007FD">
          <w:rPr>
            <w:rStyle w:val="Collegamentoipertestuale"/>
            <w:rFonts w:ascii="Calibri" w:hAnsi="Calibri" w:cs="Calibri"/>
            <w:color w:val="000000" w:themeColor="text1"/>
            <w:u w:val="none"/>
          </w:rPr>
          <w:t>già Barana</w:t>
        </w:r>
      </w:hyperlink>
      <w:r w:rsidR="00CE5FD6">
        <w:rPr>
          <w:rFonts w:ascii="Calibri" w:hAnsi="Calibri" w:cs="Calibri"/>
          <w:b/>
          <w:bCs/>
        </w:rPr>
        <w:t>,</w:t>
      </w:r>
      <w:r w:rsidRPr="00706889">
        <w:rPr>
          <w:rFonts w:ascii="Calibri" w:hAnsi="Calibri" w:cs="Calibri"/>
        </w:rPr>
        <w:t xml:space="preserve"> più esposto e più alto</w:t>
      </w:r>
      <w:r w:rsidR="00CE5FD6">
        <w:rPr>
          <w:rFonts w:ascii="Calibri" w:hAnsi="Calibri" w:cs="Calibri"/>
        </w:rPr>
        <w:t xml:space="preserve"> </w:t>
      </w:r>
      <w:r w:rsidRPr="00706889">
        <w:rPr>
          <w:rFonts w:ascii="Calibri" w:hAnsi="Calibri" w:cs="Calibri"/>
        </w:rPr>
        <w:t>con panorami tra i più ampi dell'intero arco prealpino.</w:t>
      </w:r>
      <w:r w:rsidR="00CE5FD6">
        <w:rPr>
          <w:rFonts w:ascii="Calibri" w:hAnsi="Calibri" w:cs="Calibri"/>
        </w:rPr>
        <w:t xml:space="preserve"> </w:t>
      </w:r>
      <w:r w:rsidR="00CE5FD6" w:rsidRPr="00CE5FD6">
        <w:rPr>
          <w:rFonts w:ascii="Calibri" w:hAnsi="Calibri" w:cs="Calibri"/>
        </w:rPr>
        <w:t xml:space="preserve">Nel 2025, a 150 anni dalla sua fondazione, il </w:t>
      </w:r>
      <w:proofErr w:type="spellStart"/>
      <w:r w:rsidR="00CE5FD6" w:rsidRPr="00CE5FD6">
        <w:rPr>
          <w:rFonts w:ascii="Calibri" w:hAnsi="Calibri" w:cs="Calibri"/>
        </w:rPr>
        <w:t>Cai</w:t>
      </w:r>
      <w:proofErr w:type="spellEnd"/>
      <w:r w:rsidR="00CE5FD6" w:rsidRPr="00CE5FD6">
        <w:rPr>
          <w:rFonts w:ascii="Calibri" w:hAnsi="Calibri" w:cs="Calibri"/>
        </w:rPr>
        <w:t xml:space="preserve"> Verona decide di re</w:t>
      </w:r>
      <w:r w:rsidR="00CE5FD6">
        <w:rPr>
          <w:rFonts w:ascii="Calibri" w:hAnsi="Calibri" w:cs="Calibri"/>
        </w:rPr>
        <w:t>-</w:t>
      </w:r>
      <w:r w:rsidR="00CE5FD6" w:rsidRPr="00CE5FD6">
        <w:rPr>
          <w:rFonts w:ascii="Calibri" w:hAnsi="Calibri" w:cs="Calibri"/>
        </w:rPr>
        <w:t xml:space="preserve">intitolarlo (come accadde il giorno dell’inaugurazione storica il 26 settembre 1897) a </w:t>
      </w:r>
      <w:r w:rsidR="00CE5FD6" w:rsidRPr="00CE5FD6">
        <w:rPr>
          <w:rFonts w:ascii="Calibri" w:hAnsi="Calibri" w:cs="Calibri"/>
          <w:b/>
          <w:bCs/>
        </w:rPr>
        <w:t>Francesco Calzolari e Giovanni Pona</w:t>
      </w:r>
      <w:r w:rsidR="00CE5FD6" w:rsidRPr="00CE5FD6">
        <w:rPr>
          <w:rFonts w:ascii="Calibri" w:hAnsi="Calibri" w:cs="Calibri"/>
        </w:rPr>
        <w:t>, padri della botanica e della promozione del Monte Baldo nel Mondo, dopo una parentesi di circa 50 anni che ha reso onore alla famiglia di Gaetano Barana, sostenitrice della ristrutturazione del rifugio negli anni 60 del 900.</w:t>
      </w:r>
    </w:p>
    <w:p w14:paraId="1E930049" w14:textId="733514E1" w:rsidR="00CE5FD6" w:rsidRPr="00706889" w:rsidRDefault="00094AB7" w:rsidP="002007FD">
      <w:pPr>
        <w:pBdr>
          <w:top w:val="nil"/>
          <w:left w:val="nil"/>
          <w:bottom w:val="nil"/>
          <w:right w:val="nil"/>
          <w:between w:val="nil"/>
          <w:bar w:val="nil"/>
        </w:pBdr>
        <w:spacing w:after="0" w:line="240" w:lineRule="auto"/>
        <w:ind w:left="567" w:right="737"/>
        <w:jc w:val="both"/>
        <w:rPr>
          <w:rFonts w:ascii="Calibri" w:hAnsi="Calibri" w:cs="Calibri"/>
        </w:rPr>
      </w:pPr>
      <w:r w:rsidRPr="00094AB7">
        <w:rPr>
          <w:rFonts w:ascii="Calibri" w:hAnsi="Calibri" w:cs="Calibri"/>
        </w:rPr>
        <w:t>I due rifugi possono diventare un'unica escursione ad anello — il trekking in cresta del Baldo è tra i più spettacolari dell'arco prealpino veneto.</w:t>
      </w:r>
    </w:p>
    <w:p w14:paraId="013047EC" w14:textId="77777777" w:rsidR="001452E6" w:rsidRDefault="001452E6" w:rsidP="00650A46">
      <w:pPr>
        <w:pBdr>
          <w:top w:val="nil"/>
          <w:left w:val="nil"/>
          <w:bottom w:val="nil"/>
          <w:right w:val="nil"/>
          <w:between w:val="nil"/>
          <w:bar w:val="nil"/>
        </w:pBdr>
        <w:spacing w:after="0" w:line="240" w:lineRule="auto"/>
        <w:ind w:right="737"/>
        <w:jc w:val="both"/>
        <w:rPr>
          <w:rFonts w:ascii="Calibri" w:hAnsi="Calibri" w:cs="Calibri"/>
        </w:rPr>
      </w:pPr>
    </w:p>
    <w:p w14:paraId="44958320" w14:textId="391B01CC" w:rsidR="00094AB7" w:rsidRPr="004E5F50" w:rsidRDefault="00706889" w:rsidP="004E5F50">
      <w:pPr>
        <w:pBdr>
          <w:top w:val="nil"/>
          <w:left w:val="nil"/>
          <w:bottom w:val="nil"/>
          <w:right w:val="nil"/>
          <w:between w:val="nil"/>
          <w:bar w:val="nil"/>
        </w:pBdr>
        <w:shd w:val="clear" w:color="auto" w:fill="E2EFD9" w:themeFill="accent6" w:themeFillTint="33"/>
        <w:spacing w:after="0" w:line="240" w:lineRule="auto"/>
        <w:ind w:left="567" w:right="737"/>
        <w:jc w:val="both"/>
        <w:rPr>
          <w:rFonts w:ascii="Calibri" w:hAnsi="Calibri" w:cs="Calibri"/>
          <w:b/>
          <w:bCs/>
          <w:sz w:val="24"/>
          <w:szCs w:val="24"/>
        </w:rPr>
      </w:pPr>
      <w:r w:rsidRPr="004E5F50">
        <w:rPr>
          <w:rFonts w:ascii="Calibri" w:hAnsi="Calibri" w:cs="Calibri"/>
          <w:b/>
          <w:bCs/>
          <w:sz w:val="24"/>
          <w:szCs w:val="24"/>
        </w:rPr>
        <w:t>Come organizzare il viaggio</w:t>
      </w:r>
    </w:p>
    <w:p w14:paraId="382E9123" w14:textId="77777777" w:rsidR="00927E57" w:rsidRDefault="00927E57" w:rsidP="00706889">
      <w:pPr>
        <w:pBdr>
          <w:top w:val="nil"/>
          <w:left w:val="nil"/>
          <w:bottom w:val="nil"/>
          <w:right w:val="nil"/>
          <w:between w:val="nil"/>
          <w:bar w:val="nil"/>
        </w:pBdr>
        <w:spacing w:after="0" w:line="240" w:lineRule="auto"/>
        <w:ind w:left="567" w:right="737"/>
        <w:jc w:val="both"/>
        <w:rPr>
          <w:rFonts w:ascii="Calibri" w:hAnsi="Calibri" w:cs="Calibri"/>
        </w:rPr>
      </w:pPr>
    </w:p>
    <w:p w14:paraId="1304C61D" w14:textId="79D9EB8E" w:rsidR="00706889" w:rsidRPr="00706889"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 xml:space="preserve">Le tre aree sono indipendenti tra loro e ognuna merita almeno una giornata, meglio due se si vuole includere il pernottamento in rifugio. Si possono esplorare in ordine sparso, a seconda della stagione e del livello di esperienza, oppure concatenare in un </w:t>
      </w:r>
      <w:proofErr w:type="gramStart"/>
      <w:r w:rsidRPr="00706889">
        <w:rPr>
          <w:rFonts w:ascii="Calibri" w:hAnsi="Calibri" w:cs="Calibri"/>
        </w:rPr>
        <w:t>weekend</w:t>
      </w:r>
      <w:proofErr w:type="gramEnd"/>
      <w:r w:rsidRPr="00706889">
        <w:rPr>
          <w:rFonts w:ascii="Calibri" w:hAnsi="Calibri" w:cs="Calibri"/>
        </w:rPr>
        <w:t xml:space="preserve"> lungo o in più soggiorni nel corso dell'estate.</w:t>
      </w:r>
    </w:p>
    <w:p w14:paraId="263B8072" w14:textId="77777777" w:rsidR="004E5F50" w:rsidRDefault="004E5F50" w:rsidP="00706889">
      <w:pPr>
        <w:pBdr>
          <w:top w:val="nil"/>
          <w:left w:val="nil"/>
          <w:bottom w:val="nil"/>
          <w:right w:val="nil"/>
          <w:between w:val="nil"/>
          <w:bar w:val="nil"/>
        </w:pBdr>
        <w:spacing w:after="0" w:line="240" w:lineRule="auto"/>
        <w:ind w:left="567" w:right="737"/>
        <w:jc w:val="both"/>
        <w:rPr>
          <w:rFonts w:ascii="Calibri" w:hAnsi="Calibri" w:cs="Calibri"/>
        </w:rPr>
      </w:pPr>
    </w:p>
    <w:p w14:paraId="71178074" w14:textId="1AC8D90D" w:rsidR="004E5F50"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La</w:t>
      </w:r>
      <w:r w:rsidRPr="00094AB7">
        <w:rPr>
          <w:rFonts w:ascii="Calibri" w:hAnsi="Calibri" w:cs="Calibri"/>
          <w:b/>
          <w:bCs/>
        </w:rPr>
        <w:t xml:space="preserve"> Lessinia</w:t>
      </w:r>
      <w:r w:rsidRPr="00706889">
        <w:rPr>
          <w:rFonts w:ascii="Calibri" w:hAnsi="Calibri" w:cs="Calibri"/>
        </w:rPr>
        <w:t xml:space="preserve"> per chi inizia. </w:t>
      </w:r>
    </w:p>
    <w:p w14:paraId="1D2475D3" w14:textId="77777777" w:rsidR="004E5F50"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Il</w:t>
      </w:r>
      <w:r w:rsidRPr="00094AB7">
        <w:rPr>
          <w:rFonts w:ascii="Calibri" w:hAnsi="Calibri" w:cs="Calibri"/>
          <w:b/>
          <w:bCs/>
        </w:rPr>
        <w:t xml:space="preserve"> Carega</w:t>
      </w:r>
      <w:r w:rsidRPr="00706889">
        <w:rPr>
          <w:rFonts w:ascii="Calibri" w:hAnsi="Calibri" w:cs="Calibri"/>
        </w:rPr>
        <w:t xml:space="preserve"> per chi vuole un'esperienza più alpina. </w:t>
      </w:r>
    </w:p>
    <w:p w14:paraId="742F40CB" w14:textId="2DA7E5B7" w:rsidR="00DD11BB" w:rsidRDefault="00706889" w:rsidP="00706889">
      <w:pPr>
        <w:pBdr>
          <w:top w:val="nil"/>
          <w:left w:val="nil"/>
          <w:bottom w:val="nil"/>
          <w:right w:val="nil"/>
          <w:between w:val="nil"/>
          <w:bar w:val="nil"/>
        </w:pBdr>
        <w:spacing w:after="0" w:line="240" w:lineRule="auto"/>
        <w:ind w:left="567" w:right="737"/>
        <w:jc w:val="both"/>
        <w:rPr>
          <w:rFonts w:ascii="Calibri" w:hAnsi="Calibri" w:cs="Calibri"/>
        </w:rPr>
      </w:pPr>
      <w:r w:rsidRPr="00706889">
        <w:rPr>
          <w:rFonts w:ascii="Calibri" w:hAnsi="Calibri" w:cs="Calibri"/>
        </w:rPr>
        <w:t>Il</w:t>
      </w:r>
      <w:r w:rsidRPr="00094AB7">
        <w:rPr>
          <w:rFonts w:ascii="Calibri" w:hAnsi="Calibri" w:cs="Calibri"/>
          <w:b/>
          <w:bCs/>
        </w:rPr>
        <w:t xml:space="preserve"> Baldo</w:t>
      </w:r>
      <w:r w:rsidRPr="00706889">
        <w:rPr>
          <w:rFonts w:ascii="Calibri" w:hAnsi="Calibri" w:cs="Calibri"/>
        </w:rPr>
        <w:t xml:space="preserve"> per chi non vuole rinunciare al panorama.</w:t>
      </w:r>
    </w:p>
    <w:p w14:paraId="53EE272D" w14:textId="77777777" w:rsidR="00706889" w:rsidRDefault="00706889" w:rsidP="00706889">
      <w:pPr>
        <w:pBdr>
          <w:top w:val="nil"/>
          <w:left w:val="nil"/>
          <w:bottom w:val="nil"/>
          <w:right w:val="nil"/>
          <w:between w:val="nil"/>
          <w:bar w:val="nil"/>
        </w:pBdr>
        <w:spacing w:after="0" w:line="240" w:lineRule="auto"/>
        <w:ind w:right="737"/>
        <w:jc w:val="both"/>
        <w:rPr>
          <w:rFonts w:ascii="Calibri" w:hAnsi="Calibri" w:cs="Calibri"/>
        </w:rPr>
      </w:pPr>
    </w:p>
    <w:p w14:paraId="2EB195C5" w14:textId="77777777" w:rsidR="00706889" w:rsidRPr="006B002B" w:rsidRDefault="00706889" w:rsidP="00706889">
      <w:pPr>
        <w:pBdr>
          <w:top w:val="nil"/>
          <w:left w:val="nil"/>
          <w:bottom w:val="nil"/>
          <w:right w:val="nil"/>
          <w:between w:val="nil"/>
          <w:bar w:val="nil"/>
        </w:pBdr>
        <w:spacing w:after="0" w:line="240" w:lineRule="auto"/>
        <w:ind w:right="737"/>
        <w:jc w:val="both"/>
        <w:rPr>
          <w:rFonts w:ascii="Calibri" w:hAnsi="Calibri" w:cs="Calibri"/>
        </w:rPr>
      </w:pPr>
    </w:p>
    <w:p w14:paraId="577D64A1" w14:textId="77777777" w:rsidR="007D7021" w:rsidRPr="007D7021" w:rsidRDefault="00F86314" w:rsidP="007D7021">
      <w:pPr>
        <w:pBdr>
          <w:top w:val="nil"/>
          <w:left w:val="nil"/>
          <w:bottom w:val="nil"/>
          <w:right w:val="nil"/>
          <w:between w:val="nil"/>
          <w:bar w:val="nil"/>
        </w:pBdr>
        <w:shd w:val="clear" w:color="auto" w:fill="00B0F0"/>
        <w:spacing w:after="0" w:line="240" w:lineRule="auto"/>
        <w:ind w:left="737" w:right="737"/>
        <w:jc w:val="center"/>
        <w:rPr>
          <w:rFonts w:eastAsia="Times New Roman" w:cstheme="minorHAnsi"/>
          <w:b/>
          <w:bCs/>
          <w:color w:val="FFFFFF" w:themeColor="background1"/>
          <w:sz w:val="24"/>
          <w:szCs w:val="24"/>
          <w:lang w:eastAsia="it-IT"/>
        </w:rPr>
      </w:pPr>
      <w:r w:rsidRPr="007D7021">
        <w:rPr>
          <w:rFonts w:eastAsia="Times New Roman" w:cstheme="minorHAnsi"/>
          <w:b/>
          <w:bCs/>
          <w:color w:val="FFFFFF" w:themeColor="background1"/>
          <w:sz w:val="24"/>
          <w:szCs w:val="24"/>
          <w:lang w:eastAsia="it-IT"/>
        </w:rPr>
        <w:t>MAGGIORI INFORMAZIONI:</w:t>
      </w:r>
    </w:p>
    <w:p w14:paraId="5D7E3270" w14:textId="1DF5ACEF" w:rsidR="009E0308" w:rsidRPr="00BD4FA1" w:rsidRDefault="00F86314" w:rsidP="007D7021">
      <w:pPr>
        <w:pBdr>
          <w:top w:val="nil"/>
          <w:left w:val="nil"/>
          <w:bottom w:val="nil"/>
          <w:right w:val="nil"/>
          <w:between w:val="nil"/>
          <w:bar w:val="nil"/>
        </w:pBdr>
        <w:shd w:val="clear" w:color="auto" w:fill="00B0F0"/>
        <w:spacing w:after="0" w:line="240" w:lineRule="auto"/>
        <w:ind w:left="737" w:right="737"/>
        <w:jc w:val="center"/>
        <w:rPr>
          <w:rFonts w:eastAsia="Arial Unicode MS" w:cstheme="minorHAnsi"/>
          <w:b/>
          <w:bCs/>
          <w:color w:val="FFFFFF" w:themeColor="background1"/>
          <w:sz w:val="28"/>
          <w:szCs w:val="28"/>
          <w:u w:color="000000"/>
          <w:bdr w:val="nil"/>
        </w:rPr>
      </w:pPr>
      <w:r w:rsidRPr="00BD4FA1">
        <w:rPr>
          <w:rFonts w:eastAsia="Times New Roman" w:cstheme="minorHAnsi"/>
          <w:b/>
          <w:bCs/>
          <w:color w:val="FFFFFF" w:themeColor="background1"/>
          <w:sz w:val="28"/>
          <w:szCs w:val="28"/>
          <w:lang w:eastAsia="it-IT"/>
        </w:rPr>
        <w:t xml:space="preserve"> </w:t>
      </w:r>
      <w:r w:rsidR="00BD4FA1" w:rsidRPr="00BD4FA1">
        <w:rPr>
          <w:b/>
          <w:bCs/>
          <w:color w:val="FFFFFF" w:themeColor="background1"/>
          <w:sz w:val="24"/>
          <w:szCs w:val="24"/>
        </w:rPr>
        <w:t>www.destinationveronagarda.</w:t>
      </w:r>
      <w:r w:rsidR="00A35EC9">
        <w:rPr>
          <w:b/>
          <w:bCs/>
          <w:color w:val="FFFFFF" w:themeColor="background1"/>
          <w:sz w:val="24"/>
          <w:szCs w:val="24"/>
        </w:rPr>
        <w:t>it</w:t>
      </w:r>
    </w:p>
    <w:p w14:paraId="5E48FF2F" w14:textId="77777777" w:rsidR="007D7021" w:rsidRDefault="007D7021" w:rsidP="000B59D6">
      <w:pPr>
        <w:spacing w:after="0" w:line="240" w:lineRule="auto"/>
        <w:ind w:left="737" w:right="567"/>
        <w:rPr>
          <w:rFonts w:cstheme="minorHAnsi"/>
          <w:b/>
          <w:bCs/>
          <w:sz w:val="20"/>
          <w:szCs w:val="20"/>
        </w:rPr>
      </w:pPr>
    </w:p>
    <w:p w14:paraId="53336582" w14:textId="77777777" w:rsidR="001A3F6E" w:rsidRPr="00A82143" w:rsidRDefault="001A3F6E" w:rsidP="00587FA3">
      <w:pPr>
        <w:spacing w:after="0" w:line="240" w:lineRule="auto"/>
        <w:ind w:right="567"/>
        <w:rPr>
          <w:rFonts w:cstheme="minorHAnsi"/>
          <w:b/>
          <w:bCs/>
          <w:sz w:val="20"/>
          <w:szCs w:val="20"/>
        </w:rPr>
      </w:pPr>
    </w:p>
    <w:p w14:paraId="44C6EB48" w14:textId="5D8FF7FE" w:rsidR="00097B21" w:rsidRPr="004E5F50" w:rsidRDefault="00C2349D" w:rsidP="00C2349D">
      <w:pPr>
        <w:spacing w:after="0" w:line="240" w:lineRule="auto"/>
        <w:ind w:right="567" w:firstLine="708"/>
        <w:rPr>
          <w:rFonts w:ascii="Calibri" w:hAnsi="Calibri"/>
          <w:b/>
          <w:bCs/>
          <w:sz w:val="20"/>
          <w:szCs w:val="20"/>
        </w:rPr>
      </w:pPr>
      <w:r w:rsidRPr="004E5F50">
        <w:rPr>
          <w:rFonts w:ascii="Calibri" w:hAnsi="Calibri"/>
          <w:b/>
          <w:bCs/>
          <w:sz w:val="20"/>
          <w:szCs w:val="20"/>
        </w:rPr>
        <w:t>UFFICIO STAMPA E MEDIA RELATIONS a cura di:</w:t>
      </w:r>
    </w:p>
    <w:p w14:paraId="04FBF1D4" w14:textId="13063D28" w:rsidR="007D7021" w:rsidRPr="00927E57" w:rsidRDefault="007D7021" w:rsidP="0026733C">
      <w:pPr>
        <w:spacing w:after="0" w:line="240" w:lineRule="auto"/>
        <w:ind w:right="567" w:firstLine="708"/>
        <w:rPr>
          <w:rFonts w:ascii="Calibri" w:hAnsi="Calibri"/>
          <w:sz w:val="20"/>
          <w:szCs w:val="20"/>
          <w:lang w:val="en-GB"/>
        </w:rPr>
      </w:pPr>
      <w:r w:rsidRPr="00927E57">
        <w:rPr>
          <w:rFonts w:ascii="Calibri" w:hAnsi="Calibri"/>
          <w:sz w:val="20"/>
          <w:szCs w:val="20"/>
          <w:lang w:val="en-GB"/>
        </w:rPr>
        <w:t>OPEN MIND CONSULTING SRL</w:t>
      </w:r>
      <w:r w:rsidR="0026733C" w:rsidRPr="00927E57">
        <w:rPr>
          <w:rFonts w:ascii="Calibri" w:hAnsi="Calibri"/>
          <w:sz w:val="20"/>
          <w:szCs w:val="20"/>
          <w:lang w:val="en-GB"/>
        </w:rPr>
        <w:t xml:space="preserve"> – </w:t>
      </w:r>
      <w:hyperlink r:id="rId19" w:history="1">
        <w:r w:rsidR="0026733C" w:rsidRPr="00927E57">
          <w:rPr>
            <w:rStyle w:val="Collegamentoipertestuale"/>
            <w:rFonts w:ascii="Calibri" w:hAnsi="Calibri"/>
            <w:sz w:val="20"/>
            <w:szCs w:val="20"/>
            <w:lang w:val="en-GB"/>
          </w:rPr>
          <w:t>www.openmindconsulting.it</w:t>
        </w:r>
      </w:hyperlink>
      <w:r w:rsidR="0026733C" w:rsidRPr="00927E57">
        <w:rPr>
          <w:rFonts w:ascii="Calibri" w:hAnsi="Calibri"/>
          <w:sz w:val="20"/>
          <w:szCs w:val="20"/>
          <w:lang w:val="en-GB"/>
        </w:rPr>
        <w:t xml:space="preserve"> </w:t>
      </w:r>
    </w:p>
    <w:p w14:paraId="05202D40" w14:textId="685BF13F" w:rsidR="005433C3" w:rsidRPr="004E5F50" w:rsidRDefault="007D7021" w:rsidP="000B59D6">
      <w:pPr>
        <w:spacing w:after="0" w:line="240" w:lineRule="auto"/>
        <w:ind w:left="737" w:right="567"/>
        <w:rPr>
          <w:rFonts w:cstheme="minorHAnsi"/>
          <w:b/>
          <w:bCs/>
          <w:sz w:val="20"/>
          <w:szCs w:val="20"/>
          <w:lang w:val="fr-FR"/>
        </w:rPr>
      </w:pPr>
      <w:r w:rsidRPr="004E5F50">
        <w:rPr>
          <w:rFonts w:ascii="Calibri" w:hAnsi="Calibri"/>
          <w:sz w:val="20"/>
          <w:szCs w:val="20"/>
          <w:lang w:val="fr-FR"/>
        </w:rPr>
        <w:t xml:space="preserve">Viorica </w:t>
      </w:r>
      <w:r w:rsidR="0026733C" w:rsidRPr="004E5F50">
        <w:rPr>
          <w:rFonts w:ascii="Calibri" w:hAnsi="Calibri"/>
          <w:sz w:val="20"/>
          <w:szCs w:val="20"/>
          <w:lang w:val="fr-FR"/>
        </w:rPr>
        <w:t>Fait :</w:t>
      </w:r>
      <w:r w:rsidRPr="004E5F50">
        <w:rPr>
          <w:rFonts w:ascii="Calibri" w:hAnsi="Calibri"/>
          <w:sz w:val="20"/>
          <w:szCs w:val="20"/>
          <w:lang w:val="fr-FR"/>
        </w:rPr>
        <w:t xml:space="preserve">  </w:t>
      </w:r>
      <w:hyperlink r:id="rId20" w:history="1">
        <w:r w:rsidRPr="004E5F50">
          <w:rPr>
            <w:rStyle w:val="Collegamentoipertestuale"/>
            <w:rFonts w:ascii="Calibri" w:hAnsi="Calibri"/>
            <w:sz w:val="20"/>
            <w:szCs w:val="20"/>
            <w:lang w:val="fr-FR"/>
          </w:rPr>
          <w:t>viorica@openmindconsulting.it</w:t>
        </w:r>
      </w:hyperlink>
      <w:r w:rsidR="006A1E3F" w:rsidRPr="004E5F50">
        <w:rPr>
          <w:rFonts w:ascii="Calibri" w:hAnsi="Calibri"/>
          <w:sz w:val="20"/>
          <w:szCs w:val="20"/>
          <w:lang w:val="fr-FR"/>
        </w:rPr>
        <w:t xml:space="preserve"> – </w:t>
      </w:r>
      <w:r w:rsidRPr="004E5F50">
        <w:rPr>
          <w:rFonts w:ascii="Calibri" w:hAnsi="Calibri"/>
          <w:sz w:val="20"/>
          <w:szCs w:val="20"/>
          <w:lang w:val="fr-FR"/>
        </w:rPr>
        <w:t>tel. 011</w:t>
      </w:r>
      <w:r w:rsidR="00C2349D" w:rsidRPr="004E5F50">
        <w:rPr>
          <w:rFonts w:ascii="Calibri" w:hAnsi="Calibri"/>
          <w:sz w:val="20"/>
          <w:szCs w:val="20"/>
          <w:lang w:val="fr-FR"/>
        </w:rPr>
        <w:t xml:space="preserve"> </w:t>
      </w:r>
      <w:r w:rsidRPr="004E5F50">
        <w:rPr>
          <w:rFonts w:ascii="Calibri" w:hAnsi="Calibri"/>
          <w:sz w:val="20"/>
          <w:szCs w:val="20"/>
          <w:lang w:val="fr-FR"/>
        </w:rPr>
        <w:t xml:space="preserve">19273572 - </w:t>
      </w:r>
      <w:proofErr w:type="spellStart"/>
      <w:r w:rsidR="006A1E3F" w:rsidRPr="004E5F50">
        <w:rPr>
          <w:rFonts w:ascii="Calibri" w:hAnsi="Calibri"/>
          <w:sz w:val="20"/>
          <w:szCs w:val="20"/>
          <w:lang w:val="fr-FR"/>
        </w:rPr>
        <w:t>cell</w:t>
      </w:r>
      <w:proofErr w:type="spellEnd"/>
      <w:r w:rsidR="006A1E3F" w:rsidRPr="004E5F50">
        <w:rPr>
          <w:rFonts w:ascii="Calibri" w:hAnsi="Calibri"/>
          <w:sz w:val="20"/>
          <w:szCs w:val="20"/>
          <w:lang w:val="fr-FR"/>
        </w:rPr>
        <w:t>. 3386137799</w:t>
      </w:r>
    </w:p>
    <w:p w14:paraId="12AB17CE" w14:textId="54C42A90" w:rsidR="00BD2076" w:rsidRPr="004E5F50" w:rsidRDefault="00BD2076" w:rsidP="000B59D6">
      <w:pPr>
        <w:spacing w:after="0" w:line="240" w:lineRule="auto"/>
        <w:ind w:left="737" w:right="567"/>
        <w:rPr>
          <w:rFonts w:eastAsia="Times New Roman" w:cstheme="minorHAnsi"/>
          <w:color w:val="333333"/>
          <w:sz w:val="20"/>
          <w:szCs w:val="20"/>
          <w:lang w:val="fr-FR" w:eastAsia="it-IT"/>
        </w:rPr>
      </w:pPr>
    </w:p>
    <w:p w14:paraId="35B50CA3" w14:textId="013C4DCF" w:rsidR="0071739C" w:rsidRPr="004E5F50" w:rsidRDefault="0071739C" w:rsidP="009223EA">
      <w:pPr>
        <w:spacing w:after="0" w:line="240" w:lineRule="auto"/>
        <w:ind w:right="567"/>
        <w:rPr>
          <w:rFonts w:eastAsia="Times New Roman" w:cstheme="minorHAnsi"/>
          <w:color w:val="333333"/>
          <w:sz w:val="20"/>
          <w:szCs w:val="20"/>
          <w:lang w:val="fr-FR" w:eastAsia="it-IT"/>
        </w:rPr>
      </w:pPr>
    </w:p>
    <w:p w14:paraId="795E5B4F" w14:textId="3FAFFA52" w:rsidR="002C0583" w:rsidRPr="009223EA" w:rsidRDefault="002C0583" w:rsidP="009223EA">
      <w:pPr>
        <w:spacing w:after="0" w:line="240" w:lineRule="auto"/>
        <w:ind w:left="737" w:right="567"/>
        <w:rPr>
          <w:rFonts w:cstheme="minorHAnsi"/>
          <w:color w:val="333333"/>
          <w:sz w:val="20"/>
          <w:szCs w:val="20"/>
          <w:lang w:val="fr-FR"/>
        </w:rPr>
      </w:pPr>
      <w:r w:rsidRPr="00BD2E35">
        <w:rPr>
          <w:rFonts w:eastAsia="Times New Roman" w:cstheme="minorHAnsi"/>
          <w:color w:val="333333"/>
          <w:sz w:val="20"/>
          <w:szCs w:val="20"/>
          <w:lang w:val="fr-FR" w:eastAsia="it-IT"/>
        </w:rPr>
        <w:t xml:space="preserve">                                                                   </w:t>
      </w:r>
    </w:p>
    <w:sectPr w:rsidR="002C0583" w:rsidRPr="009223EA" w:rsidSect="00F62D77">
      <w:headerReference w:type="default" r:id="rId21"/>
      <w:footerReference w:type="default" r:id="rId22"/>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FE9" w14:textId="77777777" w:rsidR="007E6415" w:rsidRDefault="007E6415" w:rsidP="00A21C89">
      <w:pPr>
        <w:spacing w:after="0" w:line="240" w:lineRule="auto"/>
      </w:pPr>
      <w:r>
        <w:separator/>
      </w:r>
    </w:p>
  </w:endnote>
  <w:endnote w:type="continuationSeparator" w:id="0">
    <w:p w14:paraId="1D2FC2D4" w14:textId="77777777" w:rsidR="007E6415" w:rsidRDefault="007E6415" w:rsidP="00A2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1F2D" w14:textId="19AEAF2E" w:rsidR="00A21C89" w:rsidRDefault="00BD5334">
    <w:pPr>
      <w:pStyle w:val="Pidipagina"/>
    </w:pPr>
    <w:r>
      <w:rPr>
        <w:noProof/>
      </w:rPr>
      <w:drawing>
        <wp:inline distT="0" distB="0" distL="0" distR="0" wp14:anchorId="5D832CC2" wp14:editId="735D8BC5">
          <wp:extent cx="7556500" cy="1123950"/>
          <wp:effectExtent l="0" t="0" r="6350" b="0"/>
          <wp:docPr id="1729348254"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48254" name="Immagine 1" descr="Immagine che contiene testo, schermata, Carattere, line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23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D9EB" w14:textId="77777777" w:rsidR="007E6415" w:rsidRDefault="007E6415" w:rsidP="00A21C89">
      <w:pPr>
        <w:spacing w:after="0" w:line="240" w:lineRule="auto"/>
      </w:pPr>
      <w:r>
        <w:separator/>
      </w:r>
    </w:p>
  </w:footnote>
  <w:footnote w:type="continuationSeparator" w:id="0">
    <w:p w14:paraId="18181E25" w14:textId="77777777" w:rsidR="007E6415" w:rsidRDefault="007E6415" w:rsidP="00A2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AE0D" w14:textId="4CED1F6A" w:rsidR="00A21C89" w:rsidRDefault="00770BDD">
    <w:pPr>
      <w:pStyle w:val="Intestazione"/>
    </w:pPr>
    <w:r>
      <w:rPr>
        <w:noProof/>
      </w:rPr>
      <w:drawing>
        <wp:inline distT="0" distB="0" distL="0" distR="0" wp14:anchorId="3FDB0352" wp14:editId="7E195B15">
          <wp:extent cx="7559040" cy="1124712"/>
          <wp:effectExtent l="0" t="0" r="3810" b="0"/>
          <wp:docPr id="650796899" name="Immagine 1" descr="Immagine che contiene test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96899" name="Immagine 1" descr="Immagine che contiene testo, Elementi grafici,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040" cy="1124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283"/>
    <w:multiLevelType w:val="multilevel"/>
    <w:tmpl w:val="211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21320"/>
    <w:multiLevelType w:val="multilevel"/>
    <w:tmpl w:val="ECB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F685D"/>
    <w:multiLevelType w:val="multilevel"/>
    <w:tmpl w:val="0D8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04EE0"/>
    <w:multiLevelType w:val="multilevel"/>
    <w:tmpl w:val="487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972CD"/>
    <w:multiLevelType w:val="multilevel"/>
    <w:tmpl w:val="C5D06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6C170A"/>
    <w:multiLevelType w:val="multilevel"/>
    <w:tmpl w:val="3A28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0F38E1"/>
    <w:multiLevelType w:val="hybridMultilevel"/>
    <w:tmpl w:val="CBF2AD84"/>
    <w:lvl w:ilvl="0" w:tplc="93549C90">
      <w:numFmt w:val="bullet"/>
      <w:lvlText w:val=""/>
      <w:lvlJc w:val="left"/>
      <w:pPr>
        <w:ind w:left="1097" w:hanging="360"/>
      </w:pPr>
      <w:rPr>
        <w:rFonts w:ascii="Symbol" w:eastAsiaTheme="minorHAnsi" w:hAnsi="Symbol" w:cstheme="minorHAnsi" w:hint="default"/>
        <w:b/>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7" w15:restartNumberingAfterBreak="0">
    <w:nsid w:val="511D1F17"/>
    <w:multiLevelType w:val="multilevel"/>
    <w:tmpl w:val="CCA6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7A317D"/>
    <w:multiLevelType w:val="multilevel"/>
    <w:tmpl w:val="6AD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E0BCD"/>
    <w:multiLevelType w:val="multilevel"/>
    <w:tmpl w:val="B0C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3E4D3C"/>
    <w:multiLevelType w:val="multilevel"/>
    <w:tmpl w:val="7B5E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550510"/>
    <w:multiLevelType w:val="multilevel"/>
    <w:tmpl w:val="E10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D96E2F"/>
    <w:multiLevelType w:val="multilevel"/>
    <w:tmpl w:val="8DA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71391F"/>
    <w:multiLevelType w:val="hybridMultilevel"/>
    <w:tmpl w:val="4844B3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8A2E35"/>
    <w:multiLevelType w:val="multilevel"/>
    <w:tmpl w:val="B272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191761">
    <w:abstractNumId w:val="2"/>
  </w:num>
  <w:num w:numId="2" w16cid:durableId="441416041">
    <w:abstractNumId w:val="0"/>
  </w:num>
  <w:num w:numId="3" w16cid:durableId="1785494018">
    <w:abstractNumId w:val="14"/>
  </w:num>
  <w:num w:numId="4" w16cid:durableId="517886152">
    <w:abstractNumId w:val="1"/>
  </w:num>
  <w:num w:numId="5" w16cid:durableId="502739292">
    <w:abstractNumId w:val="5"/>
  </w:num>
  <w:num w:numId="6" w16cid:durableId="1794668188">
    <w:abstractNumId w:val="9"/>
  </w:num>
  <w:num w:numId="7" w16cid:durableId="2055419295">
    <w:abstractNumId w:val="6"/>
  </w:num>
  <w:num w:numId="8" w16cid:durableId="466320283">
    <w:abstractNumId w:val="3"/>
  </w:num>
  <w:num w:numId="9" w16cid:durableId="290327822">
    <w:abstractNumId w:val="13"/>
  </w:num>
  <w:num w:numId="10" w16cid:durableId="1940064967">
    <w:abstractNumId w:val="12"/>
  </w:num>
  <w:num w:numId="11" w16cid:durableId="1984843830">
    <w:abstractNumId w:val="4"/>
  </w:num>
  <w:num w:numId="12" w16cid:durableId="1079257123">
    <w:abstractNumId w:val="8"/>
  </w:num>
  <w:num w:numId="13" w16cid:durableId="2132548211">
    <w:abstractNumId w:val="7"/>
  </w:num>
  <w:num w:numId="14" w16cid:durableId="191772773">
    <w:abstractNumId w:val="11"/>
  </w:num>
  <w:num w:numId="15" w16cid:durableId="710614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DE"/>
    <w:rsid w:val="000057B1"/>
    <w:rsid w:val="00006EAB"/>
    <w:rsid w:val="0001380E"/>
    <w:rsid w:val="000214CC"/>
    <w:rsid w:val="00030EBA"/>
    <w:rsid w:val="00031D0C"/>
    <w:rsid w:val="00034F8A"/>
    <w:rsid w:val="00035D41"/>
    <w:rsid w:val="000371A4"/>
    <w:rsid w:val="000372E0"/>
    <w:rsid w:val="0004294B"/>
    <w:rsid w:val="00044976"/>
    <w:rsid w:val="00045508"/>
    <w:rsid w:val="000475B1"/>
    <w:rsid w:val="0005193D"/>
    <w:rsid w:val="00056CF6"/>
    <w:rsid w:val="00057A93"/>
    <w:rsid w:val="000666FC"/>
    <w:rsid w:val="00070994"/>
    <w:rsid w:val="00075DAD"/>
    <w:rsid w:val="000763EC"/>
    <w:rsid w:val="0009239B"/>
    <w:rsid w:val="00094AB7"/>
    <w:rsid w:val="00097B21"/>
    <w:rsid w:val="000A02BD"/>
    <w:rsid w:val="000A39DD"/>
    <w:rsid w:val="000A428D"/>
    <w:rsid w:val="000A4F46"/>
    <w:rsid w:val="000B0C24"/>
    <w:rsid w:val="000B0CAB"/>
    <w:rsid w:val="000B30F3"/>
    <w:rsid w:val="000B463F"/>
    <w:rsid w:val="000B59D6"/>
    <w:rsid w:val="000C48A4"/>
    <w:rsid w:val="000D1681"/>
    <w:rsid w:val="000D3446"/>
    <w:rsid w:val="000E5467"/>
    <w:rsid w:val="000E618C"/>
    <w:rsid w:val="000F1AFB"/>
    <w:rsid w:val="000F2EC0"/>
    <w:rsid w:val="000F5255"/>
    <w:rsid w:val="000F52BE"/>
    <w:rsid w:val="00103F14"/>
    <w:rsid w:val="001061F4"/>
    <w:rsid w:val="0011080A"/>
    <w:rsid w:val="00114ADC"/>
    <w:rsid w:val="00121C20"/>
    <w:rsid w:val="001230E9"/>
    <w:rsid w:val="001255AF"/>
    <w:rsid w:val="00141442"/>
    <w:rsid w:val="0014154D"/>
    <w:rsid w:val="001452E6"/>
    <w:rsid w:val="00153A25"/>
    <w:rsid w:val="001541D9"/>
    <w:rsid w:val="001552E0"/>
    <w:rsid w:val="0016061E"/>
    <w:rsid w:val="00161E85"/>
    <w:rsid w:val="0016664E"/>
    <w:rsid w:val="001722F0"/>
    <w:rsid w:val="00175188"/>
    <w:rsid w:val="001843AB"/>
    <w:rsid w:val="00191B84"/>
    <w:rsid w:val="001A3F6E"/>
    <w:rsid w:val="001C1A21"/>
    <w:rsid w:val="001C4E56"/>
    <w:rsid w:val="001C50C2"/>
    <w:rsid w:val="001C5C45"/>
    <w:rsid w:val="001C6FCE"/>
    <w:rsid w:val="001D6FC2"/>
    <w:rsid w:val="001E1E76"/>
    <w:rsid w:val="001E6ADC"/>
    <w:rsid w:val="001F4E5D"/>
    <w:rsid w:val="001F651A"/>
    <w:rsid w:val="002007FD"/>
    <w:rsid w:val="00202061"/>
    <w:rsid w:val="00205D76"/>
    <w:rsid w:val="00210B0D"/>
    <w:rsid w:val="00211071"/>
    <w:rsid w:val="002128EE"/>
    <w:rsid w:val="0021406A"/>
    <w:rsid w:val="002229FF"/>
    <w:rsid w:val="002369E0"/>
    <w:rsid w:val="00242E12"/>
    <w:rsid w:val="002444D3"/>
    <w:rsid w:val="00245E09"/>
    <w:rsid w:val="00247CDE"/>
    <w:rsid w:val="00252A8C"/>
    <w:rsid w:val="00254355"/>
    <w:rsid w:val="00256124"/>
    <w:rsid w:val="00261871"/>
    <w:rsid w:val="00261A7D"/>
    <w:rsid w:val="0026312E"/>
    <w:rsid w:val="0026347C"/>
    <w:rsid w:val="00264D9D"/>
    <w:rsid w:val="0026733C"/>
    <w:rsid w:val="0027288F"/>
    <w:rsid w:val="0028341C"/>
    <w:rsid w:val="002834CE"/>
    <w:rsid w:val="002A5196"/>
    <w:rsid w:val="002A5955"/>
    <w:rsid w:val="002A711A"/>
    <w:rsid w:val="002B030A"/>
    <w:rsid w:val="002B6361"/>
    <w:rsid w:val="002C0372"/>
    <w:rsid w:val="002C0583"/>
    <w:rsid w:val="002C2B96"/>
    <w:rsid w:val="002C61D8"/>
    <w:rsid w:val="002C7636"/>
    <w:rsid w:val="002D6ED1"/>
    <w:rsid w:val="002E24A4"/>
    <w:rsid w:val="002E4FA8"/>
    <w:rsid w:val="002E5578"/>
    <w:rsid w:val="002E56E2"/>
    <w:rsid w:val="002E7173"/>
    <w:rsid w:val="002E7298"/>
    <w:rsid w:val="002F0119"/>
    <w:rsid w:val="002F78BA"/>
    <w:rsid w:val="003020DD"/>
    <w:rsid w:val="00302C11"/>
    <w:rsid w:val="00302FD6"/>
    <w:rsid w:val="00312B5F"/>
    <w:rsid w:val="00312D3D"/>
    <w:rsid w:val="0031408E"/>
    <w:rsid w:val="00314888"/>
    <w:rsid w:val="00320E70"/>
    <w:rsid w:val="0032590E"/>
    <w:rsid w:val="00325DD5"/>
    <w:rsid w:val="00333596"/>
    <w:rsid w:val="003348F8"/>
    <w:rsid w:val="00340608"/>
    <w:rsid w:val="00344FED"/>
    <w:rsid w:val="00347442"/>
    <w:rsid w:val="0035057C"/>
    <w:rsid w:val="00366152"/>
    <w:rsid w:val="00381033"/>
    <w:rsid w:val="00382AF9"/>
    <w:rsid w:val="00383B5A"/>
    <w:rsid w:val="003877D7"/>
    <w:rsid w:val="0038782E"/>
    <w:rsid w:val="00387FC6"/>
    <w:rsid w:val="003A4B83"/>
    <w:rsid w:val="003A50E7"/>
    <w:rsid w:val="003B2AE4"/>
    <w:rsid w:val="003B369A"/>
    <w:rsid w:val="003B4322"/>
    <w:rsid w:val="003B4EAC"/>
    <w:rsid w:val="003B7A65"/>
    <w:rsid w:val="003B7BD4"/>
    <w:rsid w:val="003C2204"/>
    <w:rsid w:val="003C5855"/>
    <w:rsid w:val="003C7986"/>
    <w:rsid w:val="003D2412"/>
    <w:rsid w:val="003D2C60"/>
    <w:rsid w:val="003D342C"/>
    <w:rsid w:val="003E109B"/>
    <w:rsid w:val="003E4266"/>
    <w:rsid w:val="003E453D"/>
    <w:rsid w:val="003E5C4E"/>
    <w:rsid w:val="003E6241"/>
    <w:rsid w:val="0040211D"/>
    <w:rsid w:val="00406D4B"/>
    <w:rsid w:val="00414920"/>
    <w:rsid w:val="00415E94"/>
    <w:rsid w:val="00423A68"/>
    <w:rsid w:val="0042688D"/>
    <w:rsid w:val="00430C14"/>
    <w:rsid w:val="00442CA2"/>
    <w:rsid w:val="00447027"/>
    <w:rsid w:val="0045363B"/>
    <w:rsid w:val="00455FAB"/>
    <w:rsid w:val="00456AE0"/>
    <w:rsid w:val="004577E3"/>
    <w:rsid w:val="00467430"/>
    <w:rsid w:val="00467A55"/>
    <w:rsid w:val="00470911"/>
    <w:rsid w:val="0047414B"/>
    <w:rsid w:val="0047596B"/>
    <w:rsid w:val="0047775D"/>
    <w:rsid w:val="00481808"/>
    <w:rsid w:val="00486CB0"/>
    <w:rsid w:val="00487C36"/>
    <w:rsid w:val="004908C3"/>
    <w:rsid w:val="00490F9E"/>
    <w:rsid w:val="0049229C"/>
    <w:rsid w:val="004A1E8E"/>
    <w:rsid w:val="004B186B"/>
    <w:rsid w:val="004B2B3B"/>
    <w:rsid w:val="004B4307"/>
    <w:rsid w:val="004B5F2F"/>
    <w:rsid w:val="004B6B1A"/>
    <w:rsid w:val="004C2EBA"/>
    <w:rsid w:val="004C37A0"/>
    <w:rsid w:val="004C5A24"/>
    <w:rsid w:val="004D2E33"/>
    <w:rsid w:val="004E34AB"/>
    <w:rsid w:val="004E4C20"/>
    <w:rsid w:val="004E4F47"/>
    <w:rsid w:val="004E5F50"/>
    <w:rsid w:val="004F055F"/>
    <w:rsid w:val="004F0B71"/>
    <w:rsid w:val="004F0D47"/>
    <w:rsid w:val="004F2085"/>
    <w:rsid w:val="00506B06"/>
    <w:rsid w:val="00507B42"/>
    <w:rsid w:val="00522FF0"/>
    <w:rsid w:val="00525CA8"/>
    <w:rsid w:val="0053067A"/>
    <w:rsid w:val="00534169"/>
    <w:rsid w:val="00534B7A"/>
    <w:rsid w:val="005433C3"/>
    <w:rsid w:val="00561173"/>
    <w:rsid w:val="00564813"/>
    <w:rsid w:val="00573ABE"/>
    <w:rsid w:val="00574797"/>
    <w:rsid w:val="00581653"/>
    <w:rsid w:val="00582074"/>
    <w:rsid w:val="005832D7"/>
    <w:rsid w:val="005878AB"/>
    <w:rsid w:val="00587FA3"/>
    <w:rsid w:val="005900D6"/>
    <w:rsid w:val="00593FEB"/>
    <w:rsid w:val="005953C8"/>
    <w:rsid w:val="005A59F5"/>
    <w:rsid w:val="005B213A"/>
    <w:rsid w:val="005B3172"/>
    <w:rsid w:val="005B6E1A"/>
    <w:rsid w:val="005C3985"/>
    <w:rsid w:val="005C555E"/>
    <w:rsid w:val="005D30B7"/>
    <w:rsid w:val="005E339F"/>
    <w:rsid w:val="005E61FD"/>
    <w:rsid w:val="005F0DED"/>
    <w:rsid w:val="005F4E13"/>
    <w:rsid w:val="005F5351"/>
    <w:rsid w:val="00600A5C"/>
    <w:rsid w:val="00604B18"/>
    <w:rsid w:val="00607F37"/>
    <w:rsid w:val="0061760A"/>
    <w:rsid w:val="00625662"/>
    <w:rsid w:val="00626A8C"/>
    <w:rsid w:val="00626D8B"/>
    <w:rsid w:val="006273D6"/>
    <w:rsid w:val="006331C0"/>
    <w:rsid w:val="006332E9"/>
    <w:rsid w:val="006337C4"/>
    <w:rsid w:val="006366A4"/>
    <w:rsid w:val="00637EC9"/>
    <w:rsid w:val="0064008E"/>
    <w:rsid w:val="00641D0E"/>
    <w:rsid w:val="00642A45"/>
    <w:rsid w:val="00646DC6"/>
    <w:rsid w:val="00650A46"/>
    <w:rsid w:val="00652E8A"/>
    <w:rsid w:val="006759FA"/>
    <w:rsid w:val="006810EF"/>
    <w:rsid w:val="006845B1"/>
    <w:rsid w:val="0068765A"/>
    <w:rsid w:val="00691E46"/>
    <w:rsid w:val="00693A5F"/>
    <w:rsid w:val="0069501A"/>
    <w:rsid w:val="006A1E3F"/>
    <w:rsid w:val="006A454F"/>
    <w:rsid w:val="006A653B"/>
    <w:rsid w:val="006B002B"/>
    <w:rsid w:val="006B4B5D"/>
    <w:rsid w:val="006B5406"/>
    <w:rsid w:val="006C1C92"/>
    <w:rsid w:val="006C1D7B"/>
    <w:rsid w:val="006C2C1F"/>
    <w:rsid w:val="006D26C0"/>
    <w:rsid w:val="006D4A9A"/>
    <w:rsid w:val="006E0613"/>
    <w:rsid w:val="006E311E"/>
    <w:rsid w:val="006E58E1"/>
    <w:rsid w:val="006E665E"/>
    <w:rsid w:val="006F4EF7"/>
    <w:rsid w:val="006F5629"/>
    <w:rsid w:val="0070066B"/>
    <w:rsid w:val="00706889"/>
    <w:rsid w:val="0070715A"/>
    <w:rsid w:val="00711FAF"/>
    <w:rsid w:val="00713F83"/>
    <w:rsid w:val="007142E4"/>
    <w:rsid w:val="007157A2"/>
    <w:rsid w:val="0071739C"/>
    <w:rsid w:val="00732165"/>
    <w:rsid w:val="00735036"/>
    <w:rsid w:val="00736087"/>
    <w:rsid w:val="007360A8"/>
    <w:rsid w:val="0073610F"/>
    <w:rsid w:val="007411B8"/>
    <w:rsid w:val="007417DA"/>
    <w:rsid w:val="007426D7"/>
    <w:rsid w:val="007455E5"/>
    <w:rsid w:val="00747B16"/>
    <w:rsid w:val="00755461"/>
    <w:rsid w:val="0076225B"/>
    <w:rsid w:val="007636B3"/>
    <w:rsid w:val="00770BDD"/>
    <w:rsid w:val="00774B34"/>
    <w:rsid w:val="00775739"/>
    <w:rsid w:val="00775BCB"/>
    <w:rsid w:val="00785714"/>
    <w:rsid w:val="007906F8"/>
    <w:rsid w:val="007924ED"/>
    <w:rsid w:val="007945B2"/>
    <w:rsid w:val="00796A06"/>
    <w:rsid w:val="00797EDB"/>
    <w:rsid w:val="007A398C"/>
    <w:rsid w:val="007A3BD6"/>
    <w:rsid w:val="007A6888"/>
    <w:rsid w:val="007A68A0"/>
    <w:rsid w:val="007C0B86"/>
    <w:rsid w:val="007C0BDD"/>
    <w:rsid w:val="007C30BD"/>
    <w:rsid w:val="007C7192"/>
    <w:rsid w:val="007D7021"/>
    <w:rsid w:val="007E2BEC"/>
    <w:rsid w:val="007E4B61"/>
    <w:rsid w:val="007E6415"/>
    <w:rsid w:val="007E6942"/>
    <w:rsid w:val="007E78C0"/>
    <w:rsid w:val="007F5DB3"/>
    <w:rsid w:val="008000DE"/>
    <w:rsid w:val="008013CC"/>
    <w:rsid w:val="00804E76"/>
    <w:rsid w:val="008071A1"/>
    <w:rsid w:val="00811E98"/>
    <w:rsid w:val="00813565"/>
    <w:rsid w:val="00816BED"/>
    <w:rsid w:val="0082549A"/>
    <w:rsid w:val="00830EC5"/>
    <w:rsid w:val="008425CC"/>
    <w:rsid w:val="008505CD"/>
    <w:rsid w:val="00850692"/>
    <w:rsid w:val="0085343B"/>
    <w:rsid w:val="008569D3"/>
    <w:rsid w:val="008574D1"/>
    <w:rsid w:val="00857FAA"/>
    <w:rsid w:val="00863C2D"/>
    <w:rsid w:val="00863D1C"/>
    <w:rsid w:val="008657EC"/>
    <w:rsid w:val="00866342"/>
    <w:rsid w:val="00866D21"/>
    <w:rsid w:val="008745DC"/>
    <w:rsid w:val="008771A4"/>
    <w:rsid w:val="008777A9"/>
    <w:rsid w:val="008809F2"/>
    <w:rsid w:val="00881D0B"/>
    <w:rsid w:val="00891BCD"/>
    <w:rsid w:val="00891D74"/>
    <w:rsid w:val="0089319A"/>
    <w:rsid w:val="00893252"/>
    <w:rsid w:val="008A1A19"/>
    <w:rsid w:val="008A5884"/>
    <w:rsid w:val="008A66BE"/>
    <w:rsid w:val="008B2168"/>
    <w:rsid w:val="008B5F37"/>
    <w:rsid w:val="008B60BF"/>
    <w:rsid w:val="008C69B1"/>
    <w:rsid w:val="008D25E2"/>
    <w:rsid w:val="008D467E"/>
    <w:rsid w:val="008E22D7"/>
    <w:rsid w:val="008E7327"/>
    <w:rsid w:val="008F71E2"/>
    <w:rsid w:val="00903AA8"/>
    <w:rsid w:val="00905503"/>
    <w:rsid w:val="00905904"/>
    <w:rsid w:val="00906980"/>
    <w:rsid w:val="009104A8"/>
    <w:rsid w:val="00921284"/>
    <w:rsid w:val="009223EA"/>
    <w:rsid w:val="009271EC"/>
    <w:rsid w:val="00927E57"/>
    <w:rsid w:val="0093431D"/>
    <w:rsid w:val="0093608D"/>
    <w:rsid w:val="0093705A"/>
    <w:rsid w:val="00941D26"/>
    <w:rsid w:val="009436D4"/>
    <w:rsid w:val="0094383D"/>
    <w:rsid w:val="009456CB"/>
    <w:rsid w:val="00957B6A"/>
    <w:rsid w:val="009631AE"/>
    <w:rsid w:val="0096705D"/>
    <w:rsid w:val="00970B66"/>
    <w:rsid w:val="00971D69"/>
    <w:rsid w:val="009747D1"/>
    <w:rsid w:val="009767AF"/>
    <w:rsid w:val="00976B88"/>
    <w:rsid w:val="0098241F"/>
    <w:rsid w:val="00990B03"/>
    <w:rsid w:val="00992658"/>
    <w:rsid w:val="00993D23"/>
    <w:rsid w:val="00996949"/>
    <w:rsid w:val="009A0073"/>
    <w:rsid w:val="009A5164"/>
    <w:rsid w:val="009A6A43"/>
    <w:rsid w:val="009A7D79"/>
    <w:rsid w:val="009B18C0"/>
    <w:rsid w:val="009B75E9"/>
    <w:rsid w:val="009C1644"/>
    <w:rsid w:val="009D02DE"/>
    <w:rsid w:val="009D132B"/>
    <w:rsid w:val="009D2A10"/>
    <w:rsid w:val="009E0308"/>
    <w:rsid w:val="009E46EC"/>
    <w:rsid w:val="009E70AE"/>
    <w:rsid w:val="009F2E26"/>
    <w:rsid w:val="009F493D"/>
    <w:rsid w:val="00A044E4"/>
    <w:rsid w:val="00A21C89"/>
    <w:rsid w:val="00A22755"/>
    <w:rsid w:val="00A32041"/>
    <w:rsid w:val="00A32DE9"/>
    <w:rsid w:val="00A35EC9"/>
    <w:rsid w:val="00A42203"/>
    <w:rsid w:val="00A425A2"/>
    <w:rsid w:val="00A479E2"/>
    <w:rsid w:val="00A73B84"/>
    <w:rsid w:val="00A80455"/>
    <w:rsid w:val="00A82143"/>
    <w:rsid w:val="00A82C7B"/>
    <w:rsid w:val="00A8588A"/>
    <w:rsid w:val="00A96A78"/>
    <w:rsid w:val="00AA1EBC"/>
    <w:rsid w:val="00AA338F"/>
    <w:rsid w:val="00AB3CC3"/>
    <w:rsid w:val="00AB4FF7"/>
    <w:rsid w:val="00AC18EA"/>
    <w:rsid w:val="00AC2544"/>
    <w:rsid w:val="00AC560F"/>
    <w:rsid w:val="00AD2038"/>
    <w:rsid w:val="00AD21E8"/>
    <w:rsid w:val="00AD309C"/>
    <w:rsid w:val="00AF22D8"/>
    <w:rsid w:val="00B10EA3"/>
    <w:rsid w:val="00B12F0C"/>
    <w:rsid w:val="00B304EC"/>
    <w:rsid w:val="00B30C00"/>
    <w:rsid w:val="00B329F8"/>
    <w:rsid w:val="00B336A4"/>
    <w:rsid w:val="00B35E65"/>
    <w:rsid w:val="00B3601B"/>
    <w:rsid w:val="00B42BC2"/>
    <w:rsid w:val="00B445D5"/>
    <w:rsid w:val="00B47CE6"/>
    <w:rsid w:val="00B5231D"/>
    <w:rsid w:val="00B632CF"/>
    <w:rsid w:val="00B64E07"/>
    <w:rsid w:val="00B71562"/>
    <w:rsid w:val="00B74FA6"/>
    <w:rsid w:val="00B75054"/>
    <w:rsid w:val="00B842D0"/>
    <w:rsid w:val="00B875E7"/>
    <w:rsid w:val="00B95E23"/>
    <w:rsid w:val="00BA4FFB"/>
    <w:rsid w:val="00BA5ED8"/>
    <w:rsid w:val="00BB2C09"/>
    <w:rsid w:val="00BC2850"/>
    <w:rsid w:val="00BD1ABC"/>
    <w:rsid w:val="00BD2076"/>
    <w:rsid w:val="00BD2E35"/>
    <w:rsid w:val="00BD35DA"/>
    <w:rsid w:val="00BD4FA1"/>
    <w:rsid w:val="00BD5334"/>
    <w:rsid w:val="00BE00A6"/>
    <w:rsid w:val="00BE0125"/>
    <w:rsid w:val="00BE73D9"/>
    <w:rsid w:val="00BF0D18"/>
    <w:rsid w:val="00BF234F"/>
    <w:rsid w:val="00BF3F12"/>
    <w:rsid w:val="00C003B4"/>
    <w:rsid w:val="00C02E14"/>
    <w:rsid w:val="00C071DE"/>
    <w:rsid w:val="00C126B5"/>
    <w:rsid w:val="00C20E27"/>
    <w:rsid w:val="00C2349D"/>
    <w:rsid w:val="00C32EC1"/>
    <w:rsid w:val="00C34838"/>
    <w:rsid w:val="00C34C43"/>
    <w:rsid w:val="00C354D6"/>
    <w:rsid w:val="00C3602C"/>
    <w:rsid w:val="00C363AE"/>
    <w:rsid w:val="00C4297A"/>
    <w:rsid w:val="00C472B6"/>
    <w:rsid w:val="00C51CDA"/>
    <w:rsid w:val="00C5295E"/>
    <w:rsid w:val="00C54741"/>
    <w:rsid w:val="00C55E14"/>
    <w:rsid w:val="00C5684E"/>
    <w:rsid w:val="00C620B0"/>
    <w:rsid w:val="00C643B2"/>
    <w:rsid w:val="00C66FCF"/>
    <w:rsid w:val="00C6706F"/>
    <w:rsid w:val="00C77F00"/>
    <w:rsid w:val="00C873E2"/>
    <w:rsid w:val="00C87A3E"/>
    <w:rsid w:val="00C918BA"/>
    <w:rsid w:val="00CA0FAF"/>
    <w:rsid w:val="00CA35FA"/>
    <w:rsid w:val="00CB1B84"/>
    <w:rsid w:val="00CB3AC8"/>
    <w:rsid w:val="00CB4802"/>
    <w:rsid w:val="00CC1569"/>
    <w:rsid w:val="00CC2E1E"/>
    <w:rsid w:val="00CC7F64"/>
    <w:rsid w:val="00CD03DF"/>
    <w:rsid w:val="00CD4476"/>
    <w:rsid w:val="00CE0B2B"/>
    <w:rsid w:val="00CE4667"/>
    <w:rsid w:val="00CE488F"/>
    <w:rsid w:val="00CE5FD6"/>
    <w:rsid w:val="00CE6C89"/>
    <w:rsid w:val="00CF0E45"/>
    <w:rsid w:val="00CF133A"/>
    <w:rsid w:val="00CF2538"/>
    <w:rsid w:val="00CF51BB"/>
    <w:rsid w:val="00CF6833"/>
    <w:rsid w:val="00CF6FF5"/>
    <w:rsid w:val="00D03BFE"/>
    <w:rsid w:val="00D04C56"/>
    <w:rsid w:val="00D14CC1"/>
    <w:rsid w:val="00D1674D"/>
    <w:rsid w:val="00D27004"/>
    <w:rsid w:val="00D303B4"/>
    <w:rsid w:val="00D33CC8"/>
    <w:rsid w:val="00D43275"/>
    <w:rsid w:val="00D5073D"/>
    <w:rsid w:val="00D537AB"/>
    <w:rsid w:val="00D55390"/>
    <w:rsid w:val="00D64219"/>
    <w:rsid w:val="00D70521"/>
    <w:rsid w:val="00D733C5"/>
    <w:rsid w:val="00D87746"/>
    <w:rsid w:val="00D91159"/>
    <w:rsid w:val="00D94728"/>
    <w:rsid w:val="00D96656"/>
    <w:rsid w:val="00DB0E74"/>
    <w:rsid w:val="00DB3B65"/>
    <w:rsid w:val="00DB3B77"/>
    <w:rsid w:val="00DC566E"/>
    <w:rsid w:val="00DD11BB"/>
    <w:rsid w:val="00DD4CF6"/>
    <w:rsid w:val="00DD6BCC"/>
    <w:rsid w:val="00DD6F5D"/>
    <w:rsid w:val="00DD76B1"/>
    <w:rsid w:val="00DD7C08"/>
    <w:rsid w:val="00DE3501"/>
    <w:rsid w:val="00DF0CB4"/>
    <w:rsid w:val="00DF2137"/>
    <w:rsid w:val="00DF2972"/>
    <w:rsid w:val="00DF46D1"/>
    <w:rsid w:val="00E14707"/>
    <w:rsid w:val="00E151F4"/>
    <w:rsid w:val="00E15A2D"/>
    <w:rsid w:val="00E16BA6"/>
    <w:rsid w:val="00E22B1F"/>
    <w:rsid w:val="00E27002"/>
    <w:rsid w:val="00E35177"/>
    <w:rsid w:val="00E42727"/>
    <w:rsid w:val="00E43D57"/>
    <w:rsid w:val="00E440E2"/>
    <w:rsid w:val="00E468F1"/>
    <w:rsid w:val="00E47E71"/>
    <w:rsid w:val="00E508A2"/>
    <w:rsid w:val="00E536AA"/>
    <w:rsid w:val="00E55999"/>
    <w:rsid w:val="00E56129"/>
    <w:rsid w:val="00E56E26"/>
    <w:rsid w:val="00E60202"/>
    <w:rsid w:val="00E63D17"/>
    <w:rsid w:val="00E65A8B"/>
    <w:rsid w:val="00E67222"/>
    <w:rsid w:val="00E76198"/>
    <w:rsid w:val="00E76C62"/>
    <w:rsid w:val="00E83D5D"/>
    <w:rsid w:val="00E841C5"/>
    <w:rsid w:val="00E919BC"/>
    <w:rsid w:val="00EA2539"/>
    <w:rsid w:val="00EA39F1"/>
    <w:rsid w:val="00EB5B68"/>
    <w:rsid w:val="00EB5FB0"/>
    <w:rsid w:val="00EC30F9"/>
    <w:rsid w:val="00EC4B0C"/>
    <w:rsid w:val="00EC59DC"/>
    <w:rsid w:val="00ED23B8"/>
    <w:rsid w:val="00ED622C"/>
    <w:rsid w:val="00EE1AE0"/>
    <w:rsid w:val="00EF06EA"/>
    <w:rsid w:val="00EF0DFD"/>
    <w:rsid w:val="00EF1C2C"/>
    <w:rsid w:val="00EF38C9"/>
    <w:rsid w:val="00F002D2"/>
    <w:rsid w:val="00F03FAC"/>
    <w:rsid w:val="00F04616"/>
    <w:rsid w:val="00F05AAA"/>
    <w:rsid w:val="00F106C0"/>
    <w:rsid w:val="00F10B3A"/>
    <w:rsid w:val="00F23D1F"/>
    <w:rsid w:val="00F251A6"/>
    <w:rsid w:val="00F261DB"/>
    <w:rsid w:val="00F337D8"/>
    <w:rsid w:val="00F371E9"/>
    <w:rsid w:val="00F40E1A"/>
    <w:rsid w:val="00F440F9"/>
    <w:rsid w:val="00F4790B"/>
    <w:rsid w:val="00F5111B"/>
    <w:rsid w:val="00F541C9"/>
    <w:rsid w:val="00F60FB3"/>
    <w:rsid w:val="00F62D77"/>
    <w:rsid w:val="00F647B7"/>
    <w:rsid w:val="00F668B8"/>
    <w:rsid w:val="00F70BB5"/>
    <w:rsid w:val="00F72413"/>
    <w:rsid w:val="00F75725"/>
    <w:rsid w:val="00F8396C"/>
    <w:rsid w:val="00F85D8E"/>
    <w:rsid w:val="00F86314"/>
    <w:rsid w:val="00F9049D"/>
    <w:rsid w:val="00F91A10"/>
    <w:rsid w:val="00F91A9F"/>
    <w:rsid w:val="00F926E1"/>
    <w:rsid w:val="00F964FF"/>
    <w:rsid w:val="00FB0AC6"/>
    <w:rsid w:val="00FB15A6"/>
    <w:rsid w:val="00FB1B17"/>
    <w:rsid w:val="00FB3F95"/>
    <w:rsid w:val="00FB5D5B"/>
    <w:rsid w:val="00FC2F10"/>
    <w:rsid w:val="00FC403C"/>
    <w:rsid w:val="00FC7C28"/>
    <w:rsid w:val="00FD5421"/>
    <w:rsid w:val="00FE5499"/>
    <w:rsid w:val="00FF577E"/>
    <w:rsid w:val="00FF57C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4A29B"/>
  <w15:chartTrackingRefBased/>
  <w15:docId w15:val="{42D5CC99-697B-41E4-AD2C-B85A661F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5A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1C5C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1C5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1C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1C89"/>
  </w:style>
  <w:style w:type="paragraph" w:styleId="Pidipagina">
    <w:name w:val="footer"/>
    <w:basedOn w:val="Normale"/>
    <w:link w:val="PidipaginaCarattere"/>
    <w:uiPriority w:val="99"/>
    <w:unhideWhenUsed/>
    <w:rsid w:val="00A21C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1C89"/>
  </w:style>
  <w:style w:type="character" w:customStyle="1" w:styleId="CollegamentoInternet">
    <w:name w:val="Collegamento Internet"/>
    <w:basedOn w:val="Carpredefinitoparagrafo"/>
    <w:uiPriority w:val="99"/>
    <w:unhideWhenUsed/>
    <w:rsid w:val="005C555E"/>
    <w:rPr>
      <w:color w:val="0000FF"/>
      <w:u w:val="single"/>
    </w:rPr>
  </w:style>
  <w:style w:type="paragraph" w:styleId="NormaleWeb">
    <w:name w:val="Normal (Web)"/>
    <w:basedOn w:val="Normale"/>
    <w:uiPriority w:val="99"/>
    <w:unhideWhenUsed/>
    <w:rsid w:val="005C555E"/>
    <w:pPr>
      <w:spacing w:before="100" w:beforeAutospacing="1" w:after="119"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5C555E"/>
    <w:rPr>
      <w:color w:val="0000FF"/>
      <w:u w:val="single"/>
    </w:rPr>
  </w:style>
  <w:style w:type="paragraph" w:styleId="Paragrafoelenco">
    <w:name w:val="List Paragraph"/>
    <w:basedOn w:val="Normale"/>
    <w:uiPriority w:val="34"/>
    <w:qFormat/>
    <w:rsid w:val="009B18C0"/>
    <w:pPr>
      <w:ind w:left="720"/>
      <w:contextualSpacing/>
    </w:pPr>
  </w:style>
  <w:style w:type="character" w:styleId="Menzionenonrisolta">
    <w:name w:val="Unresolved Mention"/>
    <w:basedOn w:val="Carpredefinitoparagrafo"/>
    <w:uiPriority w:val="99"/>
    <w:semiHidden/>
    <w:unhideWhenUsed/>
    <w:rsid w:val="005B3172"/>
    <w:rPr>
      <w:color w:val="605E5C"/>
      <w:shd w:val="clear" w:color="auto" w:fill="E1DFDD"/>
    </w:rPr>
  </w:style>
  <w:style w:type="paragraph" w:styleId="PreformattatoHTML">
    <w:name w:val="HTML Preformatted"/>
    <w:basedOn w:val="Normale"/>
    <w:link w:val="PreformattatoHTMLCarattere"/>
    <w:uiPriority w:val="99"/>
    <w:semiHidden/>
    <w:unhideWhenUsed/>
    <w:rsid w:val="00F668B8"/>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668B8"/>
    <w:rPr>
      <w:rFonts w:ascii="Consolas" w:hAnsi="Consolas"/>
      <w:sz w:val="20"/>
      <w:szCs w:val="20"/>
    </w:rPr>
  </w:style>
  <w:style w:type="character" w:customStyle="1" w:styleId="Titolo1Carattere">
    <w:name w:val="Titolo 1 Carattere"/>
    <w:basedOn w:val="Carpredefinitoparagrafo"/>
    <w:link w:val="Titolo1"/>
    <w:uiPriority w:val="9"/>
    <w:rsid w:val="00E15A2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1C5C4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1C5C45"/>
    <w:rPr>
      <w:rFonts w:asciiTheme="majorHAnsi" w:eastAsiaTheme="majorEastAsia" w:hAnsiTheme="majorHAnsi" w:cstheme="majorBidi"/>
      <w:color w:val="1F3763" w:themeColor="accent1" w:themeShade="7F"/>
      <w:sz w:val="24"/>
      <w:szCs w:val="24"/>
    </w:rPr>
  </w:style>
  <w:style w:type="character" w:styleId="Collegamentovisitato">
    <w:name w:val="FollowedHyperlink"/>
    <w:basedOn w:val="Carpredefinitoparagrafo"/>
    <w:uiPriority w:val="99"/>
    <w:semiHidden/>
    <w:unhideWhenUsed/>
    <w:rsid w:val="007D7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994">
      <w:bodyDiv w:val="1"/>
      <w:marLeft w:val="0"/>
      <w:marRight w:val="0"/>
      <w:marTop w:val="0"/>
      <w:marBottom w:val="0"/>
      <w:divBdr>
        <w:top w:val="none" w:sz="0" w:space="0" w:color="auto"/>
        <w:left w:val="none" w:sz="0" w:space="0" w:color="auto"/>
        <w:bottom w:val="none" w:sz="0" w:space="0" w:color="auto"/>
        <w:right w:val="none" w:sz="0" w:space="0" w:color="auto"/>
      </w:divBdr>
    </w:div>
    <w:div w:id="22753490">
      <w:bodyDiv w:val="1"/>
      <w:marLeft w:val="0"/>
      <w:marRight w:val="0"/>
      <w:marTop w:val="0"/>
      <w:marBottom w:val="0"/>
      <w:divBdr>
        <w:top w:val="none" w:sz="0" w:space="0" w:color="auto"/>
        <w:left w:val="none" w:sz="0" w:space="0" w:color="auto"/>
        <w:bottom w:val="none" w:sz="0" w:space="0" w:color="auto"/>
        <w:right w:val="none" w:sz="0" w:space="0" w:color="auto"/>
      </w:divBdr>
    </w:div>
    <w:div w:id="151802411">
      <w:bodyDiv w:val="1"/>
      <w:marLeft w:val="0"/>
      <w:marRight w:val="0"/>
      <w:marTop w:val="0"/>
      <w:marBottom w:val="0"/>
      <w:divBdr>
        <w:top w:val="none" w:sz="0" w:space="0" w:color="auto"/>
        <w:left w:val="none" w:sz="0" w:space="0" w:color="auto"/>
        <w:bottom w:val="none" w:sz="0" w:space="0" w:color="auto"/>
        <w:right w:val="none" w:sz="0" w:space="0" w:color="auto"/>
      </w:divBdr>
    </w:div>
    <w:div w:id="152382244">
      <w:bodyDiv w:val="1"/>
      <w:marLeft w:val="0"/>
      <w:marRight w:val="0"/>
      <w:marTop w:val="0"/>
      <w:marBottom w:val="0"/>
      <w:divBdr>
        <w:top w:val="none" w:sz="0" w:space="0" w:color="auto"/>
        <w:left w:val="none" w:sz="0" w:space="0" w:color="auto"/>
        <w:bottom w:val="none" w:sz="0" w:space="0" w:color="auto"/>
        <w:right w:val="none" w:sz="0" w:space="0" w:color="auto"/>
      </w:divBdr>
    </w:div>
    <w:div w:id="154147789">
      <w:bodyDiv w:val="1"/>
      <w:marLeft w:val="0"/>
      <w:marRight w:val="0"/>
      <w:marTop w:val="0"/>
      <w:marBottom w:val="0"/>
      <w:divBdr>
        <w:top w:val="none" w:sz="0" w:space="0" w:color="auto"/>
        <w:left w:val="none" w:sz="0" w:space="0" w:color="auto"/>
        <w:bottom w:val="none" w:sz="0" w:space="0" w:color="auto"/>
        <w:right w:val="none" w:sz="0" w:space="0" w:color="auto"/>
      </w:divBdr>
    </w:div>
    <w:div w:id="189683626">
      <w:bodyDiv w:val="1"/>
      <w:marLeft w:val="0"/>
      <w:marRight w:val="0"/>
      <w:marTop w:val="0"/>
      <w:marBottom w:val="0"/>
      <w:divBdr>
        <w:top w:val="none" w:sz="0" w:space="0" w:color="auto"/>
        <w:left w:val="none" w:sz="0" w:space="0" w:color="auto"/>
        <w:bottom w:val="none" w:sz="0" w:space="0" w:color="auto"/>
        <w:right w:val="none" w:sz="0" w:space="0" w:color="auto"/>
      </w:divBdr>
    </w:div>
    <w:div w:id="217322631">
      <w:bodyDiv w:val="1"/>
      <w:marLeft w:val="0"/>
      <w:marRight w:val="0"/>
      <w:marTop w:val="0"/>
      <w:marBottom w:val="0"/>
      <w:divBdr>
        <w:top w:val="none" w:sz="0" w:space="0" w:color="auto"/>
        <w:left w:val="none" w:sz="0" w:space="0" w:color="auto"/>
        <w:bottom w:val="none" w:sz="0" w:space="0" w:color="auto"/>
        <w:right w:val="none" w:sz="0" w:space="0" w:color="auto"/>
      </w:divBdr>
    </w:div>
    <w:div w:id="308871759">
      <w:bodyDiv w:val="1"/>
      <w:marLeft w:val="0"/>
      <w:marRight w:val="0"/>
      <w:marTop w:val="0"/>
      <w:marBottom w:val="0"/>
      <w:divBdr>
        <w:top w:val="none" w:sz="0" w:space="0" w:color="auto"/>
        <w:left w:val="none" w:sz="0" w:space="0" w:color="auto"/>
        <w:bottom w:val="none" w:sz="0" w:space="0" w:color="auto"/>
        <w:right w:val="none" w:sz="0" w:space="0" w:color="auto"/>
      </w:divBdr>
    </w:div>
    <w:div w:id="313343427">
      <w:bodyDiv w:val="1"/>
      <w:marLeft w:val="0"/>
      <w:marRight w:val="0"/>
      <w:marTop w:val="0"/>
      <w:marBottom w:val="0"/>
      <w:divBdr>
        <w:top w:val="none" w:sz="0" w:space="0" w:color="auto"/>
        <w:left w:val="none" w:sz="0" w:space="0" w:color="auto"/>
        <w:bottom w:val="none" w:sz="0" w:space="0" w:color="auto"/>
        <w:right w:val="none" w:sz="0" w:space="0" w:color="auto"/>
      </w:divBdr>
    </w:div>
    <w:div w:id="357004491">
      <w:bodyDiv w:val="1"/>
      <w:marLeft w:val="0"/>
      <w:marRight w:val="0"/>
      <w:marTop w:val="0"/>
      <w:marBottom w:val="0"/>
      <w:divBdr>
        <w:top w:val="none" w:sz="0" w:space="0" w:color="auto"/>
        <w:left w:val="none" w:sz="0" w:space="0" w:color="auto"/>
        <w:bottom w:val="none" w:sz="0" w:space="0" w:color="auto"/>
        <w:right w:val="none" w:sz="0" w:space="0" w:color="auto"/>
      </w:divBdr>
    </w:div>
    <w:div w:id="358357213">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
    <w:div w:id="439645061">
      <w:bodyDiv w:val="1"/>
      <w:marLeft w:val="0"/>
      <w:marRight w:val="0"/>
      <w:marTop w:val="0"/>
      <w:marBottom w:val="0"/>
      <w:divBdr>
        <w:top w:val="none" w:sz="0" w:space="0" w:color="auto"/>
        <w:left w:val="none" w:sz="0" w:space="0" w:color="auto"/>
        <w:bottom w:val="none" w:sz="0" w:space="0" w:color="auto"/>
        <w:right w:val="none" w:sz="0" w:space="0" w:color="auto"/>
      </w:divBdr>
    </w:div>
    <w:div w:id="554776214">
      <w:bodyDiv w:val="1"/>
      <w:marLeft w:val="0"/>
      <w:marRight w:val="0"/>
      <w:marTop w:val="0"/>
      <w:marBottom w:val="0"/>
      <w:divBdr>
        <w:top w:val="none" w:sz="0" w:space="0" w:color="auto"/>
        <w:left w:val="none" w:sz="0" w:space="0" w:color="auto"/>
        <w:bottom w:val="none" w:sz="0" w:space="0" w:color="auto"/>
        <w:right w:val="none" w:sz="0" w:space="0" w:color="auto"/>
      </w:divBdr>
    </w:div>
    <w:div w:id="588848962">
      <w:bodyDiv w:val="1"/>
      <w:marLeft w:val="0"/>
      <w:marRight w:val="0"/>
      <w:marTop w:val="0"/>
      <w:marBottom w:val="0"/>
      <w:divBdr>
        <w:top w:val="none" w:sz="0" w:space="0" w:color="auto"/>
        <w:left w:val="none" w:sz="0" w:space="0" w:color="auto"/>
        <w:bottom w:val="none" w:sz="0" w:space="0" w:color="auto"/>
        <w:right w:val="none" w:sz="0" w:space="0" w:color="auto"/>
      </w:divBdr>
    </w:div>
    <w:div w:id="590508345">
      <w:bodyDiv w:val="1"/>
      <w:marLeft w:val="0"/>
      <w:marRight w:val="0"/>
      <w:marTop w:val="0"/>
      <w:marBottom w:val="0"/>
      <w:divBdr>
        <w:top w:val="none" w:sz="0" w:space="0" w:color="auto"/>
        <w:left w:val="none" w:sz="0" w:space="0" w:color="auto"/>
        <w:bottom w:val="none" w:sz="0" w:space="0" w:color="auto"/>
        <w:right w:val="none" w:sz="0" w:space="0" w:color="auto"/>
      </w:divBdr>
    </w:div>
    <w:div w:id="745879181">
      <w:bodyDiv w:val="1"/>
      <w:marLeft w:val="0"/>
      <w:marRight w:val="0"/>
      <w:marTop w:val="0"/>
      <w:marBottom w:val="0"/>
      <w:divBdr>
        <w:top w:val="none" w:sz="0" w:space="0" w:color="auto"/>
        <w:left w:val="none" w:sz="0" w:space="0" w:color="auto"/>
        <w:bottom w:val="none" w:sz="0" w:space="0" w:color="auto"/>
        <w:right w:val="none" w:sz="0" w:space="0" w:color="auto"/>
      </w:divBdr>
    </w:div>
    <w:div w:id="757941010">
      <w:bodyDiv w:val="1"/>
      <w:marLeft w:val="0"/>
      <w:marRight w:val="0"/>
      <w:marTop w:val="0"/>
      <w:marBottom w:val="0"/>
      <w:divBdr>
        <w:top w:val="none" w:sz="0" w:space="0" w:color="auto"/>
        <w:left w:val="none" w:sz="0" w:space="0" w:color="auto"/>
        <w:bottom w:val="none" w:sz="0" w:space="0" w:color="auto"/>
        <w:right w:val="none" w:sz="0" w:space="0" w:color="auto"/>
      </w:divBdr>
    </w:div>
    <w:div w:id="837506014">
      <w:bodyDiv w:val="1"/>
      <w:marLeft w:val="0"/>
      <w:marRight w:val="0"/>
      <w:marTop w:val="0"/>
      <w:marBottom w:val="0"/>
      <w:divBdr>
        <w:top w:val="none" w:sz="0" w:space="0" w:color="auto"/>
        <w:left w:val="none" w:sz="0" w:space="0" w:color="auto"/>
        <w:bottom w:val="none" w:sz="0" w:space="0" w:color="auto"/>
        <w:right w:val="none" w:sz="0" w:space="0" w:color="auto"/>
      </w:divBdr>
    </w:div>
    <w:div w:id="939875845">
      <w:bodyDiv w:val="1"/>
      <w:marLeft w:val="0"/>
      <w:marRight w:val="0"/>
      <w:marTop w:val="0"/>
      <w:marBottom w:val="0"/>
      <w:divBdr>
        <w:top w:val="none" w:sz="0" w:space="0" w:color="auto"/>
        <w:left w:val="none" w:sz="0" w:space="0" w:color="auto"/>
        <w:bottom w:val="none" w:sz="0" w:space="0" w:color="auto"/>
        <w:right w:val="none" w:sz="0" w:space="0" w:color="auto"/>
      </w:divBdr>
    </w:div>
    <w:div w:id="951977631">
      <w:bodyDiv w:val="1"/>
      <w:marLeft w:val="0"/>
      <w:marRight w:val="0"/>
      <w:marTop w:val="0"/>
      <w:marBottom w:val="0"/>
      <w:divBdr>
        <w:top w:val="none" w:sz="0" w:space="0" w:color="auto"/>
        <w:left w:val="none" w:sz="0" w:space="0" w:color="auto"/>
        <w:bottom w:val="none" w:sz="0" w:space="0" w:color="auto"/>
        <w:right w:val="none" w:sz="0" w:space="0" w:color="auto"/>
      </w:divBdr>
    </w:div>
    <w:div w:id="955215139">
      <w:bodyDiv w:val="1"/>
      <w:marLeft w:val="0"/>
      <w:marRight w:val="0"/>
      <w:marTop w:val="0"/>
      <w:marBottom w:val="0"/>
      <w:divBdr>
        <w:top w:val="none" w:sz="0" w:space="0" w:color="auto"/>
        <w:left w:val="none" w:sz="0" w:space="0" w:color="auto"/>
        <w:bottom w:val="none" w:sz="0" w:space="0" w:color="auto"/>
        <w:right w:val="none" w:sz="0" w:space="0" w:color="auto"/>
      </w:divBdr>
    </w:div>
    <w:div w:id="1058436285">
      <w:bodyDiv w:val="1"/>
      <w:marLeft w:val="0"/>
      <w:marRight w:val="0"/>
      <w:marTop w:val="0"/>
      <w:marBottom w:val="0"/>
      <w:divBdr>
        <w:top w:val="none" w:sz="0" w:space="0" w:color="auto"/>
        <w:left w:val="none" w:sz="0" w:space="0" w:color="auto"/>
        <w:bottom w:val="none" w:sz="0" w:space="0" w:color="auto"/>
        <w:right w:val="none" w:sz="0" w:space="0" w:color="auto"/>
      </w:divBdr>
    </w:div>
    <w:div w:id="1059788940">
      <w:bodyDiv w:val="1"/>
      <w:marLeft w:val="0"/>
      <w:marRight w:val="0"/>
      <w:marTop w:val="0"/>
      <w:marBottom w:val="0"/>
      <w:divBdr>
        <w:top w:val="none" w:sz="0" w:space="0" w:color="auto"/>
        <w:left w:val="none" w:sz="0" w:space="0" w:color="auto"/>
        <w:bottom w:val="none" w:sz="0" w:space="0" w:color="auto"/>
        <w:right w:val="none" w:sz="0" w:space="0" w:color="auto"/>
      </w:divBdr>
      <w:divsChild>
        <w:div w:id="1734085169">
          <w:marLeft w:val="0"/>
          <w:marRight w:val="0"/>
          <w:marTop w:val="0"/>
          <w:marBottom w:val="0"/>
          <w:divBdr>
            <w:top w:val="none" w:sz="0" w:space="0" w:color="auto"/>
            <w:left w:val="none" w:sz="0" w:space="0" w:color="auto"/>
            <w:bottom w:val="none" w:sz="0" w:space="0" w:color="auto"/>
            <w:right w:val="none" w:sz="0" w:space="0" w:color="auto"/>
          </w:divBdr>
          <w:divsChild>
            <w:div w:id="2023236039">
              <w:marLeft w:val="0"/>
              <w:marRight w:val="0"/>
              <w:marTop w:val="0"/>
              <w:marBottom w:val="0"/>
              <w:divBdr>
                <w:top w:val="none" w:sz="0" w:space="0" w:color="auto"/>
                <w:left w:val="none" w:sz="0" w:space="0" w:color="auto"/>
                <w:bottom w:val="none" w:sz="0" w:space="0" w:color="auto"/>
                <w:right w:val="none" w:sz="0" w:space="0" w:color="auto"/>
              </w:divBdr>
              <w:divsChild>
                <w:div w:id="1417023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1745159">
          <w:marLeft w:val="0"/>
          <w:marRight w:val="0"/>
          <w:marTop w:val="0"/>
          <w:marBottom w:val="0"/>
          <w:divBdr>
            <w:top w:val="none" w:sz="0" w:space="0" w:color="auto"/>
            <w:left w:val="none" w:sz="0" w:space="0" w:color="auto"/>
            <w:bottom w:val="none" w:sz="0" w:space="0" w:color="auto"/>
            <w:right w:val="none" w:sz="0" w:space="0" w:color="auto"/>
          </w:divBdr>
          <w:divsChild>
            <w:div w:id="1775592650">
              <w:marLeft w:val="0"/>
              <w:marRight w:val="0"/>
              <w:marTop w:val="0"/>
              <w:marBottom w:val="0"/>
              <w:divBdr>
                <w:top w:val="none" w:sz="0" w:space="0" w:color="auto"/>
                <w:left w:val="none" w:sz="0" w:space="0" w:color="auto"/>
                <w:bottom w:val="none" w:sz="0" w:space="0" w:color="auto"/>
                <w:right w:val="none" w:sz="0" w:space="0" w:color="auto"/>
              </w:divBdr>
              <w:divsChild>
                <w:div w:id="1126770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65181895">
      <w:bodyDiv w:val="1"/>
      <w:marLeft w:val="0"/>
      <w:marRight w:val="0"/>
      <w:marTop w:val="0"/>
      <w:marBottom w:val="0"/>
      <w:divBdr>
        <w:top w:val="none" w:sz="0" w:space="0" w:color="auto"/>
        <w:left w:val="none" w:sz="0" w:space="0" w:color="auto"/>
        <w:bottom w:val="none" w:sz="0" w:space="0" w:color="auto"/>
        <w:right w:val="none" w:sz="0" w:space="0" w:color="auto"/>
      </w:divBdr>
    </w:div>
    <w:div w:id="1109355570">
      <w:bodyDiv w:val="1"/>
      <w:marLeft w:val="0"/>
      <w:marRight w:val="0"/>
      <w:marTop w:val="0"/>
      <w:marBottom w:val="0"/>
      <w:divBdr>
        <w:top w:val="none" w:sz="0" w:space="0" w:color="auto"/>
        <w:left w:val="none" w:sz="0" w:space="0" w:color="auto"/>
        <w:bottom w:val="none" w:sz="0" w:space="0" w:color="auto"/>
        <w:right w:val="none" w:sz="0" w:space="0" w:color="auto"/>
      </w:divBdr>
    </w:div>
    <w:div w:id="1196844717">
      <w:bodyDiv w:val="1"/>
      <w:marLeft w:val="0"/>
      <w:marRight w:val="0"/>
      <w:marTop w:val="0"/>
      <w:marBottom w:val="0"/>
      <w:divBdr>
        <w:top w:val="none" w:sz="0" w:space="0" w:color="auto"/>
        <w:left w:val="none" w:sz="0" w:space="0" w:color="auto"/>
        <w:bottom w:val="none" w:sz="0" w:space="0" w:color="auto"/>
        <w:right w:val="none" w:sz="0" w:space="0" w:color="auto"/>
      </w:divBdr>
    </w:div>
    <w:div w:id="1237548444">
      <w:bodyDiv w:val="1"/>
      <w:marLeft w:val="0"/>
      <w:marRight w:val="0"/>
      <w:marTop w:val="0"/>
      <w:marBottom w:val="0"/>
      <w:divBdr>
        <w:top w:val="none" w:sz="0" w:space="0" w:color="auto"/>
        <w:left w:val="none" w:sz="0" w:space="0" w:color="auto"/>
        <w:bottom w:val="none" w:sz="0" w:space="0" w:color="auto"/>
        <w:right w:val="none" w:sz="0" w:space="0" w:color="auto"/>
      </w:divBdr>
    </w:div>
    <w:div w:id="1259483023">
      <w:bodyDiv w:val="1"/>
      <w:marLeft w:val="0"/>
      <w:marRight w:val="0"/>
      <w:marTop w:val="0"/>
      <w:marBottom w:val="0"/>
      <w:divBdr>
        <w:top w:val="none" w:sz="0" w:space="0" w:color="auto"/>
        <w:left w:val="none" w:sz="0" w:space="0" w:color="auto"/>
        <w:bottom w:val="none" w:sz="0" w:space="0" w:color="auto"/>
        <w:right w:val="none" w:sz="0" w:space="0" w:color="auto"/>
      </w:divBdr>
    </w:div>
    <w:div w:id="1336492198">
      <w:bodyDiv w:val="1"/>
      <w:marLeft w:val="0"/>
      <w:marRight w:val="0"/>
      <w:marTop w:val="0"/>
      <w:marBottom w:val="0"/>
      <w:divBdr>
        <w:top w:val="none" w:sz="0" w:space="0" w:color="auto"/>
        <w:left w:val="none" w:sz="0" w:space="0" w:color="auto"/>
        <w:bottom w:val="none" w:sz="0" w:space="0" w:color="auto"/>
        <w:right w:val="none" w:sz="0" w:space="0" w:color="auto"/>
      </w:divBdr>
    </w:div>
    <w:div w:id="1397783654">
      <w:bodyDiv w:val="1"/>
      <w:marLeft w:val="0"/>
      <w:marRight w:val="0"/>
      <w:marTop w:val="0"/>
      <w:marBottom w:val="0"/>
      <w:divBdr>
        <w:top w:val="none" w:sz="0" w:space="0" w:color="auto"/>
        <w:left w:val="none" w:sz="0" w:space="0" w:color="auto"/>
        <w:bottom w:val="none" w:sz="0" w:space="0" w:color="auto"/>
        <w:right w:val="none" w:sz="0" w:space="0" w:color="auto"/>
      </w:divBdr>
    </w:div>
    <w:div w:id="1509715604">
      <w:bodyDiv w:val="1"/>
      <w:marLeft w:val="0"/>
      <w:marRight w:val="0"/>
      <w:marTop w:val="0"/>
      <w:marBottom w:val="0"/>
      <w:divBdr>
        <w:top w:val="none" w:sz="0" w:space="0" w:color="auto"/>
        <w:left w:val="none" w:sz="0" w:space="0" w:color="auto"/>
        <w:bottom w:val="none" w:sz="0" w:space="0" w:color="auto"/>
        <w:right w:val="none" w:sz="0" w:space="0" w:color="auto"/>
      </w:divBdr>
    </w:div>
    <w:div w:id="1525482061">
      <w:bodyDiv w:val="1"/>
      <w:marLeft w:val="0"/>
      <w:marRight w:val="0"/>
      <w:marTop w:val="0"/>
      <w:marBottom w:val="0"/>
      <w:divBdr>
        <w:top w:val="none" w:sz="0" w:space="0" w:color="auto"/>
        <w:left w:val="none" w:sz="0" w:space="0" w:color="auto"/>
        <w:bottom w:val="none" w:sz="0" w:space="0" w:color="auto"/>
        <w:right w:val="none" w:sz="0" w:space="0" w:color="auto"/>
      </w:divBdr>
    </w:div>
    <w:div w:id="1539586249">
      <w:bodyDiv w:val="1"/>
      <w:marLeft w:val="0"/>
      <w:marRight w:val="0"/>
      <w:marTop w:val="0"/>
      <w:marBottom w:val="0"/>
      <w:divBdr>
        <w:top w:val="none" w:sz="0" w:space="0" w:color="auto"/>
        <w:left w:val="none" w:sz="0" w:space="0" w:color="auto"/>
        <w:bottom w:val="none" w:sz="0" w:space="0" w:color="auto"/>
        <w:right w:val="none" w:sz="0" w:space="0" w:color="auto"/>
      </w:divBdr>
    </w:div>
    <w:div w:id="1564757115">
      <w:bodyDiv w:val="1"/>
      <w:marLeft w:val="0"/>
      <w:marRight w:val="0"/>
      <w:marTop w:val="0"/>
      <w:marBottom w:val="0"/>
      <w:divBdr>
        <w:top w:val="none" w:sz="0" w:space="0" w:color="auto"/>
        <w:left w:val="none" w:sz="0" w:space="0" w:color="auto"/>
        <w:bottom w:val="none" w:sz="0" w:space="0" w:color="auto"/>
        <w:right w:val="none" w:sz="0" w:space="0" w:color="auto"/>
      </w:divBdr>
    </w:div>
    <w:div w:id="1595239365">
      <w:bodyDiv w:val="1"/>
      <w:marLeft w:val="0"/>
      <w:marRight w:val="0"/>
      <w:marTop w:val="0"/>
      <w:marBottom w:val="0"/>
      <w:divBdr>
        <w:top w:val="none" w:sz="0" w:space="0" w:color="auto"/>
        <w:left w:val="none" w:sz="0" w:space="0" w:color="auto"/>
        <w:bottom w:val="none" w:sz="0" w:space="0" w:color="auto"/>
        <w:right w:val="none" w:sz="0" w:space="0" w:color="auto"/>
      </w:divBdr>
    </w:div>
    <w:div w:id="1637221416">
      <w:bodyDiv w:val="1"/>
      <w:marLeft w:val="0"/>
      <w:marRight w:val="0"/>
      <w:marTop w:val="0"/>
      <w:marBottom w:val="0"/>
      <w:divBdr>
        <w:top w:val="none" w:sz="0" w:space="0" w:color="auto"/>
        <w:left w:val="none" w:sz="0" w:space="0" w:color="auto"/>
        <w:bottom w:val="none" w:sz="0" w:space="0" w:color="auto"/>
        <w:right w:val="none" w:sz="0" w:space="0" w:color="auto"/>
      </w:divBdr>
    </w:div>
    <w:div w:id="1682662425">
      <w:bodyDiv w:val="1"/>
      <w:marLeft w:val="0"/>
      <w:marRight w:val="0"/>
      <w:marTop w:val="0"/>
      <w:marBottom w:val="0"/>
      <w:divBdr>
        <w:top w:val="none" w:sz="0" w:space="0" w:color="auto"/>
        <w:left w:val="none" w:sz="0" w:space="0" w:color="auto"/>
        <w:bottom w:val="none" w:sz="0" w:space="0" w:color="auto"/>
        <w:right w:val="none" w:sz="0" w:space="0" w:color="auto"/>
      </w:divBdr>
    </w:div>
    <w:div w:id="1701395968">
      <w:bodyDiv w:val="1"/>
      <w:marLeft w:val="0"/>
      <w:marRight w:val="0"/>
      <w:marTop w:val="0"/>
      <w:marBottom w:val="0"/>
      <w:divBdr>
        <w:top w:val="none" w:sz="0" w:space="0" w:color="auto"/>
        <w:left w:val="none" w:sz="0" w:space="0" w:color="auto"/>
        <w:bottom w:val="none" w:sz="0" w:space="0" w:color="auto"/>
        <w:right w:val="none" w:sz="0" w:space="0" w:color="auto"/>
      </w:divBdr>
    </w:div>
    <w:div w:id="1708798150">
      <w:bodyDiv w:val="1"/>
      <w:marLeft w:val="0"/>
      <w:marRight w:val="0"/>
      <w:marTop w:val="0"/>
      <w:marBottom w:val="0"/>
      <w:divBdr>
        <w:top w:val="none" w:sz="0" w:space="0" w:color="auto"/>
        <w:left w:val="none" w:sz="0" w:space="0" w:color="auto"/>
        <w:bottom w:val="none" w:sz="0" w:space="0" w:color="auto"/>
        <w:right w:val="none" w:sz="0" w:space="0" w:color="auto"/>
      </w:divBdr>
    </w:div>
    <w:div w:id="1724986651">
      <w:bodyDiv w:val="1"/>
      <w:marLeft w:val="0"/>
      <w:marRight w:val="0"/>
      <w:marTop w:val="0"/>
      <w:marBottom w:val="0"/>
      <w:divBdr>
        <w:top w:val="none" w:sz="0" w:space="0" w:color="auto"/>
        <w:left w:val="none" w:sz="0" w:space="0" w:color="auto"/>
        <w:bottom w:val="none" w:sz="0" w:space="0" w:color="auto"/>
        <w:right w:val="none" w:sz="0" w:space="0" w:color="auto"/>
      </w:divBdr>
      <w:divsChild>
        <w:div w:id="552893326">
          <w:marLeft w:val="0"/>
          <w:marRight w:val="0"/>
          <w:marTop w:val="0"/>
          <w:marBottom w:val="0"/>
          <w:divBdr>
            <w:top w:val="none" w:sz="0" w:space="0" w:color="auto"/>
            <w:left w:val="none" w:sz="0" w:space="0" w:color="auto"/>
            <w:bottom w:val="none" w:sz="0" w:space="0" w:color="auto"/>
            <w:right w:val="none" w:sz="0" w:space="0" w:color="auto"/>
          </w:divBdr>
          <w:divsChild>
            <w:div w:id="1092701394">
              <w:marLeft w:val="0"/>
              <w:marRight w:val="0"/>
              <w:marTop w:val="0"/>
              <w:marBottom w:val="0"/>
              <w:divBdr>
                <w:top w:val="none" w:sz="0" w:space="0" w:color="auto"/>
                <w:left w:val="none" w:sz="0" w:space="0" w:color="auto"/>
                <w:bottom w:val="none" w:sz="0" w:space="0" w:color="auto"/>
                <w:right w:val="none" w:sz="0" w:space="0" w:color="auto"/>
              </w:divBdr>
              <w:divsChild>
                <w:div w:id="157627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6915040">
          <w:marLeft w:val="0"/>
          <w:marRight w:val="0"/>
          <w:marTop w:val="0"/>
          <w:marBottom w:val="0"/>
          <w:divBdr>
            <w:top w:val="none" w:sz="0" w:space="0" w:color="auto"/>
            <w:left w:val="none" w:sz="0" w:space="0" w:color="auto"/>
            <w:bottom w:val="none" w:sz="0" w:space="0" w:color="auto"/>
            <w:right w:val="none" w:sz="0" w:space="0" w:color="auto"/>
          </w:divBdr>
          <w:divsChild>
            <w:div w:id="2136219145">
              <w:marLeft w:val="0"/>
              <w:marRight w:val="0"/>
              <w:marTop w:val="0"/>
              <w:marBottom w:val="0"/>
              <w:divBdr>
                <w:top w:val="none" w:sz="0" w:space="0" w:color="auto"/>
                <w:left w:val="none" w:sz="0" w:space="0" w:color="auto"/>
                <w:bottom w:val="none" w:sz="0" w:space="0" w:color="auto"/>
                <w:right w:val="none" w:sz="0" w:space="0" w:color="auto"/>
              </w:divBdr>
              <w:divsChild>
                <w:div w:id="4086212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6952571">
      <w:bodyDiv w:val="1"/>
      <w:marLeft w:val="0"/>
      <w:marRight w:val="0"/>
      <w:marTop w:val="0"/>
      <w:marBottom w:val="0"/>
      <w:divBdr>
        <w:top w:val="none" w:sz="0" w:space="0" w:color="auto"/>
        <w:left w:val="none" w:sz="0" w:space="0" w:color="auto"/>
        <w:bottom w:val="none" w:sz="0" w:space="0" w:color="auto"/>
        <w:right w:val="none" w:sz="0" w:space="0" w:color="auto"/>
      </w:divBdr>
    </w:div>
    <w:div w:id="1730610068">
      <w:bodyDiv w:val="1"/>
      <w:marLeft w:val="0"/>
      <w:marRight w:val="0"/>
      <w:marTop w:val="0"/>
      <w:marBottom w:val="0"/>
      <w:divBdr>
        <w:top w:val="none" w:sz="0" w:space="0" w:color="auto"/>
        <w:left w:val="none" w:sz="0" w:space="0" w:color="auto"/>
        <w:bottom w:val="none" w:sz="0" w:space="0" w:color="auto"/>
        <w:right w:val="none" w:sz="0" w:space="0" w:color="auto"/>
      </w:divBdr>
    </w:div>
    <w:div w:id="1831750213">
      <w:bodyDiv w:val="1"/>
      <w:marLeft w:val="0"/>
      <w:marRight w:val="0"/>
      <w:marTop w:val="0"/>
      <w:marBottom w:val="0"/>
      <w:divBdr>
        <w:top w:val="none" w:sz="0" w:space="0" w:color="auto"/>
        <w:left w:val="none" w:sz="0" w:space="0" w:color="auto"/>
        <w:bottom w:val="none" w:sz="0" w:space="0" w:color="auto"/>
        <w:right w:val="none" w:sz="0" w:space="0" w:color="auto"/>
      </w:divBdr>
    </w:div>
    <w:div w:id="1839686382">
      <w:bodyDiv w:val="1"/>
      <w:marLeft w:val="0"/>
      <w:marRight w:val="0"/>
      <w:marTop w:val="0"/>
      <w:marBottom w:val="0"/>
      <w:divBdr>
        <w:top w:val="none" w:sz="0" w:space="0" w:color="auto"/>
        <w:left w:val="none" w:sz="0" w:space="0" w:color="auto"/>
        <w:bottom w:val="none" w:sz="0" w:space="0" w:color="auto"/>
        <w:right w:val="none" w:sz="0" w:space="0" w:color="auto"/>
      </w:divBdr>
    </w:div>
    <w:div w:id="18505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lessinia.eu/it/" TargetMode="External"/><Relationship Id="rId13" Type="http://schemas.openxmlformats.org/officeDocument/2006/relationships/hyperlink" Target="https://www.rifugioscalorbi.com" TargetMode="External"/><Relationship Id="rId18" Type="http://schemas.openxmlformats.org/officeDocument/2006/relationships/hyperlink" Target="https://www.rifugiotelegrafo.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ifugio-revolto.com/" TargetMode="External"/><Relationship Id="rId17" Type="http://schemas.openxmlformats.org/officeDocument/2006/relationships/hyperlink" Target="https://www.prada-costabella.it/it/" TargetMode="External"/><Relationship Id="rId2" Type="http://schemas.openxmlformats.org/officeDocument/2006/relationships/numbering" Target="numbering.xml"/><Relationship Id="rId16" Type="http://schemas.openxmlformats.org/officeDocument/2006/relationships/hyperlink" Target="https://www.rifugiochierego.it/" TargetMode="External"/><Relationship Id="rId20" Type="http://schemas.openxmlformats.org/officeDocument/2006/relationships/hyperlink" Target="mailto:viorica@openmindconsulting.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fugioprimanev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ifugionovezzina.it/" TargetMode="External"/><Relationship Id="rId23" Type="http://schemas.openxmlformats.org/officeDocument/2006/relationships/fontTable" Target="fontTable.xml"/><Relationship Id="rId10" Type="http://schemas.openxmlformats.org/officeDocument/2006/relationships/hyperlink" Target="https://www.rifugiocastelberto.it/" TargetMode="External"/><Relationship Id="rId19" Type="http://schemas.openxmlformats.org/officeDocument/2006/relationships/hyperlink" Target="http://www.openmindconsulting.it" TargetMode="External"/><Relationship Id="rId4" Type="http://schemas.openxmlformats.org/officeDocument/2006/relationships/settings" Target="settings.xml"/><Relationship Id="rId9" Type="http://schemas.openxmlformats.org/officeDocument/2006/relationships/hyperlink" Target="https://www.altalessinia.com/rifugio-lausen/" TargetMode="External"/><Relationship Id="rId14" Type="http://schemas.openxmlformats.org/officeDocument/2006/relationships/hyperlink" Target="https://www.altalessinia.com/percorso-trekking-dalla-lessinia-al-careg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BA69-7FEA-4CD1-82DC-2D515083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1009</Words>
  <Characters>5752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16</cp:revision>
  <dcterms:created xsi:type="dcterms:W3CDTF">2026-04-20T11:29:00Z</dcterms:created>
  <dcterms:modified xsi:type="dcterms:W3CDTF">2026-04-24T08:12:00Z</dcterms:modified>
</cp:coreProperties>
</file>