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EB57" w14:textId="4356FB33" w:rsidR="16736973" w:rsidRPr="00406096" w:rsidRDefault="16736973" w:rsidP="76FEA4B4">
      <w:pPr>
        <w:pStyle w:val="Corpo"/>
        <w:jc w:val="right"/>
        <w:rPr>
          <w:rFonts w:asciiTheme="minorHAnsi" w:hAnsiTheme="minorHAnsi" w:cstheme="minorHAnsi"/>
          <w:b/>
          <w:bCs/>
          <w:sz w:val="50"/>
          <w:szCs w:val="50"/>
        </w:rPr>
      </w:pPr>
      <w:r w:rsidRPr="00406096">
        <w:rPr>
          <w:rFonts w:asciiTheme="minorHAnsi" w:hAnsiTheme="minorHAnsi" w:cstheme="minorHAnsi"/>
          <w:b/>
          <w:bCs/>
          <w:sz w:val="50"/>
          <w:szCs w:val="50"/>
        </w:rPr>
        <w:t>Monterosa, l’estate della montagna ritrovata</w:t>
      </w:r>
    </w:p>
    <w:p w14:paraId="41E82C08" w14:textId="414C3BEE" w:rsidR="16736973" w:rsidRDefault="16736973" w:rsidP="76FEA4B4">
      <w:pPr>
        <w:pStyle w:val="Corpo"/>
        <w:jc w:val="right"/>
      </w:pPr>
      <w:r w:rsidRPr="76FEA4B4">
        <w:rPr>
          <w:rFonts w:asciiTheme="minorHAnsi" w:hAnsiTheme="minorHAnsi" w:cstheme="minorBidi"/>
          <w:b/>
          <w:bCs/>
          <w:sz w:val="21"/>
          <w:szCs w:val="21"/>
        </w:rPr>
        <w:t xml:space="preserve">Quando la neve si ritira, il comprensorio Monterosa Ski cambia ritmo e si riconsegna a chi ama viverlo </w:t>
      </w:r>
    </w:p>
    <w:p w14:paraId="5C739D9F" w14:textId="5957E145" w:rsidR="16736973" w:rsidRDefault="16736973" w:rsidP="76FEA4B4">
      <w:pPr>
        <w:pStyle w:val="Corpo"/>
        <w:jc w:val="right"/>
      </w:pPr>
      <w:r w:rsidRPr="76FEA4B4">
        <w:rPr>
          <w:rFonts w:asciiTheme="minorHAnsi" w:hAnsiTheme="minorHAnsi" w:cstheme="minorBidi"/>
          <w:b/>
          <w:bCs/>
          <w:sz w:val="21"/>
          <w:szCs w:val="21"/>
        </w:rPr>
        <w:t xml:space="preserve">passo dopo passo: tra vallate dall’identità diversa, cultura alpina, borghi autentici </w:t>
      </w:r>
    </w:p>
    <w:p w14:paraId="3EF5DA4B" w14:textId="258F0180" w:rsidR="16736973" w:rsidRDefault="16736973" w:rsidP="76FEA4B4">
      <w:pPr>
        <w:pStyle w:val="Corpo"/>
        <w:jc w:val="right"/>
      </w:pPr>
      <w:r w:rsidRPr="76FEA4B4">
        <w:rPr>
          <w:rFonts w:asciiTheme="minorHAnsi" w:hAnsiTheme="minorHAnsi" w:cstheme="minorBidi"/>
          <w:b/>
          <w:bCs/>
          <w:sz w:val="21"/>
          <w:szCs w:val="21"/>
        </w:rPr>
        <w:t>e sentieri che tornano protagonisti.</w:t>
      </w:r>
    </w:p>
    <w:p w14:paraId="7CE89F17" w14:textId="77777777" w:rsidR="00213F41" w:rsidRPr="00A91373" w:rsidRDefault="00213F41" w:rsidP="00690534">
      <w:pPr>
        <w:pStyle w:val="Corpo"/>
        <w:jc w:val="both"/>
        <w:rPr>
          <w:rFonts w:asciiTheme="minorHAnsi" w:hAnsiTheme="minorHAnsi" w:cstheme="minorBidi"/>
          <w:i/>
          <w:iCs/>
          <w:sz w:val="21"/>
          <w:szCs w:val="21"/>
        </w:rPr>
      </w:pPr>
    </w:p>
    <w:p w14:paraId="11899D48" w14:textId="2BA079DC" w:rsidR="1258169C" w:rsidRDefault="005849E4" w:rsidP="76FEA4B4">
      <w:pPr>
        <w:pStyle w:val="Corpo"/>
        <w:jc w:val="both"/>
      </w:pPr>
      <w:r w:rsidRPr="76FEA4B4">
        <w:rPr>
          <w:rFonts w:asciiTheme="minorHAnsi" w:hAnsiTheme="minorHAnsi" w:cstheme="minorBidi"/>
          <w:sz w:val="21"/>
          <w:szCs w:val="21"/>
        </w:rPr>
        <w:t xml:space="preserve">Champoluc (AO), aprile 2026 </w:t>
      </w:r>
      <w:r w:rsidR="1258169C" w:rsidRPr="76FEA4B4">
        <w:rPr>
          <w:rFonts w:asciiTheme="minorHAnsi" w:hAnsiTheme="minorHAnsi" w:cstheme="minorBidi"/>
          <w:sz w:val="21"/>
          <w:szCs w:val="21"/>
        </w:rPr>
        <w:t>– Quando la neve lascia spazio ai prati d’alta quota e i versanti tornano a disegnarsi in tutta la loro ampiezza,</w:t>
      </w:r>
      <w:r w:rsidR="1258169C" w:rsidRPr="76FEA4B4">
        <w:rPr>
          <w:rFonts w:asciiTheme="minorHAnsi" w:hAnsiTheme="minorHAnsi" w:cstheme="minorBidi"/>
          <w:b/>
          <w:bCs/>
          <w:sz w:val="21"/>
          <w:szCs w:val="21"/>
        </w:rPr>
        <w:t xml:space="preserve"> il Monterosa apre la sua stagione più dinamica e sorprendente.</w:t>
      </w:r>
      <w:r w:rsidR="1258169C" w:rsidRPr="76FEA4B4">
        <w:rPr>
          <w:rFonts w:asciiTheme="minorHAnsi" w:hAnsiTheme="minorHAnsi" w:cstheme="minorBidi"/>
          <w:sz w:val="21"/>
          <w:szCs w:val="21"/>
        </w:rPr>
        <w:t xml:space="preserve"> È il tempo del t</w:t>
      </w:r>
      <w:r w:rsidR="1258169C" w:rsidRPr="76FEA4B4">
        <w:rPr>
          <w:rFonts w:asciiTheme="minorHAnsi" w:hAnsiTheme="minorHAnsi" w:cstheme="minorBidi"/>
          <w:b/>
          <w:bCs/>
          <w:sz w:val="21"/>
          <w:szCs w:val="21"/>
        </w:rPr>
        <w:t xml:space="preserve">rekking, delle camminate panoramiche, degli itinerari tra vallate </w:t>
      </w:r>
      <w:r w:rsidR="1258169C" w:rsidRPr="76FEA4B4">
        <w:rPr>
          <w:rFonts w:asciiTheme="minorHAnsi" w:hAnsiTheme="minorHAnsi" w:cstheme="minorBidi"/>
          <w:sz w:val="21"/>
          <w:szCs w:val="21"/>
        </w:rPr>
        <w:t xml:space="preserve">che cambiano paesaggio, lingua e carattere nel raggio di pochi chilometri. Qui l’esperienza della montagna non segue un solo ritmo né un solo punto di vista: si costruisce passo dopo passo, tra sentieri che risalgono i pendii, boschi attraversati dalla luce, villaggi walser, alpeggi, dislivelli accessibili e grandi scenari alpini. </w:t>
      </w:r>
      <w:r w:rsidR="00066740">
        <w:t xml:space="preserve"> </w:t>
      </w:r>
      <w:r w:rsidR="1258169C" w:rsidRPr="76FEA4B4">
        <w:rPr>
          <w:rFonts w:asciiTheme="minorHAnsi" w:hAnsiTheme="minorHAnsi" w:cstheme="minorBidi"/>
          <w:sz w:val="21"/>
          <w:szCs w:val="21"/>
        </w:rPr>
        <w:t xml:space="preserve">Più che una vetta da contemplare, il </w:t>
      </w:r>
      <w:r w:rsidR="1258169C" w:rsidRPr="00066740">
        <w:rPr>
          <w:rFonts w:asciiTheme="minorHAnsi" w:hAnsiTheme="minorHAnsi" w:cstheme="minorBidi"/>
          <w:b/>
          <w:bCs/>
          <w:sz w:val="21"/>
          <w:szCs w:val="21"/>
        </w:rPr>
        <w:t>Monte Rosa è un territorio da vivere all’aria aperta</w:t>
      </w:r>
      <w:r w:rsidR="1258169C" w:rsidRPr="76FEA4B4">
        <w:rPr>
          <w:rFonts w:asciiTheme="minorHAnsi" w:hAnsiTheme="minorHAnsi" w:cstheme="minorBidi"/>
          <w:sz w:val="21"/>
          <w:szCs w:val="21"/>
        </w:rPr>
        <w:t>, con lentezza attiva e spirito di scoperta.</w:t>
      </w:r>
    </w:p>
    <w:p w14:paraId="4522D158" w14:textId="77A36FF6" w:rsidR="1258169C" w:rsidRDefault="1258169C" w:rsidP="76FEA4B4">
      <w:pPr>
        <w:pStyle w:val="Corpo"/>
        <w:jc w:val="both"/>
      </w:pPr>
      <w:r w:rsidRPr="76FEA4B4">
        <w:rPr>
          <w:rFonts w:asciiTheme="minorHAnsi" w:hAnsiTheme="minorHAnsi" w:cstheme="minorBidi"/>
          <w:sz w:val="21"/>
          <w:szCs w:val="21"/>
        </w:rPr>
        <w:t xml:space="preserve">Quando la stagione cambia, al Monterosa cambia anche il modo di vivere la montagna. Il bianco dell’inverno lascia </w:t>
      </w:r>
      <w:r w:rsidRPr="00066740">
        <w:rPr>
          <w:rFonts w:asciiTheme="minorHAnsi" w:hAnsiTheme="minorHAnsi" w:cstheme="minorBidi"/>
          <w:b/>
          <w:bCs/>
          <w:sz w:val="21"/>
          <w:szCs w:val="21"/>
        </w:rPr>
        <w:t>spazio ai prati, ai boschi e alle fioriture tardive dell’alta quota</w:t>
      </w:r>
      <w:r w:rsidRPr="76FEA4B4">
        <w:rPr>
          <w:rFonts w:asciiTheme="minorHAnsi" w:hAnsiTheme="minorHAnsi" w:cstheme="minorBidi"/>
          <w:sz w:val="21"/>
          <w:szCs w:val="21"/>
        </w:rPr>
        <w:t xml:space="preserve">; l’acqua torna a scorrere, i sentieri si riallacciano tra loro, i versanti ritrovano profondità e movimento. Persino scenari simbolo della stagione fredda, come la </w:t>
      </w:r>
      <w:r w:rsidRPr="00066740">
        <w:rPr>
          <w:rFonts w:asciiTheme="minorHAnsi" w:hAnsiTheme="minorHAnsi" w:cstheme="minorBidi"/>
          <w:b/>
          <w:bCs/>
          <w:sz w:val="21"/>
          <w:szCs w:val="21"/>
        </w:rPr>
        <w:t xml:space="preserve">Cascata di Thriller sul Monte </w:t>
      </w:r>
      <w:proofErr w:type="spellStart"/>
      <w:r w:rsidRPr="00066740">
        <w:rPr>
          <w:rFonts w:asciiTheme="minorHAnsi" w:hAnsiTheme="minorHAnsi" w:cstheme="minorBidi"/>
          <w:b/>
          <w:bCs/>
          <w:sz w:val="21"/>
          <w:szCs w:val="21"/>
        </w:rPr>
        <w:t>Tiaz</w:t>
      </w:r>
      <w:proofErr w:type="spellEnd"/>
      <w:r w:rsidRPr="76FEA4B4">
        <w:rPr>
          <w:rFonts w:asciiTheme="minorHAnsi" w:hAnsiTheme="minorHAnsi" w:cstheme="minorBidi"/>
          <w:sz w:val="21"/>
          <w:szCs w:val="21"/>
        </w:rPr>
        <w:t>, smettono la veste glaciale dell’inverno e tornano a scendere liberi tra le rocce. È il momento in cui la montagna si riapre, si anima, e invita a essere percorsa con passo attivo, curioso, naturale.</w:t>
      </w:r>
    </w:p>
    <w:p w14:paraId="2C0E47D4" w14:textId="1897A921" w:rsidR="1258169C" w:rsidRDefault="1258169C" w:rsidP="76FEA4B4">
      <w:pPr>
        <w:pStyle w:val="Corpo"/>
        <w:jc w:val="both"/>
      </w:pPr>
      <w:r w:rsidRPr="76FEA4B4">
        <w:rPr>
          <w:rFonts w:asciiTheme="minorHAnsi" w:hAnsiTheme="minorHAnsi" w:cstheme="minorBidi"/>
          <w:sz w:val="21"/>
          <w:szCs w:val="21"/>
        </w:rPr>
        <w:t xml:space="preserve">Anche </w:t>
      </w:r>
      <w:r w:rsidRPr="00066740">
        <w:rPr>
          <w:rFonts w:asciiTheme="minorHAnsi" w:hAnsiTheme="minorHAnsi" w:cstheme="minorBidi"/>
          <w:b/>
          <w:bCs/>
          <w:sz w:val="21"/>
          <w:szCs w:val="21"/>
        </w:rPr>
        <w:t>a tavola il Monterosa</w:t>
      </w:r>
      <w:r w:rsidRPr="76FEA4B4">
        <w:rPr>
          <w:rFonts w:asciiTheme="minorHAnsi" w:hAnsiTheme="minorHAnsi" w:cstheme="minorBidi"/>
          <w:sz w:val="21"/>
          <w:szCs w:val="21"/>
        </w:rPr>
        <w:t xml:space="preserve"> cambia stagione. Tra Ayas, Gressoney e Alagna, le tradizioni alpine — valdostane e valsesiane, entrambe </w:t>
      </w:r>
      <w:r w:rsidRPr="00066740">
        <w:rPr>
          <w:rFonts w:asciiTheme="minorHAnsi" w:hAnsiTheme="minorHAnsi" w:cstheme="minorBidi"/>
          <w:b/>
          <w:bCs/>
          <w:sz w:val="21"/>
          <w:szCs w:val="21"/>
        </w:rPr>
        <w:t>attraversate dall’eredità walser</w:t>
      </w:r>
      <w:r w:rsidRPr="76FEA4B4">
        <w:rPr>
          <w:rFonts w:asciiTheme="minorHAnsi" w:hAnsiTheme="minorHAnsi" w:cstheme="minorBidi"/>
          <w:sz w:val="21"/>
          <w:szCs w:val="21"/>
        </w:rPr>
        <w:t xml:space="preserve"> — accompagnano il passaggio dall’inverno all’estate con sapori, atmosfere e gesti che seguono il ritmo della montagna.</w:t>
      </w:r>
    </w:p>
    <w:p w14:paraId="63B882AE" w14:textId="68AF1EE3" w:rsidR="1258169C" w:rsidRDefault="1258169C" w:rsidP="76FEA4B4">
      <w:pPr>
        <w:pStyle w:val="Corpo"/>
        <w:jc w:val="both"/>
      </w:pPr>
      <w:r w:rsidRPr="76FEA4B4">
        <w:rPr>
          <w:rFonts w:asciiTheme="minorHAnsi" w:hAnsiTheme="minorHAnsi" w:cstheme="minorBidi"/>
          <w:sz w:val="21"/>
          <w:szCs w:val="21"/>
        </w:rPr>
        <w:t xml:space="preserve">All’inizio dell’estate, il Monterosa non si limita a mostrarsi: si riapre. I pendii tornano percorribili, </w:t>
      </w:r>
      <w:r w:rsidRPr="00066740">
        <w:rPr>
          <w:rFonts w:asciiTheme="minorHAnsi" w:hAnsiTheme="minorHAnsi" w:cstheme="minorBidi"/>
          <w:b/>
          <w:bCs/>
          <w:sz w:val="21"/>
          <w:szCs w:val="21"/>
        </w:rPr>
        <w:t>i pascoli riaffiorano, i villaggi in legno scuro ritrovano il loro paesaggio</w:t>
      </w:r>
      <w:r w:rsidRPr="76FEA4B4">
        <w:rPr>
          <w:rFonts w:asciiTheme="minorHAnsi" w:hAnsiTheme="minorHAnsi" w:cstheme="minorBidi"/>
          <w:sz w:val="21"/>
          <w:szCs w:val="21"/>
        </w:rPr>
        <w:t>. È la stagione di chi la montagna preferisce viverla dal basso verso l’alto, con passo regolare, lungo sentieri e salite che chiedono tempo, respiro e sguardo.</w:t>
      </w:r>
    </w:p>
    <w:p w14:paraId="6ADE34E5" w14:textId="1F72E259" w:rsidR="00AD43F9" w:rsidRPr="003E7BD5" w:rsidRDefault="1258169C" w:rsidP="005849E4">
      <w:pPr>
        <w:pStyle w:val="Corpo"/>
        <w:jc w:val="both"/>
      </w:pPr>
      <w:r w:rsidRPr="76FEA4B4">
        <w:rPr>
          <w:rFonts w:asciiTheme="minorHAnsi" w:hAnsiTheme="minorHAnsi" w:cstheme="minorBidi"/>
          <w:sz w:val="21"/>
          <w:szCs w:val="21"/>
        </w:rPr>
        <w:t>Così, se d’inverno le località del comprensorio Monterosa Ski sono soprattutto porte d’accesso alla stagione bianca, d’estate diventano il punto di partenza per un’esperienza più ampia e immersiva: quella di una montagna da attraversare, esplorare e abitare in movimento.</w:t>
      </w:r>
    </w:p>
    <w:p w14:paraId="0AEBD566" w14:textId="77777777" w:rsidR="006B249B" w:rsidRPr="006B249B" w:rsidRDefault="006B249B" w:rsidP="006B249B">
      <w:pPr>
        <w:pStyle w:val="Corpo"/>
        <w:rPr>
          <w:rFonts w:asciiTheme="minorHAnsi" w:hAnsiTheme="minorHAnsi" w:cstheme="minorBidi"/>
          <w:b/>
          <w:bCs/>
          <w:sz w:val="21"/>
          <w:szCs w:val="21"/>
        </w:rPr>
      </w:pPr>
      <w:r w:rsidRPr="006B249B">
        <w:rPr>
          <w:rFonts w:asciiTheme="minorHAnsi" w:hAnsiTheme="minorHAnsi" w:cstheme="minorBidi"/>
          <w:b/>
          <w:bCs/>
          <w:sz w:val="21"/>
          <w:szCs w:val="21"/>
        </w:rPr>
        <w:t>Tre passeggiate per tre valli</w:t>
      </w:r>
    </w:p>
    <w:p w14:paraId="3524E755" w14:textId="77777777" w:rsidR="006B249B" w:rsidRPr="006B249B" w:rsidRDefault="006B249B" w:rsidP="00044D1A">
      <w:pPr>
        <w:pStyle w:val="Corpo"/>
        <w:jc w:val="both"/>
        <w:rPr>
          <w:rFonts w:asciiTheme="minorHAnsi" w:hAnsiTheme="minorHAnsi" w:cstheme="minorBidi"/>
          <w:sz w:val="21"/>
          <w:szCs w:val="21"/>
        </w:rPr>
      </w:pPr>
      <w:r w:rsidRPr="006B249B">
        <w:rPr>
          <w:rFonts w:asciiTheme="minorHAnsi" w:hAnsiTheme="minorHAnsi" w:cstheme="minorBidi"/>
          <w:sz w:val="21"/>
          <w:szCs w:val="21"/>
        </w:rPr>
        <w:t>Ogni valle del comprensorio Monterosa Ski offre la propria versione di questa restituzione. Tre proposte per chi vuole viverla in prima persona, scegliendo percorsi meno battuti, dove la montagna conserva ancora il sapore della scoperta.</w:t>
      </w:r>
    </w:p>
    <w:p w14:paraId="63CB682A" w14:textId="77777777" w:rsidR="006B249B" w:rsidRPr="006B249B" w:rsidRDefault="006B249B" w:rsidP="006B249B">
      <w:pPr>
        <w:pStyle w:val="Corpo"/>
        <w:rPr>
          <w:rFonts w:asciiTheme="minorHAnsi" w:hAnsiTheme="minorHAnsi" w:cstheme="minorBidi"/>
          <w:b/>
          <w:bCs/>
          <w:sz w:val="21"/>
          <w:szCs w:val="21"/>
        </w:rPr>
      </w:pPr>
    </w:p>
    <w:p w14:paraId="31A364B2" w14:textId="6F76002D" w:rsidR="00044D1A" w:rsidRPr="00406096" w:rsidRDefault="00044D1A" w:rsidP="00044D1A">
      <w:pPr>
        <w:pStyle w:val="Corpo"/>
        <w:rPr>
          <w:rFonts w:asciiTheme="minorHAnsi" w:hAnsiTheme="minorHAnsi" w:cstheme="minorBidi"/>
          <w:b/>
          <w:bCs/>
        </w:rPr>
      </w:pPr>
      <w:r w:rsidRPr="00406096">
        <w:rPr>
          <w:rFonts w:asciiTheme="minorHAnsi" w:hAnsiTheme="minorHAnsi" w:cstheme="minorBidi"/>
          <w:b/>
          <w:bCs/>
        </w:rPr>
        <w:t xml:space="preserve">Val d’Ayas – </w:t>
      </w:r>
      <w:hyperlink r:id="rId7" w:history="1">
        <w:r w:rsidRPr="00406096">
          <w:rPr>
            <w:rStyle w:val="Collegamentoipertestuale"/>
            <w:rFonts w:asciiTheme="minorHAnsi" w:hAnsiTheme="minorHAnsi" w:cstheme="minorBidi"/>
            <w:b/>
            <w:bCs/>
          </w:rPr>
          <w:t>Dal Crest ai Laghi e al Colle Pinter</w:t>
        </w:r>
      </w:hyperlink>
    </w:p>
    <w:p w14:paraId="645AD196" w14:textId="69F8A297" w:rsidR="00044D1A" w:rsidRPr="00044D1A" w:rsidRDefault="00044D1A" w:rsidP="00044D1A">
      <w:pPr>
        <w:pStyle w:val="Corpo"/>
        <w:jc w:val="both"/>
        <w:rPr>
          <w:rFonts w:asciiTheme="minorHAnsi" w:hAnsiTheme="minorHAnsi" w:cstheme="minorBidi"/>
          <w:sz w:val="21"/>
          <w:szCs w:val="21"/>
        </w:rPr>
      </w:pPr>
      <w:r w:rsidRPr="00044D1A">
        <w:rPr>
          <w:rFonts w:asciiTheme="minorHAnsi" w:hAnsiTheme="minorHAnsi" w:cstheme="minorBidi"/>
          <w:sz w:val="21"/>
          <w:szCs w:val="21"/>
        </w:rPr>
        <w:t xml:space="preserve">Dal </w:t>
      </w:r>
      <w:r w:rsidRPr="00044D1A">
        <w:rPr>
          <w:rFonts w:asciiTheme="minorHAnsi" w:hAnsiTheme="minorHAnsi" w:cstheme="minorBidi"/>
          <w:b/>
          <w:bCs/>
          <w:sz w:val="21"/>
          <w:szCs w:val="21"/>
        </w:rPr>
        <w:t>Crest</w:t>
      </w:r>
      <w:r w:rsidRPr="00044D1A">
        <w:rPr>
          <w:rFonts w:asciiTheme="minorHAnsi" w:hAnsiTheme="minorHAnsi" w:cstheme="minorBidi"/>
          <w:sz w:val="21"/>
          <w:szCs w:val="21"/>
        </w:rPr>
        <w:t xml:space="preserve">, raggiungibile con la </w:t>
      </w:r>
      <w:r w:rsidR="00DB4AA6">
        <w:rPr>
          <w:rFonts w:asciiTheme="minorHAnsi" w:hAnsiTheme="minorHAnsi" w:cstheme="minorBidi"/>
          <w:sz w:val="21"/>
          <w:szCs w:val="21"/>
        </w:rPr>
        <w:t xml:space="preserve">telecabina </w:t>
      </w:r>
      <w:r w:rsidRPr="00044D1A">
        <w:rPr>
          <w:rFonts w:asciiTheme="minorHAnsi" w:hAnsiTheme="minorHAnsi" w:cstheme="minorBidi"/>
          <w:sz w:val="21"/>
          <w:szCs w:val="21"/>
        </w:rPr>
        <w:t xml:space="preserve">da Champoluc, l’itinerario si sviluppa lungo il </w:t>
      </w:r>
      <w:r w:rsidRPr="00044D1A">
        <w:rPr>
          <w:rFonts w:asciiTheme="minorHAnsi" w:hAnsiTheme="minorHAnsi" w:cstheme="minorBidi"/>
          <w:b/>
          <w:bCs/>
          <w:sz w:val="21"/>
          <w:szCs w:val="21"/>
        </w:rPr>
        <w:t xml:space="preserve">vallone di </w:t>
      </w:r>
      <w:proofErr w:type="spellStart"/>
      <w:r w:rsidRPr="00044D1A">
        <w:rPr>
          <w:rFonts w:asciiTheme="minorHAnsi" w:hAnsiTheme="minorHAnsi" w:cstheme="minorBidi"/>
          <w:b/>
          <w:bCs/>
          <w:sz w:val="21"/>
          <w:szCs w:val="21"/>
        </w:rPr>
        <w:t>Cunéaz</w:t>
      </w:r>
      <w:proofErr w:type="spellEnd"/>
      <w:r>
        <w:rPr>
          <w:rFonts w:asciiTheme="minorHAnsi" w:hAnsiTheme="minorHAnsi" w:cstheme="minorBidi"/>
          <w:sz w:val="21"/>
          <w:szCs w:val="21"/>
        </w:rPr>
        <w:t>,</w:t>
      </w:r>
      <w:r w:rsidRPr="00044D1A">
        <w:rPr>
          <w:rFonts w:asciiTheme="minorHAnsi" w:hAnsiTheme="minorHAnsi" w:cstheme="minorBidi"/>
          <w:sz w:val="21"/>
          <w:szCs w:val="21"/>
        </w:rPr>
        <w:t xml:space="preserve"> con progressione regolare e senza particolari difficoltà tecniche.</w:t>
      </w:r>
    </w:p>
    <w:p w14:paraId="0B2747EE" w14:textId="03581DC2" w:rsidR="00044D1A" w:rsidRPr="00044D1A" w:rsidRDefault="00044D1A" w:rsidP="00044D1A">
      <w:pPr>
        <w:pStyle w:val="Corpo"/>
        <w:jc w:val="both"/>
        <w:rPr>
          <w:rFonts w:asciiTheme="minorHAnsi" w:hAnsiTheme="minorHAnsi" w:cstheme="minorBidi"/>
          <w:sz w:val="21"/>
          <w:szCs w:val="21"/>
        </w:rPr>
      </w:pPr>
      <w:r w:rsidRPr="00044D1A">
        <w:rPr>
          <w:rFonts w:asciiTheme="minorHAnsi" w:hAnsiTheme="minorHAnsi" w:cstheme="minorBidi"/>
          <w:sz w:val="21"/>
          <w:szCs w:val="21"/>
        </w:rPr>
        <w:t xml:space="preserve">Il primo tratto attraversa aree di pascolo e conduce </w:t>
      </w:r>
      <w:r w:rsidRPr="00044D1A">
        <w:rPr>
          <w:rFonts w:asciiTheme="minorHAnsi" w:hAnsiTheme="minorHAnsi" w:cstheme="minorBidi"/>
          <w:b/>
          <w:bCs/>
          <w:sz w:val="21"/>
          <w:szCs w:val="21"/>
        </w:rPr>
        <w:t xml:space="preserve">all’abitato di </w:t>
      </w:r>
      <w:proofErr w:type="spellStart"/>
      <w:r w:rsidRPr="00044D1A">
        <w:rPr>
          <w:rFonts w:asciiTheme="minorHAnsi" w:hAnsiTheme="minorHAnsi" w:cstheme="minorBidi"/>
          <w:b/>
          <w:bCs/>
          <w:sz w:val="21"/>
          <w:szCs w:val="21"/>
        </w:rPr>
        <w:t>Cunéaz</w:t>
      </w:r>
      <w:proofErr w:type="spellEnd"/>
      <w:r w:rsidRPr="00044D1A">
        <w:rPr>
          <w:rFonts w:asciiTheme="minorHAnsi" w:hAnsiTheme="minorHAnsi" w:cstheme="minorBidi"/>
          <w:sz w:val="21"/>
          <w:szCs w:val="21"/>
        </w:rPr>
        <w:t xml:space="preserve">, uno degli insediamenti walser della Val d’Ayas. In questa valle la presenza walser è meno </w:t>
      </w:r>
      <w:r w:rsidR="00DB4AA6">
        <w:rPr>
          <w:rFonts w:asciiTheme="minorHAnsi" w:hAnsiTheme="minorHAnsi" w:cstheme="minorBidi"/>
          <w:sz w:val="21"/>
          <w:szCs w:val="21"/>
        </w:rPr>
        <w:t>evidente</w:t>
      </w:r>
      <w:r w:rsidRPr="00044D1A">
        <w:rPr>
          <w:rFonts w:asciiTheme="minorHAnsi" w:hAnsiTheme="minorHAnsi" w:cstheme="minorBidi"/>
          <w:sz w:val="21"/>
          <w:szCs w:val="21"/>
        </w:rPr>
        <w:t xml:space="preserve"> rispetto a Gressoney e Alagna, ma resta leggibile nell’organizzazione degli spazi e nell’architettura rurale.</w:t>
      </w:r>
    </w:p>
    <w:p w14:paraId="7CFF202B" w14:textId="49D269D6" w:rsidR="00044D1A" w:rsidRPr="00044D1A" w:rsidRDefault="00044D1A" w:rsidP="00044D1A">
      <w:pPr>
        <w:pStyle w:val="Corpo"/>
        <w:jc w:val="both"/>
        <w:rPr>
          <w:rFonts w:asciiTheme="minorHAnsi" w:hAnsiTheme="minorHAnsi" w:cstheme="minorBidi"/>
          <w:sz w:val="21"/>
          <w:szCs w:val="21"/>
        </w:rPr>
      </w:pPr>
      <w:r>
        <w:rPr>
          <w:rFonts w:asciiTheme="minorHAnsi" w:hAnsiTheme="minorHAnsi" w:cstheme="minorBidi"/>
          <w:sz w:val="21"/>
          <w:szCs w:val="21"/>
        </w:rPr>
        <w:t>I</w:t>
      </w:r>
      <w:r w:rsidRPr="00044D1A">
        <w:rPr>
          <w:rFonts w:asciiTheme="minorHAnsi" w:hAnsiTheme="minorHAnsi" w:cstheme="minorBidi"/>
          <w:sz w:val="21"/>
          <w:szCs w:val="21"/>
        </w:rPr>
        <w:t xml:space="preserve">l sentiero prosegue in ambiente più aperto fino ai </w:t>
      </w:r>
      <w:r w:rsidRPr="00044D1A">
        <w:rPr>
          <w:rFonts w:asciiTheme="minorHAnsi" w:hAnsiTheme="minorHAnsi" w:cstheme="minorBidi"/>
          <w:b/>
          <w:bCs/>
          <w:sz w:val="21"/>
          <w:szCs w:val="21"/>
        </w:rPr>
        <w:t>Laghi Pinter</w:t>
      </w:r>
      <w:r w:rsidRPr="00044D1A">
        <w:rPr>
          <w:rFonts w:asciiTheme="minorHAnsi" w:hAnsiTheme="minorHAnsi" w:cstheme="minorBidi"/>
          <w:sz w:val="21"/>
          <w:szCs w:val="21"/>
        </w:rPr>
        <w:t xml:space="preserve">, per poi salire al Colle Pinter (2.777 m), valico che </w:t>
      </w:r>
      <w:r w:rsidRPr="00044D1A">
        <w:rPr>
          <w:rFonts w:asciiTheme="minorHAnsi" w:hAnsiTheme="minorHAnsi" w:cstheme="minorBidi"/>
          <w:b/>
          <w:bCs/>
          <w:sz w:val="21"/>
          <w:szCs w:val="21"/>
        </w:rPr>
        <w:t>collega la Val d’Ayas con la Valle di Gressoney</w:t>
      </w:r>
      <w:r w:rsidRPr="00044D1A">
        <w:rPr>
          <w:rFonts w:asciiTheme="minorHAnsi" w:hAnsiTheme="minorHAnsi" w:cstheme="minorBidi"/>
          <w:sz w:val="21"/>
          <w:szCs w:val="21"/>
        </w:rPr>
        <w:t>.</w:t>
      </w:r>
    </w:p>
    <w:p w14:paraId="718252FA" w14:textId="678E60A9" w:rsid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Partenza:</w:t>
      </w:r>
      <w:r w:rsidRPr="00044D1A">
        <w:rPr>
          <w:rFonts w:asciiTheme="minorHAnsi" w:hAnsiTheme="minorHAnsi" w:cstheme="minorBidi"/>
          <w:sz w:val="21"/>
          <w:szCs w:val="21"/>
        </w:rPr>
        <w:t xml:space="preserve"> Crest (raggiungibile con </w:t>
      </w:r>
      <w:r w:rsidR="00DB4AA6">
        <w:rPr>
          <w:rFonts w:asciiTheme="minorHAnsi" w:hAnsiTheme="minorHAnsi" w:cstheme="minorBidi"/>
          <w:sz w:val="21"/>
          <w:szCs w:val="21"/>
        </w:rPr>
        <w:t xml:space="preserve">telecabina </w:t>
      </w:r>
      <w:r>
        <w:rPr>
          <w:rFonts w:asciiTheme="minorHAnsi" w:hAnsiTheme="minorHAnsi" w:cstheme="minorBidi"/>
          <w:sz w:val="21"/>
          <w:szCs w:val="21"/>
        </w:rPr>
        <w:t>Monterosa Ski</w:t>
      </w:r>
      <w:r w:rsidRPr="00044D1A">
        <w:rPr>
          <w:rFonts w:asciiTheme="minorHAnsi" w:hAnsiTheme="minorHAnsi" w:cstheme="minorBidi"/>
          <w:sz w:val="21"/>
          <w:szCs w:val="21"/>
        </w:rPr>
        <w:t xml:space="preserve"> Champoluc – Crest)</w:t>
      </w:r>
    </w:p>
    <w:p w14:paraId="3F22EA2C" w14:textId="77777777" w:rsid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Arrivo:</w:t>
      </w:r>
      <w:r w:rsidRPr="00044D1A">
        <w:rPr>
          <w:rFonts w:asciiTheme="minorHAnsi" w:hAnsiTheme="minorHAnsi" w:cstheme="minorBidi"/>
          <w:sz w:val="21"/>
          <w:szCs w:val="21"/>
        </w:rPr>
        <w:t xml:space="preserve"> Colle Pinter (2.777 m)</w:t>
      </w:r>
    </w:p>
    <w:p w14:paraId="1A8A4499" w14:textId="77777777" w:rsid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Dislivello:</w:t>
      </w:r>
      <w:r w:rsidRPr="00044D1A">
        <w:rPr>
          <w:rFonts w:asciiTheme="minorHAnsi" w:hAnsiTheme="minorHAnsi" w:cstheme="minorBidi"/>
          <w:sz w:val="21"/>
          <w:szCs w:val="21"/>
        </w:rPr>
        <w:t xml:space="preserve"> 788 m</w:t>
      </w:r>
    </w:p>
    <w:p w14:paraId="0904A3EE" w14:textId="1906B86B" w:rsidR="00044D1A" w:rsidRDefault="00044D1A" w:rsidP="00044D1A">
      <w:pPr>
        <w:pStyle w:val="Corpo"/>
        <w:numPr>
          <w:ilvl w:val="0"/>
          <w:numId w:val="8"/>
        </w:numPr>
        <w:jc w:val="both"/>
        <w:rPr>
          <w:rFonts w:asciiTheme="minorHAnsi" w:hAnsiTheme="minorHAnsi" w:cstheme="minorBidi"/>
          <w:sz w:val="21"/>
          <w:szCs w:val="21"/>
        </w:rPr>
      </w:pPr>
      <w:r>
        <w:rPr>
          <w:rFonts w:asciiTheme="minorHAnsi" w:hAnsiTheme="minorHAnsi" w:cstheme="minorBidi"/>
          <w:b/>
          <w:bCs/>
          <w:sz w:val="21"/>
          <w:szCs w:val="21"/>
        </w:rPr>
        <w:t>Lunghezza</w:t>
      </w:r>
      <w:r w:rsidRPr="00044D1A">
        <w:rPr>
          <w:rFonts w:asciiTheme="minorHAnsi" w:hAnsiTheme="minorHAnsi" w:cstheme="minorBidi"/>
          <w:b/>
          <w:bCs/>
          <w:sz w:val="21"/>
          <w:szCs w:val="21"/>
        </w:rPr>
        <w:t>:</w:t>
      </w:r>
      <w:r w:rsidRPr="00044D1A">
        <w:rPr>
          <w:rFonts w:asciiTheme="minorHAnsi" w:hAnsiTheme="minorHAnsi" w:cstheme="minorBidi"/>
          <w:sz w:val="21"/>
          <w:szCs w:val="21"/>
        </w:rPr>
        <w:t xml:space="preserve"> 9,3 km</w:t>
      </w:r>
    </w:p>
    <w:p w14:paraId="065DFC63" w14:textId="14FAF559" w:rsid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Tempo di percorrenza:</w:t>
      </w:r>
      <w:r w:rsidRPr="00044D1A">
        <w:rPr>
          <w:rFonts w:asciiTheme="minorHAnsi" w:hAnsiTheme="minorHAnsi" w:cstheme="minorBidi"/>
          <w:sz w:val="21"/>
          <w:szCs w:val="21"/>
        </w:rPr>
        <w:t xml:space="preserve"> circa</w:t>
      </w:r>
      <w:r>
        <w:rPr>
          <w:rFonts w:asciiTheme="minorHAnsi" w:hAnsiTheme="minorHAnsi" w:cstheme="minorBidi"/>
          <w:sz w:val="21"/>
          <w:szCs w:val="21"/>
        </w:rPr>
        <w:t xml:space="preserve"> quattro</w:t>
      </w:r>
      <w:r w:rsidRPr="00044D1A">
        <w:rPr>
          <w:rFonts w:asciiTheme="minorHAnsi" w:hAnsiTheme="minorHAnsi" w:cstheme="minorBidi"/>
          <w:sz w:val="21"/>
          <w:szCs w:val="21"/>
        </w:rPr>
        <w:t xml:space="preserve"> ore</w:t>
      </w:r>
    </w:p>
    <w:p w14:paraId="6281FFFD" w14:textId="4A1AEF5F" w:rsidR="00044D1A" w:rsidRPr="00044D1A" w:rsidRDefault="00044D1A" w:rsidP="00044D1A">
      <w:pPr>
        <w:pStyle w:val="Corpo"/>
        <w:numPr>
          <w:ilvl w:val="0"/>
          <w:numId w:val="8"/>
        </w:numPr>
        <w:jc w:val="both"/>
        <w:rPr>
          <w:rFonts w:asciiTheme="minorHAnsi" w:hAnsiTheme="minorHAnsi" w:cstheme="minorBidi"/>
          <w:sz w:val="21"/>
          <w:szCs w:val="21"/>
        </w:rPr>
      </w:pPr>
      <w:r w:rsidRPr="00044D1A">
        <w:rPr>
          <w:rFonts w:asciiTheme="minorHAnsi" w:hAnsiTheme="minorHAnsi" w:cstheme="minorBidi"/>
          <w:b/>
          <w:bCs/>
          <w:sz w:val="21"/>
          <w:szCs w:val="21"/>
        </w:rPr>
        <w:t>Difficoltà:</w:t>
      </w:r>
      <w:r w:rsidRPr="00044D1A">
        <w:rPr>
          <w:rFonts w:asciiTheme="minorHAnsi" w:hAnsiTheme="minorHAnsi" w:cstheme="minorBidi"/>
          <w:sz w:val="21"/>
          <w:szCs w:val="21"/>
        </w:rPr>
        <w:t xml:space="preserve"> E (escursionistico)</w:t>
      </w:r>
    </w:p>
    <w:p w14:paraId="44AE0C1D" w14:textId="6955A386" w:rsidR="00066740" w:rsidRDefault="00406096" w:rsidP="006B249B">
      <w:pPr>
        <w:pStyle w:val="Corpo"/>
        <w:rPr>
          <w:rFonts w:asciiTheme="minorHAnsi" w:hAnsiTheme="minorHAnsi" w:cstheme="minorBidi"/>
          <w:sz w:val="21"/>
          <w:szCs w:val="21"/>
        </w:rPr>
      </w:pPr>
      <w:r w:rsidRPr="00406096">
        <w:rPr>
          <w:rFonts w:asciiTheme="minorHAnsi" w:hAnsiTheme="minorHAnsi" w:cstheme="minorBidi"/>
          <w:sz w:val="21"/>
          <w:szCs w:val="21"/>
        </w:rPr>
        <w:t xml:space="preserve">In alternativa, un percorso più breve parte dalla stazione monte della telecabina Crest-Alpe </w:t>
      </w:r>
      <w:proofErr w:type="spellStart"/>
      <w:r w:rsidRPr="00406096">
        <w:rPr>
          <w:rFonts w:asciiTheme="minorHAnsi" w:hAnsiTheme="minorHAnsi" w:cstheme="minorBidi"/>
          <w:sz w:val="21"/>
          <w:szCs w:val="21"/>
        </w:rPr>
        <w:t>Ostafa</w:t>
      </w:r>
      <w:proofErr w:type="spellEnd"/>
      <w:r w:rsidRPr="00406096">
        <w:rPr>
          <w:rFonts w:asciiTheme="minorHAnsi" w:hAnsiTheme="minorHAnsi" w:cstheme="minorBidi"/>
          <w:sz w:val="21"/>
          <w:szCs w:val="21"/>
        </w:rPr>
        <w:t xml:space="preserve"> e permette di raggiungere i Laghi Pinter in circa un’ora e mezza</w:t>
      </w:r>
      <w:r>
        <w:rPr>
          <w:rFonts w:asciiTheme="minorHAnsi" w:hAnsiTheme="minorHAnsi" w:cstheme="minorBidi"/>
          <w:sz w:val="21"/>
          <w:szCs w:val="21"/>
        </w:rPr>
        <w:t>.</w:t>
      </w:r>
    </w:p>
    <w:p w14:paraId="46A2A9B7" w14:textId="77777777" w:rsidR="00406096" w:rsidRDefault="00406096" w:rsidP="006B249B">
      <w:pPr>
        <w:pStyle w:val="Corpo"/>
        <w:rPr>
          <w:rFonts w:asciiTheme="minorHAnsi" w:hAnsiTheme="minorHAnsi" w:cstheme="minorBidi"/>
          <w:b/>
          <w:bCs/>
          <w:sz w:val="21"/>
          <w:szCs w:val="21"/>
        </w:rPr>
      </w:pPr>
    </w:p>
    <w:p w14:paraId="44558861" w14:textId="466FA8DD" w:rsidR="006B249B" w:rsidRPr="00406096" w:rsidRDefault="006B249B" w:rsidP="006B249B">
      <w:pPr>
        <w:pStyle w:val="Corpo"/>
        <w:rPr>
          <w:rFonts w:asciiTheme="minorHAnsi" w:hAnsiTheme="minorHAnsi" w:cstheme="minorHAnsi"/>
          <w:b/>
          <w:bCs/>
        </w:rPr>
      </w:pPr>
      <w:r w:rsidRPr="00406096">
        <w:rPr>
          <w:rFonts w:asciiTheme="minorHAnsi" w:hAnsiTheme="minorHAnsi" w:cstheme="minorHAnsi"/>
          <w:b/>
          <w:bCs/>
        </w:rPr>
        <w:t xml:space="preserve">Valle di Gressoney — </w:t>
      </w:r>
      <w:hyperlink r:id="rId8" w:history="1">
        <w:r w:rsidR="004F688E" w:rsidRPr="00406096">
          <w:rPr>
            <w:rStyle w:val="Collegamentoipertestuale"/>
            <w:rFonts w:asciiTheme="minorHAnsi" w:hAnsiTheme="minorHAnsi" w:cstheme="minorHAnsi"/>
            <w:b/>
            <w:bCs/>
          </w:rPr>
          <w:t xml:space="preserve">Dal Colle </w:t>
        </w:r>
        <w:proofErr w:type="spellStart"/>
        <w:r w:rsidR="004F688E" w:rsidRPr="00406096">
          <w:rPr>
            <w:rStyle w:val="Collegamentoipertestuale"/>
            <w:rFonts w:asciiTheme="minorHAnsi" w:hAnsiTheme="minorHAnsi" w:cstheme="minorHAnsi"/>
            <w:b/>
            <w:bCs/>
          </w:rPr>
          <w:t>Bettaforca</w:t>
        </w:r>
        <w:proofErr w:type="spellEnd"/>
        <w:r w:rsidR="004F688E" w:rsidRPr="00406096">
          <w:rPr>
            <w:rStyle w:val="Collegamentoipertestuale"/>
            <w:rFonts w:asciiTheme="minorHAnsi" w:hAnsiTheme="minorHAnsi" w:cstheme="minorHAnsi"/>
            <w:b/>
            <w:bCs/>
          </w:rPr>
          <w:t xml:space="preserve"> al Rifugio Quintino Sella – Il r</w:t>
        </w:r>
        <w:r w:rsidRPr="00406096">
          <w:rPr>
            <w:rStyle w:val="Collegamentoipertestuale"/>
            <w:rFonts w:asciiTheme="minorHAnsi" w:hAnsiTheme="minorHAnsi" w:cstheme="minorHAnsi"/>
            <w:b/>
            <w:bCs/>
          </w:rPr>
          <w:t>espiro del ghiacciaio</w:t>
        </w:r>
      </w:hyperlink>
    </w:p>
    <w:p w14:paraId="4BE8118C" w14:textId="093CA62C" w:rsidR="006B249B" w:rsidRPr="006B249B" w:rsidRDefault="006B249B" w:rsidP="006B249B">
      <w:pPr>
        <w:pStyle w:val="Corpo"/>
        <w:rPr>
          <w:rFonts w:asciiTheme="minorHAnsi" w:hAnsiTheme="minorHAnsi" w:cstheme="minorBidi"/>
          <w:sz w:val="21"/>
          <w:szCs w:val="21"/>
        </w:rPr>
      </w:pPr>
      <w:r w:rsidRPr="006B249B">
        <w:rPr>
          <w:rFonts w:asciiTheme="minorHAnsi" w:hAnsiTheme="minorHAnsi" w:cstheme="minorBidi"/>
          <w:sz w:val="21"/>
          <w:szCs w:val="21"/>
        </w:rPr>
        <w:t xml:space="preserve">Dal Colle </w:t>
      </w:r>
      <w:proofErr w:type="spellStart"/>
      <w:r w:rsidRPr="006B249B">
        <w:rPr>
          <w:rFonts w:asciiTheme="minorHAnsi" w:hAnsiTheme="minorHAnsi" w:cstheme="minorBidi"/>
          <w:sz w:val="21"/>
          <w:szCs w:val="21"/>
        </w:rPr>
        <w:t>Bettaforca</w:t>
      </w:r>
      <w:proofErr w:type="spellEnd"/>
      <w:r w:rsidRPr="006B249B">
        <w:rPr>
          <w:rFonts w:asciiTheme="minorHAnsi" w:hAnsiTheme="minorHAnsi" w:cstheme="minorBidi"/>
          <w:sz w:val="21"/>
          <w:szCs w:val="21"/>
        </w:rPr>
        <w:t xml:space="preserve">, raggiungibile con </w:t>
      </w:r>
      <w:r w:rsidR="00DB4AA6">
        <w:rPr>
          <w:rFonts w:asciiTheme="minorHAnsi" w:hAnsiTheme="minorHAnsi" w:cstheme="minorBidi"/>
          <w:sz w:val="21"/>
          <w:szCs w:val="21"/>
        </w:rPr>
        <w:t xml:space="preserve">gli impianti </w:t>
      </w:r>
      <w:r w:rsidR="004F688E">
        <w:rPr>
          <w:rFonts w:asciiTheme="minorHAnsi" w:hAnsiTheme="minorHAnsi" w:cstheme="minorBidi"/>
          <w:sz w:val="21"/>
          <w:szCs w:val="21"/>
        </w:rPr>
        <w:t>di</w:t>
      </w:r>
      <w:r w:rsidR="00DB4AA6">
        <w:rPr>
          <w:rFonts w:asciiTheme="minorHAnsi" w:hAnsiTheme="minorHAnsi" w:cstheme="minorBidi"/>
          <w:sz w:val="21"/>
          <w:szCs w:val="21"/>
        </w:rPr>
        <w:t xml:space="preserve"> risalita</w:t>
      </w:r>
      <w:r w:rsidR="004F688E">
        <w:rPr>
          <w:rFonts w:asciiTheme="minorHAnsi" w:hAnsiTheme="minorHAnsi" w:cstheme="minorBidi"/>
          <w:sz w:val="21"/>
          <w:szCs w:val="21"/>
        </w:rPr>
        <w:t xml:space="preserve"> Monterosa Ski da </w:t>
      </w:r>
      <w:proofErr w:type="spellStart"/>
      <w:r w:rsidR="004F688E">
        <w:rPr>
          <w:rFonts w:asciiTheme="minorHAnsi" w:hAnsiTheme="minorHAnsi" w:cstheme="minorBidi"/>
          <w:sz w:val="21"/>
          <w:szCs w:val="21"/>
        </w:rPr>
        <w:t>Staffal</w:t>
      </w:r>
      <w:proofErr w:type="spellEnd"/>
      <w:r w:rsidRPr="006B249B">
        <w:rPr>
          <w:rFonts w:asciiTheme="minorHAnsi" w:hAnsiTheme="minorHAnsi" w:cstheme="minorBidi"/>
          <w:sz w:val="21"/>
          <w:szCs w:val="21"/>
        </w:rPr>
        <w:t xml:space="preserve">, il sentiero verso il Rifugio Quintino Sella </w:t>
      </w:r>
      <w:r w:rsidR="004F688E">
        <w:rPr>
          <w:rFonts w:asciiTheme="minorHAnsi" w:hAnsiTheme="minorHAnsi" w:cstheme="minorBidi"/>
          <w:sz w:val="21"/>
          <w:szCs w:val="21"/>
        </w:rPr>
        <w:t>è</w:t>
      </w:r>
      <w:r w:rsidRPr="006B249B">
        <w:rPr>
          <w:rFonts w:asciiTheme="minorHAnsi" w:hAnsiTheme="minorHAnsi" w:cstheme="minorBidi"/>
          <w:sz w:val="21"/>
          <w:szCs w:val="21"/>
        </w:rPr>
        <w:t xml:space="preserve"> un avvicinamento progressivo al</w:t>
      </w:r>
      <w:r w:rsidR="004F688E">
        <w:rPr>
          <w:rFonts w:asciiTheme="minorHAnsi" w:hAnsiTheme="minorHAnsi" w:cstheme="minorBidi"/>
          <w:sz w:val="21"/>
          <w:szCs w:val="21"/>
        </w:rPr>
        <w:t>le porte dei ghiacciai</w:t>
      </w:r>
      <w:r w:rsidRPr="006B249B">
        <w:rPr>
          <w:rFonts w:asciiTheme="minorHAnsi" w:hAnsiTheme="minorHAnsi" w:cstheme="minorBidi"/>
          <w:sz w:val="21"/>
          <w:szCs w:val="21"/>
        </w:rPr>
        <w:t>.</w:t>
      </w:r>
    </w:p>
    <w:p w14:paraId="20F5F7E3" w14:textId="32CF53BD" w:rsidR="006B249B" w:rsidRPr="006B249B" w:rsidRDefault="006B249B" w:rsidP="006B249B">
      <w:pPr>
        <w:pStyle w:val="Corpo"/>
        <w:rPr>
          <w:rFonts w:asciiTheme="minorHAnsi" w:hAnsiTheme="minorHAnsi" w:cstheme="minorBidi"/>
          <w:sz w:val="21"/>
          <w:szCs w:val="21"/>
        </w:rPr>
      </w:pPr>
      <w:r w:rsidRPr="006B249B">
        <w:rPr>
          <w:rFonts w:asciiTheme="minorHAnsi" w:hAnsiTheme="minorHAnsi" w:cstheme="minorBidi"/>
          <w:sz w:val="21"/>
          <w:szCs w:val="21"/>
        </w:rPr>
        <w:lastRenderedPageBreak/>
        <w:t>Si cammina tra morene, pietraie</w:t>
      </w:r>
      <w:r w:rsidR="004F688E">
        <w:rPr>
          <w:rFonts w:asciiTheme="minorHAnsi" w:hAnsiTheme="minorHAnsi" w:cstheme="minorBidi"/>
          <w:sz w:val="21"/>
          <w:szCs w:val="21"/>
        </w:rPr>
        <w:t xml:space="preserve">, residui nevosi alternati a </w:t>
      </w:r>
      <w:r w:rsidRPr="006B249B">
        <w:rPr>
          <w:rFonts w:asciiTheme="minorHAnsi" w:hAnsiTheme="minorHAnsi" w:cstheme="minorBidi"/>
          <w:sz w:val="21"/>
          <w:szCs w:val="21"/>
        </w:rPr>
        <w:t xml:space="preserve">tratti erbosi sempre più radi, mentre </w:t>
      </w:r>
      <w:r w:rsidR="004F688E">
        <w:rPr>
          <w:rFonts w:asciiTheme="minorHAnsi" w:hAnsiTheme="minorHAnsi" w:cstheme="minorBidi"/>
          <w:sz w:val="21"/>
          <w:szCs w:val="21"/>
        </w:rPr>
        <w:t xml:space="preserve">la sagoma del ghiacciaio </w:t>
      </w:r>
      <w:proofErr w:type="spellStart"/>
      <w:r w:rsidRPr="006B249B">
        <w:rPr>
          <w:rFonts w:asciiTheme="minorHAnsi" w:hAnsiTheme="minorHAnsi" w:cstheme="minorBidi"/>
          <w:sz w:val="21"/>
          <w:szCs w:val="21"/>
        </w:rPr>
        <w:t>Felik</w:t>
      </w:r>
      <w:proofErr w:type="spellEnd"/>
      <w:r w:rsidRPr="006B249B">
        <w:rPr>
          <w:rFonts w:asciiTheme="minorHAnsi" w:hAnsiTheme="minorHAnsi" w:cstheme="minorBidi"/>
          <w:sz w:val="21"/>
          <w:szCs w:val="21"/>
        </w:rPr>
        <w:t xml:space="preserve"> entra lentamente nel campo visivo, fino a diventare </w:t>
      </w:r>
      <w:r w:rsidRPr="004F688E">
        <w:rPr>
          <w:rFonts w:asciiTheme="minorHAnsi" w:hAnsiTheme="minorHAnsi" w:cstheme="minorBidi"/>
          <w:b/>
          <w:bCs/>
          <w:sz w:val="21"/>
          <w:szCs w:val="21"/>
        </w:rPr>
        <w:t>presenza dominante</w:t>
      </w:r>
      <w:r w:rsidRPr="006B249B">
        <w:rPr>
          <w:rFonts w:asciiTheme="minorHAnsi" w:hAnsiTheme="minorHAnsi" w:cstheme="minorBidi"/>
          <w:sz w:val="21"/>
          <w:szCs w:val="21"/>
        </w:rPr>
        <w:t>. È un percorso che cambia passo dopo passo, e che permette di leggere la montagna nella sua dimensione più ampia</w:t>
      </w:r>
      <w:r w:rsidR="004F688E">
        <w:rPr>
          <w:rFonts w:asciiTheme="minorHAnsi" w:hAnsiTheme="minorHAnsi" w:cstheme="minorBidi"/>
          <w:sz w:val="21"/>
          <w:szCs w:val="21"/>
        </w:rPr>
        <w:t xml:space="preserve">. </w:t>
      </w:r>
    </w:p>
    <w:p w14:paraId="2D9079AC" w14:textId="6020F67D" w:rsidR="006B249B" w:rsidRP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Partenza</w:t>
      </w:r>
      <w:r w:rsidRPr="006B249B">
        <w:rPr>
          <w:rFonts w:asciiTheme="minorHAnsi" w:hAnsiTheme="minorHAnsi" w:cstheme="minorBidi"/>
          <w:sz w:val="21"/>
          <w:szCs w:val="21"/>
        </w:rPr>
        <w:t xml:space="preserve">: Colle </w:t>
      </w:r>
      <w:proofErr w:type="spellStart"/>
      <w:r w:rsidRPr="006B249B">
        <w:rPr>
          <w:rFonts w:asciiTheme="minorHAnsi" w:hAnsiTheme="minorHAnsi" w:cstheme="minorBidi"/>
          <w:sz w:val="21"/>
          <w:szCs w:val="21"/>
        </w:rPr>
        <w:t>Bettaforca</w:t>
      </w:r>
      <w:proofErr w:type="spellEnd"/>
      <w:r w:rsidRPr="006B249B">
        <w:rPr>
          <w:rFonts w:asciiTheme="minorHAnsi" w:hAnsiTheme="minorHAnsi" w:cstheme="minorBidi"/>
          <w:sz w:val="21"/>
          <w:szCs w:val="21"/>
        </w:rPr>
        <w:t xml:space="preserve"> (2.</w:t>
      </w:r>
      <w:r w:rsidR="00406096">
        <w:rPr>
          <w:rFonts w:asciiTheme="minorHAnsi" w:hAnsiTheme="minorHAnsi" w:cstheme="minorBidi"/>
          <w:sz w:val="21"/>
          <w:szCs w:val="21"/>
        </w:rPr>
        <w:t>7</w:t>
      </w:r>
      <w:r w:rsidRPr="006B249B">
        <w:rPr>
          <w:rFonts w:asciiTheme="minorHAnsi" w:hAnsiTheme="minorHAnsi" w:cstheme="minorBidi"/>
          <w:sz w:val="21"/>
          <w:szCs w:val="21"/>
        </w:rPr>
        <w:t>2</w:t>
      </w:r>
      <w:r w:rsidR="0030593E">
        <w:rPr>
          <w:rFonts w:asciiTheme="minorHAnsi" w:hAnsiTheme="minorHAnsi" w:cstheme="minorBidi"/>
          <w:sz w:val="21"/>
          <w:szCs w:val="21"/>
        </w:rPr>
        <w:t>7</w:t>
      </w:r>
      <w:r w:rsidRPr="006B249B">
        <w:rPr>
          <w:rFonts w:asciiTheme="minorHAnsi" w:hAnsiTheme="minorHAnsi" w:cstheme="minorBidi"/>
          <w:sz w:val="21"/>
          <w:szCs w:val="21"/>
        </w:rPr>
        <w:t xml:space="preserve"> m) – raggiungibile con impianti da </w:t>
      </w:r>
      <w:proofErr w:type="spellStart"/>
      <w:r w:rsidRPr="006B249B">
        <w:rPr>
          <w:rFonts w:asciiTheme="minorHAnsi" w:hAnsiTheme="minorHAnsi" w:cstheme="minorBidi"/>
          <w:sz w:val="21"/>
          <w:szCs w:val="21"/>
        </w:rPr>
        <w:t>Staffal</w:t>
      </w:r>
      <w:proofErr w:type="spellEnd"/>
    </w:p>
    <w:p w14:paraId="1A987A34" w14:textId="77777777" w:rsidR="006B249B" w:rsidRP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Arrivo</w:t>
      </w:r>
      <w:r w:rsidRPr="006B249B">
        <w:rPr>
          <w:rFonts w:asciiTheme="minorHAnsi" w:hAnsiTheme="minorHAnsi" w:cstheme="minorBidi"/>
          <w:sz w:val="21"/>
          <w:szCs w:val="21"/>
        </w:rPr>
        <w:t>: Rifugio Quintino Sella (3.585 m)</w:t>
      </w:r>
    </w:p>
    <w:p w14:paraId="6694D1A3" w14:textId="08157BCE" w:rsid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Dislivello</w:t>
      </w:r>
      <w:r w:rsidRPr="006B249B">
        <w:rPr>
          <w:rFonts w:asciiTheme="minorHAnsi" w:hAnsiTheme="minorHAnsi" w:cstheme="minorBidi"/>
          <w:sz w:val="21"/>
          <w:szCs w:val="21"/>
        </w:rPr>
        <w:t xml:space="preserve">: </w:t>
      </w:r>
      <w:r w:rsidR="004F688E">
        <w:rPr>
          <w:rFonts w:asciiTheme="minorHAnsi" w:hAnsiTheme="minorHAnsi" w:cstheme="minorBidi"/>
          <w:sz w:val="21"/>
          <w:szCs w:val="21"/>
        </w:rPr>
        <w:t>+</w:t>
      </w:r>
      <w:r w:rsidRPr="006B249B">
        <w:rPr>
          <w:rFonts w:asciiTheme="minorHAnsi" w:hAnsiTheme="minorHAnsi" w:cstheme="minorBidi"/>
          <w:sz w:val="21"/>
          <w:szCs w:val="21"/>
        </w:rPr>
        <w:t>900 m</w:t>
      </w:r>
    </w:p>
    <w:p w14:paraId="6AE3B021" w14:textId="6F8B7CDC" w:rsidR="004F688E" w:rsidRPr="006B249B" w:rsidRDefault="004F688E" w:rsidP="006B249B">
      <w:pPr>
        <w:pStyle w:val="Corpo"/>
        <w:numPr>
          <w:ilvl w:val="0"/>
          <w:numId w:val="6"/>
        </w:numPr>
        <w:rPr>
          <w:rFonts w:asciiTheme="minorHAnsi" w:hAnsiTheme="minorHAnsi" w:cstheme="minorBidi"/>
          <w:sz w:val="21"/>
          <w:szCs w:val="21"/>
        </w:rPr>
      </w:pPr>
      <w:r>
        <w:rPr>
          <w:rFonts w:asciiTheme="minorHAnsi" w:hAnsiTheme="minorHAnsi" w:cstheme="minorBidi"/>
          <w:b/>
          <w:bCs/>
          <w:sz w:val="21"/>
          <w:szCs w:val="21"/>
        </w:rPr>
        <w:t>Lunghezza</w:t>
      </w:r>
      <w:r w:rsidRPr="004F688E">
        <w:rPr>
          <w:rFonts w:asciiTheme="minorHAnsi" w:hAnsiTheme="minorHAnsi" w:cstheme="minorBidi"/>
          <w:sz w:val="21"/>
          <w:szCs w:val="21"/>
        </w:rPr>
        <w:t>:</w:t>
      </w:r>
      <w:r>
        <w:rPr>
          <w:rFonts w:asciiTheme="minorHAnsi" w:hAnsiTheme="minorHAnsi" w:cstheme="minorBidi"/>
          <w:sz w:val="21"/>
          <w:szCs w:val="21"/>
        </w:rPr>
        <w:t xml:space="preserve"> 4,4 km</w:t>
      </w:r>
    </w:p>
    <w:p w14:paraId="763B559E" w14:textId="015AEC8D" w:rsidR="006B249B" w:rsidRP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Tempo</w:t>
      </w:r>
      <w:r w:rsidR="004F688E">
        <w:rPr>
          <w:rFonts w:asciiTheme="minorHAnsi" w:hAnsiTheme="minorHAnsi" w:cstheme="minorBidi"/>
          <w:b/>
          <w:bCs/>
          <w:sz w:val="21"/>
          <w:szCs w:val="21"/>
        </w:rPr>
        <w:t xml:space="preserve"> ascesa</w:t>
      </w:r>
      <w:r w:rsidRPr="006B249B">
        <w:rPr>
          <w:rFonts w:asciiTheme="minorHAnsi" w:hAnsiTheme="minorHAnsi" w:cstheme="minorBidi"/>
          <w:sz w:val="21"/>
          <w:szCs w:val="21"/>
        </w:rPr>
        <w:t xml:space="preserve">: </w:t>
      </w:r>
      <w:r w:rsidR="004F688E">
        <w:rPr>
          <w:rFonts w:asciiTheme="minorHAnsi" w:hAnsiTheme="minorHAnsi" w:cstheme="minorBidi"/>
          <w:sz w:val="21"/>
          <w:szCs w:val="21"/>
        </w:rPr>
        <w:t>3h</w:t>
      </w:r>
    </w:p>
    <w:p w14:paraId="173372A5" w14:textId="5E683BED" w:rsidR="006B249B" w:rsidRPr="006B249B" w:rsidRDefault="006B249B" w:rsidP="006B249B">
      <w:pPr>
        <w:pStyle w:val="Corpo"/>
        <w:numPr>
          <w:ilvl w:val="0"/>
          <w:numId w:val="6"/>
        </w:numPr>
        <w:rPr>
          <w:rFonts w:asciiTheme="minorHAnsi" w:hAnsiTheme="minorHAnsi" w:cstheme="minorBidi"/>
          <w:sz w:val="21"/>
          <w:szCs w:val="21"/>
        </w:rPr>
      </w:pPr>
      <w:r w:rsidRPr="004F688E">
        <w:rPr>
          <w:rFonts w:asciiTheme="minorHAnsi" w:hAnsiTheme="minorHAnsi" w:cstheme="minorBidi"/>
          <w:b/>
          <w:bCs/>
          <w:sz w:val="21"/>
          <w:szCs w:val="21"/>
        </w:rPr>
        <w:t>Difficoltà</w:t>
      </w:r>
      <w:r w:rsidRPr="006B249B">
        <w:rPr>
          <w:rFonts w:asciiTheme="minorHAnsi" w:hAnsiTheme="minorHAnsi" w:cstheme="minorBidi"/>
          <w:sz w:val="21"/>
          <w:szCs w:val="21"/>
        </w:rPr>
        <w:t>: E</w:t>
      </w:r>
      <w:r w:rsidR="004F688E">
        <w:rPr>
          <w:rFonts w:asciiTheme="minorHAnsi" w:hAnsiTheme="minorHAnsi" w:cstheme="minorBidi"/>
          <w:sz w:val="21"/>
          <w:szCs w:val="21"/>
        </w:rPr>
        <w:t>E</w:t>
      </w:r>
      <w:r w:rsidRPr="006B249B">
        <w:rPr>
          <w:rFonts w:asciiTheme="minorHAnsi" w:hAnsiTheme="minorHAnsi" w:cstheme="minorBidi"/>
          <w:sz w:val="21"/>
          <w:szCs w:val="21"/>
        </w:rPr>
        <w:t>/EE</w:t>
      </w:r>
      <w:r w:rsidR="004F688E">
        <w:rPr>
          <w:rFonts w:asciiTheme="minorHAnsi" w:hAnsiTheme="minorHAnsi" w:cstheme="minorBidi"/>
          <w:sz w:val="21"/>
          <w:szCs w:val="21"/>
        </w:rPr>
        <w:t>A</w:t>
      </w:r>
      <w:r w:rsidRPr="006B249B">
        <w:rPr>
          <w:rFonts w:asciiTheme="minorHAnsi" w:hAnsiTheme="minorHAnsi" w:cstheme="minorBidi"/>
          <w:sz w:val="21"/>
          <w:szCs w:val="21"/>
        </w:rPr>
        <w:t xml:space="preserve"> (escursionisti esperti</w:t>
      </w:r>
      <w:r w:rsidR="004F688E">
        <w:rPr>
          <w:rFonts w:asciiTheme="minorHAnsi" w:hAnsiTheme="minorHAnsi" w:cstheme="minorBidi"/>
          <w:sz w:val="21"/>
          <w:szCs w:val="21"/>
        </w:rPr>
        <w:t xml:space="preserve"> con attrezzatura</w:t>
      </w:r>
      <w:r w:rsidR="00406096">
        <w:rPr>
          <w:rFonts w:asciiTheme="minorHAnsi" w:hAnsiTheme="minorHAnsi" w:cstheme="minorBidi"/>
          <w:sz w:val="21"/>
          <w:szCs w:val="21"/>
        </w:rPr>
        <w:t xml:space="preserve"> alpinistica</w:t>
      </w:r>
      <w:r w:rsidRPr="006B249B">
        <w:rPr>
          <w:rFonts w:asciiTheme="minorHAnsi" w:hAnsiTheme="minorHAnsi" w:cstheme="minorBidi"/>
          <w:sz w:val="21"/>
          <w:szCs w:val="21"/>
        </w:rPr>
        <w:t xml:space="preserve"> nell’ultimo tratto)</w:t>
      </w:r>
    </w:p>
    <w:p w14:paraId="7CAC204A" w14:textId="77777777" w:rsidR="006B249B" w:rsidRDefault="006B249B" w:rsidP="006B249B">
      <w:pPr>
        <w:pStyle w:val="Corpo"/>
        <w:rPr>
          <w:rFonts w:asciiTheme="minorHAnsi" w:hAnsiTheme="minorHAnsi" w:cstheme="minorBidi"/>
          <w:b/>
          <w:bCs/>
          <w:sz w:val="21"/>
          <w:szCs w:val="21"/>
        </w:rPr>
      </w:pPr>
    </w:p>
    <w:p w14:paraId="0E5660FA" w14:textId="77777777" w:rsidR="00DB4AA6" w:rsidRPr="00406096" w:rsidRDefault="00DB4AA6" w:rsidP="00DB4AA6">
      <w:pPr>
        <w:pStyle w:val="Corpo"/>
        <w:rPr>
          <w:rFonts w:asciiTheme="minorHAnsi" w:hAnsiTheme="minorHAnsi" w:cstheme="minorBidi"/>
          <w:b/>
          <w:bCs/>
        </w:rPr>
      </w:pPr>
      <w:r w:rsidRPr="00406096">
        <w:rPr>
          <w:rFonts w:asciiTheme="minorHAnsi" w:hAnsiTheme="minorHAnsi" w:cstheme="minorBidi"/>
          <w:b/>
          <w:bCs/>
        </w:rPr>
        <w:t xml:space="preserve">Valsesia — Da </w:t>
      </w:r>
      <w:proofErr w:type="spellStart"/>
      <w:r w:rsidRPr="00406096">
        <w:rPr>
          <w:rFonts w:asciiTheme="minorHAnsi" w:hAnsiTheme="minorHAnsi" w:cstheme="minorBidi"/>
          <w:b/>
          <w:bCs/>
        </w:rPr>
        <w:t>Pianalunga</w:t>
      </w:r>
      <w:proofErr w:type="spellEnd"/>
      <w:r w:rsidRPr="00406096">
        <w:rPr>
          <w:rFonts w:asciiTheme="minorHAnsi" w:hAnsiTheme="minorHAnsi" w:cstheme="minorBidi"/>
          <w:b/>
          <w:bCs/>
        </w:rPr>
        <w:t xml:space="preserve"> al Passo Zube attraverso il Passo </w:t>
      </w:r>
      <w:proofErr w:type="spellStart"/>
      <w:r w:rsidRPr="00406096">
        <w:rPr>
          <w:rFonts w:asciiTheme="minorHAnsi" w:hAnsiTheme="minorHAnsi" w:cstheme="minorBidi"/>
          <w:b/>
          <w:bCs/>
        </w:rPr>
        <w:t>Foric</w:t>
      </w:r>
      <w:proofErr w:type="spellEnd"/>
    </w:p>
    <w:p w14:paraId="22D31889" w14:textId="77777777" w:rsidR="00DB4AA6" w:rsidRPr="001C71F1" w:rsidRDefault="00DB4AA6" w:rsidP="00DB4AA6">
      <w:pPr>
        <w:pStyle w:val="Corpo"/>
        <w:jc w:val="both"/>
        <w:rPr>
          <w:rFonts w:asciiTheme="minorHAnsi" w:hAnsiTheme="minorHAnsi" w:cstheme="minorBidi"/>
          <w:sz w:val="21"/>
          <w:szCs w:val="21"/>
        </w:rPr>
      </w:pPr>
      <w:proofErr w:type="spellStart"/>
      <w:r w:rsidRPr="001C71F1">
        <w:rPr>
          <w:rFonts w:asciiTheme="minorHAnsi" w:hAnsiTheme="minorHAnsi" w:cstheme="minorBidi"/>
          <w:sz w:val="21"/>
          <w:szCs w:val="21"/>
        </w:rPr>
        <w:t>Pianalunga</w:t>
      </w:r>
      <w:proofErr w:type="spellEnd"/>
      <w:r w:rsidRPr="001C71F1">
        <w:rPr>
          <w:rFonts w:asciiTheme="minorHAnsi" w:hAnsiTheme="minorHAnsi" w:cstheme="minorBidi"/>
          <w:sz w:val="21"/>
          <w:szCs w:val="21"/>
        </w:rPr>
        <w:t xml:space="preserve"> è il punto di partenza dell’itinerario, facilmente raggiungibile con la telecabina che sale da Alagna. Il sentiero si sviluppa verso il Vallone dell’Olen lungo il tracciato 205, fino a raggiungere il leggendario Sasso del Diavolo. Qui il percorso devia a sinistra imboccando il sentiero 205b, che conduce al Passo </w:t>
      </w:r>
      <w:proofErr w:type="spellStart"/>
      <w:r w:rsidRPr="001C71F1">
        <w:rPr>
          <w:rFonts w:asciiTheme="minorHAnsi" w:hAnsiTheme="minorHAnsi" w:cstheme="minorBidi"/>
          <w:sz w:val="21"/>
          <w:szCs w:val="21"/>
        </w:rPr>
        <w:t>Foric</w:t>
      </w:r>
      <w:proofErr w:type="spellEnd"/>
      <w:r w:rsidRPr="001C71F1">
        <w:rPr>
          <w:rFonts w:asciiTheme="minorHAnsi" w:hAnsiTheme="minorHAnsi" w:cstheme="minorBidi"/>
          <w:sz w:val="21"/>
          <w:szCs w:val="21"/>
        </w:rPr>
        <w:t xml:space="preserve"> attraverso un breve tratto leggermente esposto. Dal valico si apre la vista sul Monte Rosa e sull’intera Valle dell’Olen, in un contesto ampio e panoramico.</w:t>
      </w:r>
    </w:p>
    <w:p w14:paraId="1760FEB6" w14:textId="77777777" w:rsidR="00DB4AA6" w:rsidRPr="001C71F1" w:rsidRDefault="00DB4AA6" w:rsidP="00DB4AA6">
      <w:pPr>
        <w:pStyle w:val="Corpo"/>
        <w:jc w:val="both"/>
        <w:rPr>
          <w:rFonts w:asciiTheme="minorHAnsi" w:hAnsiTheme="minorHAnsi" w:cstheme="minorBidi"/>
          <w:sz w:val="21"/>
          <w:szCs w:val="21"/>
        </w:rPr>
      </w:pPr>
      <w:r w:rsidRPr="001C71F1">
        <w:rPr>
          <w:rFonts w:asciiTheme="minorHAnsi" w:hAnsiTheme="minorHAnsi" w:cstheme="minorBidi"/>
          <w:sz w:val="21"/>
          <w:szCs w:val="21"/>
        </w:rPr>
        <w:t xml:space="preserve">Dal Passo </w:t>
      </w:r>
      <w:proofErr w:type="spellStart"/>
      <w:r w:rsidRPr="001C71F1">
        <w:rPr>
          <w:rFonts w:asciiTheme="minorHAnsi" w:hAnsiTheme="minorHAnsi" w:cstheme="minorBidi"/>
          <w:sz w:val="21"/>
          <w:szCs w:val="21"/>
        </w:rPr>
        <w:t>Foric</w:t>
      </w:r>
      <w:proofErr w:type="spellEnd"/>
      <w:r w:rsidRPr="001C71F1">
        <w:rPr>
          <w:rFonts w:asciiTheme="minorHAnsi" w:hAnsiTheme="minorHAnsi" w:cstheme="minorBidi"/>
          <w:sz w:val="21"/>
          <w:szCs w:val="21"/>
        </w:rPr>
        <w:t xml:space="preserve"> la dorsale continua verso l’Alpe Zube lungo l’itinerario 203b, attraversando prati e tratti progressivamente più rocciosi. L’ultimo segmento di salita si sviluppa su pietraia fino al </w:t>
      </w:r>
      <w:r w:rsidRPr="001C71F1">
        <w:rPr>
          <w:rFonts w:asciiTheme="minorHAnsi" w:hAnsiTheme="minorHAnsi" w:cstheme="minorBidi"/>
          <w:b/>
          <w:bCs/>
          <w:sz w:val="21"/>
          <w:szCs w:val="21"/>
        </w:rPr>
        <w:t>Passo Zube (2872 m), soglia naturale tra la Valsesia e la Valle di Gressoney</w:t>
      </w:r>
      <w:r w:rsidRPr="001C71F1">
        <w:rPr>
          <w:rFonts w:asciiTheme="minorHAnsi" w:hAnsiTheme="minorHAnsi" w:cstheme="minorBidi"/>
          <w:sz w:val="21"/>
          <w:szCs w:val="21"/>
        </w:rPr>
        <w:t>. Da qui il panorama si apre sulle Alpi circostanti e sull’imponente massiccio del Monte Rosa. Il rientro può avvenire lungo lo stesso itinerario oppure con deviazione verso la Val d’</w:t>
      </w:r>
      <w:proofErr w:type="spellStart"/>
      <w:r w:rsidRPr="001C71F1">
        <w:rPr>
          <w:rFonts w:asciiTheme="minorHAnsi" w:hAnsiTheme="minorHAnsi" w:cstheme="minorBidi"/>
          <w:sz w:val="21"/>
          <w:szCs w:val="21"/>
        </w:rPr>
        <w:t>Otro</w:t>
      </w:r>
      <w:proofErr w:type="spellEnd"/>
      <w:r w:rsidRPr="001C71F1">
        <w:rPr>
          <w:rFonts w:asciiTheme="minorHAnsi" w:hAnsiTheme="minorHAnsi" w:cstheme="minorBidi"/>
          <w:sz w:val="21"/>
          <w:szCs w:val="21"/>
        </w:rPr>
        <w:t>.</w:t>
      </w:r>
    </w:p>
    <w:p w14:paraId="7F1855C5"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 xml:space="preserve">Partenza: </w:t>
      </w:r>
      <w:proofErr w:type="spellStart"/>
      <w:r w:rsidRPr="001C71F1">
        <w:rPr>
          <w:rFonts w:asciiTheme="minorHAnsi" w:hAnsiTheme="minorHAnsi" w:cstheme="minorBidi"/>
          <w:sz w:val="21"/>
          <w:szCs w:val="21"/>
        </w:rPr>
        <w:t>Pianalunga</w:t>
      </w:r>
      <w:proofErr w:type="spellEnd"/>
      <w:r w:rsidRPr="001C71F1">
        <w:rPr>
          <w:rFonts w:asciiTheme="minorHAnsi" w:hAnsiTheme="minorHAnsi" w:cstheme="minorBidi"/>
          <w:sz w:val="21"/>
          <w:szCs w:val="21"/>
        </w:rPr>
        <w:t xml:space="preserve"> (2.050 m) – raggiungibile con impianti da Alagna</w:t>
      </w:r>
    </w:p>
    <w:p w14:paraId="639F559C"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 xml:space="preserve">Arrivo: </w:t>
      </w:r>
      <w:r w:rsidRPr="001C71F1">
        <w:rPr>
          <w:rFonts w:asciiTheme="minorHAnsi" w:hAnsiTheme="minorHAnsi" w:cstheme="minorBidi"/>
          <w:sz w:val="21"/>
          <w:szCs w:val="21"/>
        </w:rPr>
        <w:t>Passo Zube (2.872 m)</w:t>
      </w:r>
    </w:p>
    <w:p w14:paraId="72A42300"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Dislivello:</w:t>
      </w:r>
      <w:r w:rsidRPr="001C71F1">
        <w:rPr>
          <w:rFonts w:asciiTheme="minorHAnsi" w:hAnsiTheme="minorHAnsi" w:cstheme="minorBidi"/>
          <w:sz w:val="21"/>
          <w:szCs w:val="21"/>
        </w:rPr>
        <w:t xml:space="preserve"> circa +820 / +850 m</w:t>
      </w:r>
    </w:p>
    <w:p w14:paraId="1DDFB555"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Lunghezza</w:t>
      </w:r>
      <w:r w:rsidRPr="001C71F1">
        <w:rPr>
          <w:rFonts w:asciiTheme="minorHAnsi" w:hAnsiTheme="minorHAnsi" w:cstheme="minorBidi"/>
          <w:sz w:val="21"/>
          <w:szCs w:val="21"/>
        </w:rPr>
        <w:t>: circa 5 – 5,5 km</w:t>
      </w:r>
    </w:p>
    <w:p w14:paraId="2A3C3AF2" w14:textId="77777777" w:rsidR="00DB4AA6" w:rsidRPr="001C71F1" w:rsidRDefault="00DB4AA6" w:rsidP="00DB4AA6">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 xml:space="preserve">Tempo di percorrenza: </w:t>
      </w:r>
      <w:r w:rsidRPr="001C71F1">
        <w:rPr>
          <w:rFonts w:asciiTheme="minorHAnsi" w:hAnsiTheme="minorHAnsi" w:cstheme="minorBidi"/>
          <w:sz w:val="21"/>
          <w:szCs w:val="21"/>
        </w:rPr>
        <w:t>4h</w:t>
      </w:r>
    </w:p>
    <w:p w14:paraId="7B3DDA5E" w14:textId="43239104" w:rsidR="00213F41" w:rsidRPr="003E7BD5" w:rsidRDefault="00DB4AA6" w:rsidP="006B249B">
      <w:pPr>
        <w:pStyle w:val="Corpo"/>
        <w:numPr>
          <w:ilvl w:val="0"/>
          <w:numId w:val="11"/>
        </w:numPr>
        <w:rPr>
          <w:rFonts w:asciiTheme="minorHAnsi" w:hAnsiTheme="minorHAnsi" w:cstheme="minorBidi"/>
          <w:b/>
          <w:bCs/>
          <w:sz w:val="21"/>
          <w:szCs w:val="21"/>
        </w:rPr>
      </w:pPr>
      <w:r w:rsidRPr="001C71F1">
        <w:rPr>
          <w:rFonts w:asciiTheme="minorHAnsi" w:hAnsiTheme="minorHAnsi" w:cstheme="minorBidi"/>
          <w:b/>
          <w:bCs/>
          <w:sz w:val="21"/>
          <w:szCs w:val="21"/>
        </w:rPr>
        <w:t xml:space="preserve">Difficoltà: </w:t>
      </w:r>
      <w:r w:rsidRPr="001C71F1">
        <w:rPr>
          <w:rFonts w:asciiTheme="minorHAnsi" w:hAnsiTheme="minorHAnsi" w:cstheme="minorBidi"/>
          <w:sz w:val="21"/>
          <w:szCs w:val="21"/>
        </w:rPr>
        <w:t xml:space="preserve">E fino al Passo </w:t>
      </w:r>
      <w:proofErr w:type="spellStart"/>
      <w:r w:rsidRPr="001C71F1">
        <w:rPr>
          <w:rFonts w:asciiTheme="minorHAnsi" w:hAnsiTheme="minorHAnsi" w:cstheme="minorBidi"/>
          <w:sz w:val="21"/>
          <w:szCs w:val="21"/>
        </w:rPr>
        <w:t>Foric</w:t>
      </w:r>
      <w:proofErr w:type="spellEnd"/>
      <w:r w:rsidRPr="001C71F1">
        <w:rPr>
          <w:rFonts w:asciiTheme="minorHAnsi" w:hAnsiTheme="minorHAnsi" w:cstheme="minorBidi"/>
          <w:sz w:val="21"/>
          <w:szCs w:val="21"/>
        </w:rPr>
        <w:t xml:space="preserve"> / EE nel tratto finale verso il Passo Zube</w:t>
      </w:r>
    </w:p>
    <w:p w14:paraId="30C06BF5" w14:textId="77777777" w:rsidR="003E7BD5" w:rsidRDefault="003E7BD5" w:rsidP="006B249B">
      <w:pPr>
        <w:pStyle w:val="Corpo"/>
        <w:rPr>
          <w:rFonts w:asciiTheme="minorHAnsi" w:hAnsiTheme="minorHAnsi" w:cstheme="minorBidi"/>
          <w:b/>
          <w:bCs/>
          <w:sz w:val="21"/>
          <w:szCs w:val="21"/>
        </w:rPr>
      </w:pPr>
    </w:p>
    <w:p w14:paraId="78BCFB7E" w14:textId="5FCFD327" w:rsidR="00213F41" w:rsidRDefault="00213F41" w:rsidP="006B249B">
      <w:pPr>
        <w:pStyle w:val="Corpo"/>
        <w:rPr>
          <w:rFonts w:asciiTheme="minorHAnsi" w:hAnsiTheme="minorHAnsi" w:cstheme="minorBidi"/>
          <w:b/>
          <w:bCs/>
          <w:sz w:val="21"/>
          <w:szCs w:val="21"/>
        </w:rPr>
      </w:pPr>
      <w:r>
        <w:rPr>
          <w:rFonts w:asciiTheme="minorHAnsi" w:hAnsiTheme="minorHAnsi" w:cstheme="minorBidi"/>
          <w:b/>
          <w:bCs/>
          <w:sz w:val="21"/>
          <w:szCs w:val="21"/>
        </w:rPr>
        <w:t xml:space="preserve">Per scoprire tutte le aperture estive del comprensorio Monterosa Ski, cliccare qui: </w:t>
      </w:r>
      <w:hyperlink r:id="rId9" w:history="1">
        <w:r w:rsidRPr="00213F41">
          <w:rPr>
            <w:rStyle w:val="Collegamentoipertestuale"/>
            <w:rFonts w:asciiTheme="minorHAnsi" w:hAnsiTheme="minorHAnsi" w:cstheme="minorBidi"/>
            <w:b/>
            <w:bCs/>
            <w:sz w:val="21"/>
            <w:szCs w:val="21"/>
          </w:rPr>
          <w:t xml:space="preserve">Estate 2026 nel Monterosa Ski | </w:t>
        </w:r>
        <w:proofErr w:type="spellStart"/>
        <w:r w:rsidRPr="00213F41">
          <w:rPr>
            <w:rStyle w:val="Collegamentoipertestuale"/>
            <w:rFonts w:asciiTheme="minorHAnsi" w:hAnsiTheme="minorHAnsi" w:cstheme="minorBidi"/>
            <w:b/>
            <w:bCs/>
            <w:sz w:val="21"/>
            <w:szCs w:val="21"/>
          </w:rPr>
          <w:t>Visit</w:t>
        </w:r>
        <w:proofErr w:type="spellEnd"/>
        <w:r w:rsidRPr="00213F41">
          <w:rPr>
            <w:rStyle w:val="Collegamentoipertestuale"/>
            <w:rFonts w:asciiTheme="minorHAnsi" w:hAnsiTheme="minorHAnsi" w:cstheme="minorBidi"/>
            <w:b/>
            <w:bCs/>
            <w:sz w:val="21"/>
            <w:szCs w:val="21"/>
          </w:rPr>
          <w:t xml:space="preserve"> Monterosa </w:t>
        </w:r>
      </w:hyperlink>
    </w:p>
    <w:p w14:paraId="119B49E1" w14:textId="77777777" w:rsidR="00DB4AA6" w:rsidRDefault="00DB4AA6" w:rsidP="00DB4AA6">
      <w:pPr>
        <w:shd w:val="clear" w:color="auto" w:fill="D9E2F3"/>
        <w:spacing w:after="0"/>
        <w:jc w:val="both"/>
        <w:rPr>
          <w:rFonts w:asciiTheme="minorHAnsi" w:hAnsiTheme="minorHAnsi" w:cstheme="minorBidi"/>
          <w:b/>
          <w:bCs/>
          <w:sz w:val="22"/>
          <w:szCs w:val="22"/>
        </w:rPr>
      </w:pPr>
      <w:hyperlink r:id="rId10">
        <w:r w:rsidRPr="3ECCB889">
          <w:rPr>
            <w:rStyle w:val="Collegamentoipertestuale"/>
            <w:rFonts w:asciiTheme="minorHAnsi" w:hAnsiTheme="minorHAnsi" w:cstheme="minorBidi"/>
            <w:b/>
            <w:bCs/>
            <w:sz w:val="22"/>
            <w:szCs w:val="22"/>
          </w:rPr>
          <w:t>Happy Trekking Monterosa</w:t>
        </w:r>
      </w:hyperlink>
      <w:r w:rsidRPr="3ECCB889">
        <w:rPr>
          <w:rFonts w:asciiTheme="minorHAnsi" w:hAnsiTheme="minorHAnsi" w:cstheme="minorBidi"/>
          <w:b/>
          <w:bCs/>
          <w:sz w:val="22"/>
          <w:szCs w:val="22"/>
        </w:rPr>
        <w:t>: pass settimanale a metà prezzo</w:t>
      </w:r>
    </w:p>
    <w:p w14:paraId="0D6DFB88" w14:textId="6ADA1131" w:rsidR="00DB4AA6" w:rsidRDefault="00DB4AA6" w:rsidP="00DB4AA6">
      <w:pPr>
        <w:shd w:val="clear" w:color="auto" w:fill="D9E2F3"/>
        <w:spacing w:after="0"/>
        <w:jc w:val="both"/>
        <w:rPr>
          <w:rFonts w:asciiTheme="minorHAnsi" w:hAnsiTheme="minorHAnsi" w:cstheme="minorBidi"/>
          <w:sz w:val="21"/>
          <w:szCs w:val="21"/>
        </w:rPr>
      </w:pPr>
      <w:r w:rsidRPr="3ECCB889">
        <w:rPr>
          <w:rFonts w:asciiTheme="minorHAnsi" w:hAnsiTheme="minorHAnsi" w:cstheme="minorBidi"/>
          <w:sz w:val="21"/>
          <w:szCs w:val="21"/>
        </w:rPr>
        <w:t xml:space="preserve">Monterosa Ski </w:t>
      </w:r>
      <w:r>
        <w:rPr>
          <w:rFonts w:asciiTheme="minorHAnsi" w:hAnsiTheme="minorHAnsi" w:cstheme="minorBidi"/>
          <w:sz w:val="21"/>
          <w:szCs w:val="21"/>
        </w:rPr>
        <w:t>riconferma</w:t>
      </w:r>
      <w:r w:rsidRPr="3ECCB889">
        <w:rPr>
          <w:rFonts w:asciiTheme="minorHAnsi" w:hAnsiTheme="minorHAnsi" w:cstheme="minorBidi"/>
          <w:sz w:val="21"/>
          <w:szCs w:val="21"/>
        </w:rPr>
        <w:t xml:space="preserve"> per la stagione</w:t>
      </w:r>
      <w:r w:rsidR="00406096">
        <w:rPr>
          <w:rFonts w:asciiTheme="minorHAnsi" w:hAnsiTheme="minorHAnsi" w:cstheme="minorBidi"/>
          <w:sz w:val="21"/>
          <w:szCs w:val="21"/>
        </w:rPr>
        <w:t xml:space="preserve"> estiva</w:t>
      </w:r>
      <w:r w:rsidRPr="3ECCB889">
        <w:rPr>
          <w:rFonts w:asciiTheme="minorHAnsi" w:hAnsiTheme="minorHAnsi" w:cstheme="minorBidi"/>
          <w:sz w:val="21"/>
          <w:szCs w:val="21"/>
        </w:rPr>
        <w:t xml:space="preserve"> </w:t>
      </w:r>
      <w:r>
        <w:rPr>
          <w:rFonts w:asciiTheme="minorHAnsi" w:hAnsiTheme="minorHAnsi" w:cstheme="minorBidi"/>
          <w:sz w:val="21"/>
          <w:szCs w:val="21"/>
        </w:rPr>
        <w:t>2026</w:t>
      </w:r>
      <w:r w:rsidRPr="3ECCB889">
        <w:rPr>
          <w:rFonts w:asciiTheme="minorHAnsi" w:hAnsiTheme="minorHAnsi" w:cstheme="minorBidi"/>
          <w:sz w:val="21"/>
          <w:szCs w:val="21"/>
        </w:rPr>
        <w:t xml:space="preserve"> </w:t>
      </w:r>
      <w:hyperlink r:id="rId11">
        <w:r w:rsidRPr="3ECCB889">
          <w:rPr>
            <w:rStyle w:val="Collegamentoipertestuale"/>
            <w:rFonts w:asciiTheme="minorHAnsi" w:hAnsiTheme="minorHAnsi" w:cstheme="minorBidi"/>
            <w:sz w:val="21"/>
            <w:szCs w:val="21"/>
          </w:rPr>
          <w:t>la promo Happy Trekking</w:t>
        </w:r>
      </w:hyperlink>
      <w:r w:rsidRPr="3ECCB889">
        <w:rPr>
          <w:rFonts w:asciiTheme="minorHAnsi" w:hAnsiTheme="minorHAnsi" w:cstheme="minorBidi"/>
          <w:sz w:val="21"/>
          <w:szCs w:val="21"/>
        </w:rPr>
        <w:t>, che dà diritto a chi soggiorna</w:t>
      </w:r>
      <w:r w:rsidRPr="00166E72">
        <w:t xml:space="preserve"> </w:t>
      </w:r>
      <w:r w:rsidRPr="00166E72">
        <w:rPr>
          <w:rFonts w:asciiTheme="minorHAnsi" w:hAnsiTheme="minorHAnsi" w:cstheme="minorBidi"/>
          <w:sz w:val="21"/>
          <w:szCs w:val="21"/>
        </w:rPr>
        <w:t xml:space="preserve">per un minimo di 6 notti </w:t>
      </w:r>
      <w:r w:rsidRPr="3ECCB889">
        <w:rPr>
          <w:rFonts w:asciiTheme="minorHAnsi" w:hAnsiTheme="minorHAnsi" w:cstheme="minorBidi"/>
          <w:sz w:val="21"/>
          <w:szCs w:val="21"/>
        </w:rPr>
        <w:t xml:space="preserve"> presso una delle strutture ricettive convenzionate nelle valli di </w:t>
      </w:r>
      <w:hyperlink r:id="rId12">
        <w:r w:rsidRPr="3ECCB889">
          <w:rPr>
            <w:rStyle w:val="Collegamentoipertestuale"/>
            <w:rFonts w:asciiTheme="minorHAnsi" w:hAnsiTheme="minorHAnsi" w:cstheme="minorBidi"/>
            <w:sz w:val="21"/>
            <w:szCs w:val="21"/>
          </w:rPr>
          <w:t>Ayas</w:t>
        </w:r>
      </w:hyperlink>
      <w:r w:rsidRPr="3ECCB889">
        <w:rPr>
          <w:rFonts w:asciiTheme="minorHAnsi" w:hAnsiTheme="minorHAnsi" w:cstheme="minorBidi"/>
          <w:sz w:val="21"/>
          <w:szCs w:val="21"/>
        </w:rPr>
        <w:t xml:space="preserve"> e </w:t>
      </w:r>
      <w:hyperlink r:id="rId13">
        <w:r w:rsidRPr="3ECCB889">
          <w:rPr>
            <w:rStyle w:val="Collegamentoipertestuale"/>
            <w:rFonts w:asciiTheme="minorHAnsi" w:hAnsiTheme="minorHAnsi" w:cstheme="minorBidi"/>
            <w:sz w:val="21"/>
            <w:szCs w:val="21"/>
          </w:rPr>
          <w:t>Gressoney</w:t>
        </w:r>
      </w:hyperlink>
      <w:r w:rsidRPr="3ECCB889">
        <w:rPr>
          <w:rFonts w:asciiTheme="minorHAnsi" w:hAnsiTheme="minorHAnsi" w:cstheme="minorBidi"/>
          <w:sz w:val="21"/>
          <w:szCs w:val="21"/>
        </w:rPr>
        <w:t xml:space="preserve"> a uno sconto del 50% sull’acquisto del pass settimanale per gli impianti del comprensorio. </w:t>
      </w:r>
    </w:p>
    <w:p w14:paraId="4F574C20" w14:textId="73C23282" w:rsidR="00DB4AA6" w:rsidRDefault="00DB4AA6" w:rsidP="00DB4AA6">
      <w:pPr>
        <w:shd w:val="clear" w:color="auto" w:fill="D9E2F3"/>
        <w:spacing w:after="0"/>
        <w:jc w:val="both"/>
        <w:rPr>
          <w:rFonts w:asciiTheme="minorHAnsi" w:hAnsiTheme="minorHAnsi" w:cstheme="minorBidi"/>
          <w:b/>
          <w:bCs/>
          <w:sz w:val="21"/>
          <w:szCs w:val="21"/>
        </w:rPr>
      </w:pPr>
      <w:r w:rsidRPr="3ECCB889">
        <w:rPr>
          <w:rFonts w:asciiTheme="minorHAnsi" w:hAnsiTheme="minorHAnsi" w:cstheme="minorBidi"/>
          <w:b/>
          <w:bCs/>
          <w:sz w:val="21"/>
          <w:szCs w:val="21"/>
        </w:rPr>
        <w:t>L’offerta è valida fino al prossimo 1</w:t>
      </w:r>
      <w:r>
        <w:rPr>
          <w:rFonts w:asciiTheme="minorHAnsi" w:hAnsiTheme="minorHAnsi" w:cstheme="minorBidi"/>
          <w:b/>
          <w:bCs/>
          <w:sz w:val="21"/>
          <w:szCs w:val="21"/>
        </w:rPr>
        <w:t>3</w:t>
      </w:r>
      <w:r w:rsidRPr="3ECCB889">
        <w:rPr>
          <w:rFonts w:asciiTheme="minorHAnsi" w:hAnsiTheme="minorHAnsi" w:cstheme="minorBidi"/>
          <w:b/>
          <w:bCs/>
          <w:sz w:val="21"/>
          <w:szCs w:val="21"/>
        </w:rPr>
        <w:t xml:space="preserve"> settembre.</w:t>
      </w:r>
    </w:p>
    <w:p w14:paraId="6310388C" w14:textId="77777777" w:rsidR="00DB4AA6" w:rsidRPr="0021105B" w:rsidRDefault="00DB4AA6" w:rsidP="00DB4AA6">
      <w:pPr>
        <w:shd w:val="clear" w:color="auto" w:fill="D9E2F3"/>
        <w:spacing w:after="0"/>
        <w:jc w:val="both"/>
        <w:rPr>
          <w:rFonts w:asciiTheme="minorHAnsi" w:hAnsiTheme="minorHAnsi" w:cstheme="minorBidi"/>
          <w:sz w:val="21"/>
          <w:szCs w:val="21"/>
        </w:rPr>
      </w:pPr>
      <w:r w:rsidRPr="3ECCB889">
        <w:rPr>
          <w:rFonts w:asciiTheme="minorHAnsi" w:hAnsiTheme="minorHAnsi" w:cstheme="minorBidi"/>
          <w:sz w:val="21"/>
          <w:szCs w:val="21"/>
        </w:rPr>
        <w:t>La tariffa</w:t>
      </w:r>
      <w:r w:rsidRPr="3ECCB889">
        <w:rPr>
          <w:rFonts w:asciiTheme="minorHAnsi" w:hAnsiTheme="minorHAnsi" w:cstheme="minorBidi"/>
          <w:b/>
          <w:bCs/>
          <w:sz w:val="21"/>
          <w:szCs w:val="21"/>
        </w:rPr>
        <w:t> scontata del 50%</w:t>
      </w:r>
      <w:r w:rsidRPr="3ECCB889">
        <w:rPr>
          <w:rFonts w:asciiTheme="minorHAnsi" w:hAnsiTheme="minorHAnsi" w:cstheme="minorBidi"/>
          <w:sz w:val="21"/>
          <w:szCs w:val="21"/>
        </w:rPr>
        <w:t> equivale a:</w:t>
      </w:r>
    </w:p>
    <w:p w14:paraId="0056334C" w14:textId="77777777" w:rsidR="00DB4AA6" w:rsidRPr="0021105B" w:rsidRDefault="00DB4AA6" w:rsidP="00DB4AA6">
      <w:pPr>
        <w:shd w:val="clear" w:color="auto" w:fill="D9E2F3"/>
        <w:spacing w:after="0"/>
        <w:jc w:val="both"/>
        <w:rPr>
          <w:rFonts w:asciiTheme="minorHAnsi" w:hAnsiTheme="minorHAnsi" w:cstheme="minorBidi"/>
          <w:sz w:val="21"/>
          <w:szCs w:val="21"/>
        </w:rPr>
      </w:pPr>
      <w:r w:rsidRPr="3ECCB889">
        <w:rPr>
          <w:rFonts w:asciiTheme="minorHAnsi" w:hAnsiTheme="minorHAnsi" w:cstheme="minorBidi"/>
          <w:sz w:val="21"/>
          <w:szCs w:val="21"/>
        </w:rPr>
        <w:t xml:space="preserve">€ 60,00 per il settimanale Monterosa Ski senza l'accesso all'impianto di </w:t>
      </w:r>
      <w:proofErr w:type="spellStart"/>
      <w:r w:rsidRPr="3ECCB889">
        <w:rPr>
          <w:rFonts w:asciiTheme="minorHAnsi" w:hAnsiTheme="minorHAnsi" w:cstheme="minorBidi"/>
          <w:sz w:val="21"/>
          <w:szCs w:val="21"/>
        </w:rPr>
        <w:t>Indren</w:t>
      </w:r>
      <w:proofErr w:type="spellEnd"/>
      <w:r>
        <w:tab/>
      </w:r>
      <w:r>
        <w:br/>
      </w:r>
      <w:r w:rsidRPr="3ECCB889">
        <w:rPr>
          <w:rFonts w:asciiTheme="minorHAnsi" w:hAnsiTheme="minorHAnsi" w:cstheme="minorBidi"/>
          <w:sz w:val="21"/>
          <w:szCs w:val="21"/>
        </w:rPr>
        <w:t xml:space="preserve">€ 88,00 per il settimanale Monterosa Ski con l'accesso all'impianto di </w:t>
      </w:r>
      <w:proofErr w:type="spellStart"/>
      <w:r w:rsidRPr="3ECCB889">
        <w:rPr>
          <w:rFonts w:asciiTheme="minorHAnsi" w:hAnsiTheme="minorHAnsi" w:cstheme="minorBidi"/>
          <w:sz w:val="21"/>
          <w:szCs w:val="21"/>
        </w:rPr>
        <w:t>Indren</w:t>
      </w:r>
      <w:proofErr w:type="spellEnd"/>
      <w:r w:rsidRPr="3ECCB889">
        <w:rPr>
          <w:rFonts w:asciiTheme="minorHAnsi" w:hAnsiTheme="minorHAnsi" w:cstheme="minorBidi"/>
          <w:sz w:val="21"/>
          <w:szCs w:val="21"/>
        </w:rPr>
        <w:t> </w:t>
      </w:r>
    </w:p>
    <w:p w14:paraId="403DAAB1" w14:textId="77777777" w:rsidR="00213F41" w:rsidRDefault="00213F41" w:rsidP="006B249B">
      <w:pPr>
        <w:pStyle w:val="Corpo"/>
        <w:rPr>
          <w:rFonts w:asciiTheme="minorHAnsi" w:hAnsiTheme="minorHAnsi" w:cstheme="minorBidi"/>
          <w:b/>
          <w:bCs/>
          <w:sz w:val="21"/>
          <w:szCs w:val="21"/>
        </w:rPr>
      </w:pPr>
    </w:p>
    <w:p w14:paraId="5C6C7481" w14:textId="367C85F7" w:rsidR="00066740" w:rsidRPr="00066740" w:rsidRDefault="00066740" w:rsidP="006B249B">
      <w:pPr>
        <w:pStyle w:val="Corpo"/>
        <w:rPr>
          <w:rFonts w:asciiTheme="minorHAnsi" w:hAnsiTheme="minorHAnsi" w:cstheme="minorBidi"/>
          <w:b/>
          <w:bCs/>
          <w:sz w:val="21"/>
          <w:szCs w:val="21"/>
        </w:rPr>
      </w:pPr>
      <w:r>
        <w:rPr>
          <w:rFonts w:asciiTheme="minorHAnsi" w:hAnsiTheme="minorHAnsi" w:cstheme="minorBidi"/>
          <w:b/>
          <w:bCs/>
          <w:sz w:val="21"/>
          <w:szCs w:val="21"/>
        </w:rPr>
        <w:t xml:space="preserve">Trekking da più giorni con </w:t>
      </w:r>
      <w:r w:rsidR="00406096">
        <w:rPr>
          <w:rFonts w:asciiTheme="minorHAnsi" w:hAnsiTheme="minorHAnsi" w:cstheme="minorBidi"/>
          <w:b/>
          <w:bCs/>
          <w:sz w:val="21"/>
          <w:szCs w:val="21"/>
        </w:rPr>
        <w:t>per</w:t>
      </w:r>
      <w:r>
        <w:rPr>
          <w:rFonts w:asciiTheme="minorHAnsi" w:hAnsiTheme="minorHAnsi" w:cstheme="minorBidi"/>
          <w:b/>
          <w:bCs/>
          <w:sz w:val="21"/>
          <w:szCs w:val="21"/>
        </w:rPr>
        <w:t>nott</w:t>
      </w:r>
      <w:r w:rsidR="00406096">
        <w:rPr>
          <w:rFonts w:asciiTheme="minorHAnsi" w:hAnsiTheme="minorHAnsi" w:cstheme="minorBidi"/>
          <w:b/>
          <w:bCs/>
          <w:sz w:val="21"/>
          <w:szCs w:val="21"/>
        </w:rPr>
        <w:t>amento</w:t>
      </w:r>
      <w:r>
        <w:rPr>
          <w:rFonts w:asciiTheme="minorHAnsi" w:hAnsiTheme="minorHAnsi" w:cstheme="minorBidi"/>
          <w:b/>
          <w:bCs/>
          <w:sz w:val="21"/>
          <w:szCs w:val="21"/>
        </w:rPr>
        <w:t xml:space="preserve"> in rifugio: torna il Tour de Six</w:t>
      </w:r>
    </w:p>
    <w:p w14:paraId="6CF5E3DC" w14:textId="32D32D96" w:rsidR="00066740" w:rsidRDefault="00066740" w:rsidP="00066740">
      <w:pPr>
        <w:pStyle w:val="Corpo"/>
        <w:jc w:val="both"/>
        <w:rPr>
          <w:rFonts w:asciiTheme="minorHAnsi" w:hAnsiTheme="minorHAnsi" w:cstheme="minorBidi"/>
          <w:sz w:val="21"/>
          <w:szCs w:val="21"/>
        </w:rPr>
      </w:pPr>
      <w:r>
        <w:rPr>
          <w:rFonts w:asciiTheme="minorHAnsi" w:hAnsiTheme="minorHAnsi" w:cstheme="minorBidi"/>
          <w:i/>
          <w:iCs/>
          <w:sz w:val="21"/>
          <w:szCs w:val="21"/>
        </w:rPr>
        <w:t xml:space="preserve">Six </w:t>
      </w:r>
      <w:r>
        <w:rPr>
          <w:rFonts w:asciiTheme="minorHAnsi" w:hAnsiTheme="minorHAnsi" w:cstheme="minorBidi"/>
          <w:sz w:val="21"/>
          <w:szCs w:val="21"/>
        </w:rPr>
        <w:t xml:space="preserve">sta per i sei più </w:t>
      </w:r>
      <w:r w:rsidR="00406096">
        <w:rPr>
          <w:rFonts w:asciiTheme="minorHAnsi" w:hAnsiTheme="minorHAnsi" w:cstheme="minorBidi"/>
          <w:sz w:val="21"/>
          <w:szCs w:val="21"/>
        </w:rPr>
        <w:t>aff</w:t>
      </w:r>
      <w:r w:rsidR="0030593E">
        <w:rPr>
          <w:rFonts w:asciiTheme="minorHAnsi" w:hAnsiTheme="minorHAnsi" w:cstheme="minorBidi"/>
          <w:sz w:val="21"/>
          <w:szCs w:val="21"/>
        </w:rPr>
        <w:t>a</w:t>
      </w:r>
      <w:r w:rsidR="00406096">
        <w:rPr>
          <w:rFonts w:asciiTheme="minorHAnsi" w:hAnsiTheme="minorHAnsi" w:cstheme="minorBidi"/>
          <w:sz w:val="21"/>
          <w:szCs w:val="21"/>
        </w:rPr>
        <w:t>scinanti</w:t>
      </w:r>
      <w:r>
        <w:rPr>
          <w:rFonts w:asciiTheme="minorHAnsi" w:hAnsiTheme="minorHAnsi" w:cstheme="minorBidi"/>
          <w:sz w:val="21"/>
          <w:szCs w:val="21"/>
        </w:rPr>
        <w:t xml:space="preserve"> rifugi di media montagna ai piedi del massiccio del Monte Rosa e del Cervino. Il Tour de Six li collega con piacevoli trekking lungo i quali </w:t>
      </w:r>
      <w:r w:rsidRPr="00066740">
        <w:rPr>
          <w:rFonts w:asciiTheme="minorHAnsi" w:hAnsiTheme="minorHAnsi" w:cstheme="minorBidi"/>
          <w:sz w:val="21"/>
          <w:szCs w:val="21"/>
        </w:rPr>
        <w:t>l’autentica e genuina ospitalità dei Rifugi in quota</w:t>
      </w:r>
      <w:r>
        <w:rPr>
          <w:rFonts w:asciiTheme="minorHAnsi" w:hAnsiTheme="minorHAnsi" w:cstheme="minorBidi"/>
          <w:sz w:val="21"/>
          <w:szCs w:val="21"/>
        </w:rPr>
        <w:t xml:space="preserve"> fa parte del paesaggio. Cinque diverse proposte in base al livello </w:t>
      </w:r>
      <w:r w:rsidR="00406096">
        <w:rPr>
          <w:rFonts w:asciiTheme="minorHAnsi" w:hAnsiTheme="minorHAnsi" w:cstheme="minorBidi"/>
          <w:sz w:val="21"/>
          <w:szCs w:val="21"/>
        </w:rPr>
        <w:t xml:space="preserve">di allenamento e </w:t>
      </w:r>
      <w:r>
        <w:rPr>
          <w:rFonts w:asciiTheme="minorHAnsi" w:hAnsiTheme="minorHAnsi" w:cstheme="minorBidi"/>
          <w:sz w:val="21"/>
          <w:szCs w:val="21"/>
        </w:rPr>
        <w:t xml:space="preserve">alla disponibilità di tempo di ciascun camminatore (da 2, 3 o 6 notti) con tariffe a partire da 201€ </w:t>
      </w:r>
      <w:r w:rsidR="00406096">
        <w:rPr>
          <w:rFonts w:asciiTheme="minorHAnsi" w:hAnsiTheme="minorHAnsi" w:cstheme="minorBidi"/>
          <w:sz w:val="21"/>
          <w:szCs w:val="21"/>
        </w:rPr>
        <w:t>a persona</w:t>
      </w:r>
      <w:r>
        <w:rPr>
          <w:rFonts w:asciiTheme="minorHAnsi" w:hAnsiTheme="minorHAnsi" w:cstheme="minorBidi"/>
          <w:sz w:val="21"/>
          <w:szCs w:val="21"/>
        </w:rPr>
        <w:t>.</w:t>
      </w:r>
    </w:p>
    <w:p w14:paraId="6D2CBC24" w14:textId="1FE8EE3C" w:rsidR="003E7BD5" w:rsidRPr="003E7BD5" w:rsidRDefault="00066740" w:rsidP="003E7BD5">
      <w:pPr>
        <w:pStyle w:val="Corpo"/>
        <w:jc w:val="both"/>
        <w:rPr>
          <w:rFonts w:ascii="Calibri" w:hAnsi="Calibri" w:cs="Calibri"/>
          <w:b/>
          <w:bCs/>
          <w:sz w:val="21"/>
          <w:szCs w:val="21"/>
        </w:rPr>
      </w:pPr>
      <w:r>
        <w:rPr>
          <w:rFonts w:asciiTheme="minorHAnsi" w:hAnsiTheme="minorHAnsi" w:cstheme="minorBidi"/>
          <w:sz w:val="21"/>
          <w:szCs w:val="21"/>
        </w:rPr>
        <w:t xml:space="preserve">Per maggiori informazioni </w:t>
      </w:r>
      <w:r w:rsidR="003E7BD5" w:rsidRPr="003E7BD5">
        <w:rPr>
          <w:rFonts w:ascii="Calibri" w:hAnsi="Calibri" w:cs="Calibri"/>
          <w:b/>
          <w:bCs/>
          <w:sz w:val="21"/>
          <w:szCs w:val="21"/>
        </w:rPr>
        <w:t xml:space="preserve">Agenzia </w:t>
      </w:r>
      <w:proofErr w:type="spellStart"/>
      <w:r w:rsidR="003E7BD5" w:rsidRPr="003E7BD5">
        <w:rPr>
          <w:rFonts w:ascii="Calibri" w:hAnsi="Calibri" w:cs="Calibri"/>
          <w:b/>
          <w:bCs/>
          <w:sz w:val="21"/>
          <w:szCs w:val="21"/>
        </w:rPr>
        <w:t>Snow&amp;Feelings</w:t>
      </w:r>
      <w:proofErr w:type="spellEnd"/>
      <w:r w:rsidR="003E7BD5">
        <w:rPr>
          <w:rFonts w:ascii="Calibri" w:hAnsi="Calibri" w:cs="Calibri"/>
          <w:b/>
          <w:bCs/>
          <w:sz w:val="21"/>
          <w:szCs w:val="21"/>
        </w:rPr>
        <w:t xml:space="preserve"> | </w:t>
      </w:r>
      <w:proofErr w:type="gramStart"/>
      <w:r w:rsidR="003E7BD5" w:rsidRPr="003E7BD5">
        <w:rPr>
          <w:rFonts w:ascii="Calibri" w:hAnsi="Calibri" w:cs="Calibri"/>
          <w:b/>
          <w:bCs/>
          <w:sz w:val="21"/>
          <w:szCs w:val="21"/>
        </w:rPr>
        <w:t>Email</w:t>
      </w:r>
      <w:proofErr w:type="gramEnd"/>
      <w:r w:rsidR="003E7BD5" w:rsidRPr="003E7BD5">
        <w:rPr>
          <w:rFonts w:ascii="Calibri" w:hAnsi="Calibri" w:cs="Calibri"/>
          <w:b/>
          <w:bCs/>
          <w:sz w:val="21"/>
          <w:szCs w:val="21"/>
        </w:rPr>
        <w:t>:</w:t>
      </w:r>
      <w:r w:rsidR="003E7BD5" w:rsidRPr="003E7BD5">
        <w:rPr>
          <w:rFonts w:ascii="Calibri" w:hAnsi="Calibri" w:cs="Calibri"/>
          <w:sz w:val="21"/>
          <w:szCs w:val="21"/>
        </w:rPr>
        <w:t> </w:t>
      </w:r>
      <w:hyperlink r:id="rId14" w:history="1">
        <w:r w:rsidR="003E7BD5" w:rsidRPr="003E7BD5">
          <w:rPr>
            <w:rStyle w:val="Collegamentoipertestuale"/>
            <w:rFonts w:ascii="Calibri" w:hAnsi="Calibri" w:cs="Calibri"/>
            <w:sz w:val="21"/>
            <w:szCs w:val="21"/>
          </w:rPr>
          <w:t>agenzia@visitmonterosa.com</w:t>
        </w:r>
      </w:hyperlink>
      <w:r w:rsidR="003E7BD5">
        <w:rPr>
          <w:rFonts w:ascii="Calibri" w:hAnsi="Calibri" w:cs="Calibri"/>
          <w:b/>
          <w:bCs/>
          <w:sz w:val="21"/>
          <w:szCs w:val="21"/>
        </w:rPr>
        <w:t xml:space="preserve"> </w:t>
      </w:r>
      <w:r w:rsidR="003E7BD5" w:rsidRPr="003E7BD5">
        <w:rPr>
          <w:rFonts w:ascii="Calibri" w:hAnsi="Calibri" w:cs="Calibri"/>
          <w:b/>
          <w:bCs/>
          <w:sz w:val="21"/>
          <w:szCs w:val="21"/>
        </w:rPr>
        <w:t>Tel:</w:t>
      </w:r>
      <w:r w:rsidR="003E7BD5" w:rsidRPr="003E7BD5">
        <w:rPr>
          <w:rFonts w:ascii="Calibri" w:hAnsi="Calibri" w:cs="Calibri"/>
          <w:sz w:val="21"/>
          <w:szCs w:val="21"/>
        </w:rPr>
        <w:t> +39 0125 303111</w:t>
      </w:r>
    </w:p>
    <w:p w14:paraId="3C896D14" w14:textId="0C7AFC74" w:rsidR="00066740" w:rsidRDefault="003E7BD5" w:rsidP="003E7BD5">
      <w:pPr>
        <w:pStyle w:val="Corpo"/>
        <w:jc w:val="both"/>
        <w:rPr>
          <w:rFonts w:asciiTheme="minorHAnsi" w:hAnsiTheme="minorHAnsi" w:cstheme="minorBidi"/>
          <w:sz w:val="21"/>
          <w:szCs w:val="21"/>
        </w:rPr>
      </w:pPr>
      <w:r>
        <w:rPr>
          <w:rFonts w:asciiTheme="minorHAnsi" w:hAnsiTheme="minorHAnsi" w:cstheme="minorBidi"/>
          <w:sz w:val="21"/>
          <w:szCs w:val="21"/>
        </w:rPr>
        <w:t xml:space="preserve">Mappa e descrizione percorsi: </w:t>
      </w:r>
      <w:hyperlink r:id="rId15" w:history="1">
        <w:r w:rsidRPr="003E7BD5">
          <w:rPr>
            <w:rStyle w:val="Collegamentoipertestuale"/>
            <w:rFonts w:asciiTheme="minorHAnsi" w:hAnsiTheme="minorHAnsi" w:cstheme="minorBidi"/>
            <w:sz w:val="21"/>
            <w:szCs w:val="21"/>
          </w:rPr>
          <w:t xml:space="preserve">Tour </w:t>
        </w:r>
        <w:proofErr w:type="spellStart"/>
        <w:r w:rsidRPr="003E7BD5">
          <w:rPr>
            <w:rStyle w:val="Collegamentoipertestuale"/>
            <w:rFonts w:asciiTheme="minorHAnsi" w:hAnsiTheme="minorHAnsi" w:cstheme="minorBidi"/>
            <w:sz w:val="21"/>
            <w:szCs w:val="21"/>
          </w:rPr>
          <w:t>des</w:t>
        </w:r>
        <w:proofErr w:type="spellEnd"/>
        <w:r w:rsidRPr="003E7BD5">
          <w:rPr>
            <w:rStyle w:val="Collegamentoipertestuale"/>
            <w:rFonts w:asciiTheme="minorHAnsi" w:hAnsiTheme="minorHAnsi" w:cstheme="minorBidi"/>
            <w:sz w:val="21"/>
            <w:szCs w:val="21"/>
          </w:rPr>
          <w:t xml:space="preserve"> Six | MONTEROSA SKI</w:t>
        </w:r>
      </w:hyperlink>
    </w:p>
    <w:p w14:paraId="7F0C8C64" w14:textId="77777777" w:rsidR="003E7BD5" w:rsidRPr="003E7BD5" w:rsidRDefault="003E7BD5" w:rsidP="003E7BD5">
      <w:pPr>
        <w:pStyle w:val="Corpo"/>
        <w:jc w:val="both"/>
        <w:rPr>
          <w:rFonts w:asciiTheme="minorHAnsi" w:hAnsiTheme="minorHAnsi" w:cstheme="minorBidi"/>
          <w:sz w:val="21"/>
          <w:szCs w:val="21"/>
        </w:rPr>
      </w:pPr>
    </w:p>
    <w:p w14:paraId="0A0D32C9" w14:textId="6A99CD4A" w:rsidR="00555179" w:rsidRPr="00814055" w:rsidRDefault="00555179" w:rsidP="00555179">
      <w:pPr>
        <w:shd w:val="clear" w:color="auto" w:fill="2F5496" w:themeFill="accent1" w:themeFillShade="BF"/>
        <w:tabs>
          <w:tab w:val="left" w:pos="2080"/>
          <w:tab w:val="center" w:pos="5103"/>
        </w:tabs>
        <w:spacing w:after="0"/>
        <w:jc w:val="center"/>
        <w:rPr>
          <w:rFonts w:asciiTheme="minorHAnsi" w:hAnsiTheme="minorHAnsi" w:cstheme="minorHAnsi"/>
          <w:b/>
          <w:bCs/>
          <w:color w:val="FFFFFF"/>
          <w:sz w:val="20"/>
          <w:szCs w:val="20"/>
        </w:rPr>
      </w:pPr>
      <w:r w:rsidRPr="00814055">
        <w:rPr>
          <w:rFonts w:asciiTheme="minorHAnsi" w:hAnsiTheme="minorHAnsi" w:cstheme="minorHAnsi"/>
          <w:b/>
          <w:bCs/>
          <w:color w:val="FFFFFF"/>
          <w:sz w:val="20"/>
          <w:szCs w:val="20"/>
        </w:rPr>
        <w:t xml:space="preserve">PER INFORMAZIONI </w:t>
      </w:r>
    </w:p>
    <w:p w14:paraId="3761FA19" w14:textId="77777777" w:rsidR="00555179" w:rsidRPr="00406096" w:rsidRDefault="00555179" w:rsidP="00555179">
      <w:pPr>
        <w:shd w:val="clear" w:color="auto" w:fill="2F5496" w:themeFill="accent1" w:themeFillShade="BF"/>
        <w:tabs>
          <w:tab w:val="left" w:pos="2080"/>
          <w:tab w:val="center" w:pos="5103"/>
        </w:tabs>
        <w:spacing w:after="0"/>
        <w:jc w:val="center"/>
        <w:rPr>
          <w:rFonts w:asciiTheme="minorHAnsi" w:hAnsiTheme="minorHAnsi" w:cstheme="minorHAnsi"/>
          <w:b/>
          <w:bCs/>
          <w:color w:val="FFFFFF" w:themeColor="background1"/>
          <w:sz w:val="20"/>
          <w:szCs w:val="20"/>
        </w:rPr>
      </w:pPr>
      <w:proofErr w:type="spellStart"/>
      <w:r w:rsidRPr="00406096">
        <w:rPr>
          <w:rFonts w:asciiTheme="minorHAnsi" w:hAnsiTheme="minorHAnsi" w:cstheme="minorHAnsi"/>
          <w:b/>
          <w:bCs/>
          <w:color w:val="FFFFFF"/>
          <w:sz w:val="20"/>
          <w:szCs w:val="20"/>
        </w:rPr>
        <w:t>InfoPoint</w:t>
      </w:r>
      <w:proofErr w:type="spellEnd"/>
      <w:r w:rsidRPr="00406096">
        <w:rPr>
          <w:rFonts w:asciiTheme="minorHAnsi" w:hAnsiTheme="minorHAnsi" w:cstheme="minorHAnsi"/>
          <w:b/>
          <w:bCs/>
          <w:color w:val="FFFFFF"/>
          <w:sz w:val="20"/>
          <w:szCs w:val="20"/>
        </w:rPr>
        <w:t xml:space="preserve"> </w:t>
      </w:r>
      <w:proofErr w:type="spellStart"/>
      <w:r w:rsidRPr="00406096">
        <w:rPr>
          <w:rFonts w:asciiTheme="minorHAnsi" w:hAnsiTheme="minorHAnsi" w:cstheme="minorHAnsi"/>
          <w:b/>
          <w:bCs/>
          <w:color w:val="FFFFFF"/>
          <w:sz w:val="20"/>
          <w:szCs w:val="20"/>
        </w:rPr>
        <w:t>Visitmonterosa</w:t>
      </w:r>
      <w:proofErr w:type="spellEnd"/>
    </w:p>
    <w:p w14:paraId="44C469F2" w14:textId="02AD0BAF" w:rsidR="00555179" w:rsidRPr="00406096" w:rsidRDefault="00555179" w:rsidP="00555179">
      <w:pPr>
        <w:shd w:val="clear" w:color="auto" w:fill="2F5496" w:themeFill="accent1" w:themeFillShade="BF"/>
        <w:tabs>
          <w:tab w:val="left" w:pos="2080"/>
          <w:tab w:val="center" w:pos="5103"/>
        </w:tabs>
        <w:spacing w:after="0"/>
        <w:jc w:val="center"/>
        <w:rPr>
          <w:rFonts w:asciiTheme="minorHAnsi" w:hAnsiTheme="minorHAnsi" w:cstheme="minorHAnsi"/>
          <w:b/>
          <w:bCs/>
          <w:color w:val="FFFFFF" w:themeColor="background1"/>
          <w:sz w:val="20"/>
          <w:szCs w:val="20"/>
        </w:rPr>
      </w:pPr>
      <w:r w:rsidRPr="00406096">
        <w:rPr>
          <w:rFonts w:asciiTheme="minorHAnsi" w:hAnsiTheme="minorHAnsi" w:cstheme="minorHAnsi"/>
          <w:b/>
          <w:bCs/>
          <w:color w:val="FFFFFF" w:themeColor="background1"/>
          <w:sz w:val="20"/>
          <w:szCs w:val="20"/>
        </w:rPr>
        <w:t xml:space="preserve">Tel. +39 0125 303111, </w:t>
      </w:r>
      <w:hyperlink r:id="rId16" w:history="1">
        <w:r w:rsidRPr="00406096">
          <w:rPr>
            <w:rStyle w:val="Collegamentoipertestuale"/>
            <w:rFonts w:asciiTheme="minorHAnsi" w:hAnsiTheme="minorHAnsi" w:cstheme="minorHAnsi"/>
            <w:b/>
            <w:bCs/>
            <w:color w:val="FFFFFF" w:themeColor="background1"/>
            <w:sz w:val="20"/>
            <w:szCs w:val="20"/>
          </w:rPr>
          <w:t>visitmonterosa.com</w:t>
        </w:r>
      </w:hyperlink>
      <w:r w:rsidRPr="00406096">
        <w:rPr>
          <w:rFonts w:asciiTheme="minorHAnsi" w:hAnsiTheme="minorHAnsi" w:cstheme="minorHAnsi"/>
          <w:b/>
          <w:bCs/>
          <w:color w:val="FFFFFF" w:themeColor="background1"/>
          <w:sz w:val="20"/>
          <w:szCs w:val="20"/>
        </w:rPr>
        <w:t>, Route Ramey 69, 11020, Champoluc AO</w:t>
      </w:r>
    </w:p>
    <w:p w14:paraId="272F9F93" w14:textId="77777777" w:rsidR="00555179" w:rsidRPr="00406096" w:rsidRDefault="00555179" w:rsidP="00555179">
      <w:pPr>
        <w:spacing w:after="0"/>
        <w:jc w:val="center"/>
        <w:rPr>
          <w:rFonts w:asciiTheme="minorHAnsi" w:hAnsiTheme="minorHAnsi" w:cstheme="minorHAnsi"/>
          <w:b/>
          <w:sz w:val="16"/>
          <w:szCs w:val="16"/>
        </w:rPr>
      </w:pPr>
      <w:r w:rsidRPr="00406096">
        <w:rPr>
          <w:rFonts w:asciiTheme="minorHAnsi" w:hAnsiTheme="minorHAnsi" w:cstheme="minorHAnsi"/>
          <w:b/>
          <w:sz w:val="16"/>
          <w:szCs w:val="16"/>
        </w:rPr>
        <w:t>OPEN MIND CONSULTING SRL</w:t>
      </w:r>
    </w:p>
    <w:p w14:paraId="69099D92" w14:textId="77777777" w:rsidR="00555179" w:rsidRPr="00814055" w:rsidRDefault="00555179" w:rsidP="00555179">
      <w:pPr>
        <w:spacing w:after="0"/>
        <w:jc w:val="center"/>
        <w:rPr>
          <w:rFonts w:asciiTheme="minorHAnsi" w:hAnsiTheme="minorHAnsi" w:cstheme="minorHAnsi"/>
          <w:b/>
          <w:bCs/>
          <w:sz w:val="16"/>
          <w:szCs w:val="16"/>
        </w:rPr>
      </w:pPr>
      <w:r w:rsidRPr="00814055">
        <w:rPr>
          <w:rFonts w:asciiTheme="minorHAnsi" w:hAnsiTheme="minorHAnsi" w:cstheme="minorHAnsi"/>
          <w:b/>
          <w:sz w:val="16"/>
          <w:szCs w:val="16"/>
        </w:rPr>
        <w:t>UFFICIO STAMPA &amp; PR MONTEROSA SKI</w:t>
      </w:r>
    </w:p>
    <w:p w14:paraId="30EEDBB5" w14:textId="77777777" w:rsidR="00555179" w:rsidRPr="00814055" w:rsidRDefault="00555179" w:rsidP="00555179">
      <w:pPr>
        <w:spacing w:after="0"/>
        <w:jc w:val="center"/>
        <w:rPr>
          <w:rFonts w:asciiTheme="minorHAnsi" w:hAnsiTheme="minorHAnsi" w:cstheme="minorHAnsi"/>
          <w:sz w:val="16"/>
          <w:szCs w:val="16"/>
        </w:rPr>
      </w:pPr>
      <w:r w:rsidRPr="00814055">
        <w:rPr>
          <w:rFonts w:asciiTheme="minorHAnsi" w:hAnsiTheme="minorHAnsi" w:cstheme="minorHAnsi"/>
          <w:b/>
          <w:bCs/>
          <w:sz w:val="16"/>
          <w:szCs w:val="16"/>
        </w:rPr>
        <w:t xml:space="preserve">MEDIA CONTACT: </w:t>
      </w:r>
      <w:r w:rsidRPr="00814055">
        <w:rPr>
          <w:rFonts w:asciiTheme="minorHAnsi" w:hAnsiTheme="minorHAnsi" w:cstheme="minorHAnsi"/>
          <w:sz w:val="16"/>
          <w:szCs w:val="16"/>
        </w:rPr>
        <w:t xml:space="preserve">ANGELA MARINI – </w:t>
      </w:r>
      <w:r w:rsidRPr="00814055">
        <w:rPr>
          <w:rFonts w:asciiTheme="minorHAnsi" w:hAnsiTheme="minorHAnsi" w:cstheme="minorHAnsi"/>
          <w:b/>
          <w:bCs/>
          <w:sz w:val="16"/>
          <w:szCs w:val="16"/>
        </w:rPr>
        <w:t>COPY</w:t>
      </w:r>
      <w:r w:rsidRPr="00814055">
        <w:rPr>
          <w:rFonts w:asciiTheme="minorHAnsi" w:hAnsiTheme="minorHAnsi" w:cstheme="minorHAnsi"/>
          <w:sz w:val="16"/>
          <w:szCs w:val="16"/>
        </w:rPr>
        <w:t xml:space="preserve">: CIRO ORAZZO </w:t>
      </w:r>
    </w:p>
    <w:p w14:paraId="566F7749" w14:textId="77777777" w:rsidR="00555179" w:rsidRPr="00814055" w:rsidRDefault="00555179" w:rsidP="00555179">
      <w:pPr>
        <w:spacing w:after="0"/>
        <w:jc w:val="center"/>
        <w:rPr>
          <w:rFonts w:asciiTheme="minorHAnsi" w:hAnsiTheme="minorHAnsi" w:cstheme="minorHAnsi"/>
          <w:b/>
          <w:sz w:val="16"/>
          <w:szCs w:val="16"/>
        </w:rPr>
      </w:pPr>
      <w:r w:rsidRPr="00814055">
        <w:rPr>
          <w:rFonts w:asciiTheme="minorHAnsi" w:hAnsiTheme="minorHAnsi" w:cstheme="minorHAnsi"/>
          <w:sz w:val="16"/>
          <w:szCs w:val="16"/>
        </w:rPr>
        <w:t> Corso Valdocco, 2 – 10122 Torino – c/o COPERNICO GARIBALDI</w:t>
      </w:r>
    </w:p>
    <w:p w14:paraId="7A890572" w14:textId="3890EE57" w:rsidR="00C752AE" w:rsidRPr="0063364D" w:rsidRDefault="00555179" w:rsidP="0063364D">
      <w:pPr>
        <w:spacing w:after="0"/>
        <w:jc w:val="center"/>
        <w:rPr>
          <w:rFonts w:asciiTheme="minorHAnsi" w:hAnsiTheme="minorHAnsi" w:cstheme="minorHAnsi"/>
          <w:color w:val="0070C0"/>
          <w:sz w:val="16"/>
          <w:szCs w:val="16"/>
          <w:u w:val="single"/>
          <w:lang w:val="en-US"/>
        </w:rPr>
      </w:pPr>
      <w:r w:rsidRPr="00814055">
        <w:rPr>
          <w:rFonts w:asciiTheme="minorHAnsi" w:hAnsiTheme="minorHAnsi" w:cstheme="minorHAnsi"/>
          <w:b/>
          <w:sz w:val="16"/>
          <w:szCs w:val="16"/>
          <w:lang w:val="en-US"/>
        </w:rPr>
        <w:t>T</w:t>
      </w:r>
      <w:r w:rsidRPr="00814055">
        <w:rPr>
          <w:rFonts w:asciiTheme="minorHAnsi" w:hAnsiTheme="minorHAnsi" w:cstheme="minorHAnsi"/>
          <w:sz w:val="16"/>
          <w:szCs w:val="16"/>
          <w:lang w:val="en-US"/>
        </w:rPr>
        <w:t xml:space="preserve">: + 39 011 </w:t>
      </w:r>
      <w:r w:rsidR="00791336" w:rsidRPr="00791336">
        <w:rPr>
          <w:rFonts w:asciiTheme="minorHAnsi" w:hAnsiTheme="minorHAnsi" w:cstheme="minorHAnsi"/>
          <w:sz w:val="16"/>
          <w:szCs w:val="16"/>
          <w:lang w:val="en-US"/>
        </w:rPr>
        <w:t>19273572</w:t>
      </w:r>
      <w:r w:rsidR="00791336">
        <w:rPr>
          <w:rFonts w:asciiTheme="minorHAnsi" w:hAnsiTheme="minorHAnsi" w:cstheme="minorHAnsi"/>
          <w:sz w:val="16"/>
          <w:szCs w:val="16"/>
          <w:lang w:val="en-US"/>
        </w:rPr>
        <w:t xml:space="preserve"> </w:t>
      </w:r>
      <w:r w:rsidRPr="00814055">
        <w:rPr>
          <w:rFonts w:asciiTheme="minorHAnsi" w:hAnsiTheme="minorHAnsi" w:cstheme="minorHAnsi"/>
          <w:b/>
          <w:sz w:val="16"/>
          <w:szCs w:val="16"/>
          <w:lang w:val="en-US"/>
        </w:rPr>
        <w:t xml:space="preserve">@: </w:t>
      </w:r>
      <w:hyperlink r:id="rId17" w:history="1">
        <w:r w:rsidRPr="00814055">
          <w:rPr>
            <w:rStyle w:val="Collegamentoipertestuale"/>
            <w:rFonts w:asciiTheme="minorHAnsi" w:hAnsiTheme="minorHAnsi" w:cstheme="minorHAnsi"/>
            <w:color w:val="0070C0"/>
            <w:sz w:val="16"/>
            <w:szCs w:val="16"/>
            <w:lang w:val="en-US"/>
          </w:rPr>
          <w:t>info@openmindconsulting.it</w:t>
        </w:r>
      </w:hyperlink>
      <w:r w:rsidRPr="00814055">
        <w:rPr>
          <w:rFonts w:asciiTheme="minorHAnsi" w:hAnsiTheme="minorHAnsi" w:cstheme="minorHAnsi"/>
          <w:b/>
          <w:sz w:val="16"/>
          <w:szCs w:val="16"/>
          <w:lang w:val="en-US"/>
        </w:rPr>
        <w:t xml:space="preserve"> – W: </w:t>
      </w:r>
      <w:r w:rsidRPr="00814055">
        <w:rPr>
          <w:rFonts w:asciiTheme="minorHAnsi" w:hAnsiTheme="minorHAnsi" w:cstheme="minorHAnsi"/>
          <w:color w:val="0070C0"/>
          <w:sz w:val="16"/>
          <w:szCs w:val="16"/>
          <w:u w:val="single"/>
          <w:lang w:val="en-US"/>
        </w:rPr>
        <w:t>openmindconsulting.it</w:t>
      </w:r>
    </w:p>
    <w:sectPr w:rsidR="00C752AE" w:rsidRPr="0063364D">
      <w:headerReference w:type="default" r:id="rId18"/>
      <w:foot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1C70" w14:textId="77777777" w:rsidR="00CD20A6" w:rsidRDefault="00CD20A6" w:rsidP="00063E3A">
      <w:pPr>
        <w:spacing w:after="0"/>
      </w:pPr>
      <w:r>
        <w:separator/>
      </w:r>
    </w:p>
  </w:endnote>
  <w:endnote w:type="continuationSeparator" w:id="0">
    <w:p w14:paraId="757477CF" w14:textId="77777777" w:rsidR="00CD20A6" w:rsidRDefault="00CD20A6" w:rsidP="00063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8483" w14:textId="2F5EBD8F" w:rsidR="00063E3A" w:rsidRDefault="00063E3A" w:rsidP="0063364D">
    <w:pPr>
      <w:pStyle w:val="Pidipagina"/>
      <w:ind w:firstLine="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9DAB" w14:textId="77777777" w:rsidR="00CD20A6" w:rsidRDefault="00CD20A6" w:rsidP="00063E3A">
      <w:pPr>
        <w:spacing w:after="0"/>
      </w:pPr>
      <w:r>
        <w:separator/>
      </w:r>
    </w:p>
  </w:footnote>
  <w:footnote w:type="continuationSeparator" w:id="0">
    <w:p w14:paraId="4509A7BF" w14:textId="77777777" w:rsidR="00CD20A6" w:rsidRDefault="00CD20A6" w:rsidP="00063E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031B" w14:textId="37C14DAB" w:rsidR="00063E3A" w:rsidRPr="006C3EA3" w:rsidRDefault="006C3EA3">
    <w:pPr>
      <w:pStyle w:val="Intestazione"/>
      <w:rPr>
        <w:b/>
        <w:bCs/>
      </w:rPr>
    </w:pPr>
    <w:r w:rsidRPr="006C3EA3">
      <w:rPr>
        <w:b/>
        <w:i/>
        <w:iCs/>
        <w:noProof/>
      </w:rPr>
      <w:drawing>
        <wp:anchor distT="0" distB="0" distL="114300" distR="114300" simplePos="0" relativeHeight="251658240" behindDoc="0" locked="0" layoutInCell="1" allowOverlap="1" wp14:anchorId="0BEF4651" wp14:editId="6EE86494">
          <wp:simplePos x="0" y="0"/>
          <wp:positionH relativeFrom="margin">
            <wp:align>left</wp:align>
          </wp:positionH>
          <wp:positionV relativeFrom="paragraph">
            <wp:posOffset>635</wp:posOffset>
          </wp:positionV>
          <wp:extent cx="692150" cy="633095"/>
          <wp:effectExtent l="0" t="0" r="0" b="0"/>
          <wp:wrapSquare wrapText="bothSides"/>
          <wp:docPr id="1" name="Immagine 1"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Carattere, logo, grafica&#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8908" cy="648793"/>
                  </a:xfrm>
                  <a:prstGeom prst="rect">
                    <a:avLst/>
                  </a:prstGeom>
                </pic:spPr>
              </pic:pic>
            </a:graphicData>
          </a:graphic>
          <wp14:sizeRelH relativeFrom="margin">
            <wp14:pctWidth>0</wp14:pctWidth>
          </wp14:sizeRelH>
          <wp14:sizeRelV relativeFrom="margin">
            <wp14:pctHeight>0</wp14:pctHeight>
          </wp14:sizeRelV>
        </wp:anchor>
      </w:drawing>
    </w:r>
    <w:r w:rsidRPr="006C3EA3">
      <w:rPr>
        <w:b/>
        <w:i/>
        <w:iCs/>
      </w:rPr>
      <w:tab/>
    </w:r>
    <w:r w:rsidRPr="006C3EA3">
      <w:rPr>
        <w:b/>
        <w:i/>
        <w:iCs/>
      </w:rPr>
      <w:tab/>
    </w:r>
    <w:r w:rsidR="00D36827" w:rsidRPr="006C3EA3">
      <w:rPr>
        <w:b/>
        <w:i/>
        <w:iCs/>
        <w:noProof/>
      </w:rPr>
      <w:drawing>
        <wp:inline distT="0" distB="0" distL="0" distR="0" wp14:anchorId="0DCD64F4" wp14:editId="1BA6913A">
          <wp:extent cx="1372083" cy="468370"/>
          <wp:effectExtent l="0" t="0" r="0" b="1905"/>
          <wp:docPr id="8"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10;&#10;Descrizione generat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2909" cy="543750"/>
                  </a:xfrm>
                  <a:prstGeom prst="rect">
                    <a:avLst/>
                  </a:prstGeom>
                </pic:spPr>
              </pic:pic>
            </a:graphicData>
          </a:graphic>
        </wp:inline>
      </w:drawing>
    </w:r>
    <w:r w:rsidRPr="006C3EA3">
      <w:rPr>
        <w:b/>
        <w:i/>
        <w:iCs/>
      </w:rPr>
      <w:tab/>
    </w:r>
    <w:r w:rsidRPr="006C3EA3">
      <w:rPr>
        <w:b/>
        <w:i/>
        <w:iCs/>
      </w:rPr>
      <w:tab/>
    </w:r>
    <w:r w:rsidRPr="006C3EA3">
      <w:rPr>
        <w:b/>
        <w:bCs/>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0A4F"/>
    <w:multiLevelType w:val="hybridMultilevel"/>
    <w:tmpl w:val="3CF85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991734"/>
    <w:multiLevelType w:val="hybridMultilevel"/>
    <w:tmpl w:val="B8CA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330708"/>
    <w:multiLevelType w:val="hybridMultilevel"/>
    <w:tmpl w:val="F620E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072C9E"/>
    <w:multiLevelType w:val="hybridMultilevel"/>
    <w:tmpl w:val="A79CA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FC6DC2"/>
    <w:multiLevelType w:val="hybridMultilevel"/>
    <w:tmpl w:val="FCA6E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B7518B"/>
    <w:multiLevelType w:val="hybridMultilevel"/>
    <w:tmpl w:val="07DA8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474E3A"/>
    <w:multiLevelType w:val="hybridMultilevel"/>
    <w:tmpl w:val="AC388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248F"/>
    <w:multiLevelType w:val="hybridMultilevel"/>
    <w:tmpl w:val="92847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D1697B"/>
    <w:multiLevelType w:val="hybridMultilevel"/>
    <w:tmpl w:val="9CEEF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E37954"/>
    <w:multiLevelType w:val="hybridMultilevel"/>
    <w:tmpl w:val="BD026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624682"/>
    <w:multiLevelType w:val="multilevel"/>
    <w:tmpl w:val="41F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402454">
    <w:abstractNumId w:val="10"/>
  </w:num>
  <w:num w:numId="2" w16cid:durableId="1026443199">
    <w:abstractNumId w:val="2"/>
  </w:num>
  <w:num w:numId="3" w16cid:durableId="282421299">
    <w:abstractNumId w:val="5"/>
  </w:num>
  <w:num w:numId="4" w16cid:durableId="1859539241">
    <w:abstractNumId w:val="8"/>
  </w:num>
  <w:num w:numId="5" w16cid:durableId="2099131559">
    <w:abstractNumId w:val="3"/>
  </w:num>
  <w:num w:numId="6" w16cid:durableId="1413161205">
    <w:abstractNumId w:val="0"/>
  </w:num>
  <w:num w:numId="7" w16cid:durableId="1987077595">
    <w:abstractNumId w:val="6"/>
  </w:num>
  <w:num w:numId="8" w16cid:durableId="1344742889">
    <w:abstractNumId w:val="1"/>
  </w:num>
  <w:num w:numId="9" w16cid:durableId="1950964980">
    <w:abstractNumId w:val="4"/>
  </w:num>
  <w:num w:numId="10" w16cid:durableId="1594119392">
    <w:abstractNumId w:val="7"/>
  </w:num>
  <w:num w:numId="11" w16cid:durableId="579876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CB"/>
    <w:rsid w:val="00001743"/>
    <w:rsid w:val="000102A2"/>
    <w:rsid w:val="00022AA0"/>
    <w:rsid w:val="0003198A"/>
    <w:rsid w:val="00032A7A"/>
    <w:rsid w:val="00044D1A"/>
    <w:rsid w:val="00053886"/>
    <w:rsid w:val="00063E3A"/>
    <w:rsid w:val="00065D60"/>
    <w:rsid w:val="00066740"/>
    <w:rsid w:val="00076708"/>
    <w:rsid w:val="00081CB7"/>
    <w:rsid w:val="00083989"/>
    <w:rsid w:val="00086D14"/>
    <w:rsid w:val="00095ABB"/>
    <w:rsid w:val="00095D0C"/>
    <w:rsid w:val="00096BB4"/>
    <w:rsid w:val="000B2B7B"/>
    <w:rsid w:val="000C2621"/>
    <w:rsid w:val="000D44CB"/>
    <w:rsid w:val="000D7D42"/>
    <w:rsid w:val="000F013D"/>
    <w:rsid w:val="000F1FF9"/>
    <w:rsid w:val="000F7898"/>
    <w:rsid w:val="00101947"/>
    <w:rsid w:val="00102423"/>
    <w:rsid w:val="001123FA"/>
    <w:rsid w:val="001305C2"/>
    <w:rsid w:val="00131C06"/>
    <w:rsid w:val="00135C21"/>
    <w:rsid w:val="00142553"/>
    <w:rsid w:val="0015086B"/>
    <w:rsid w:val="0016725B"/>
    <w:rsid w:val="0017040D"/>
    <w:rsid w:val="00177E15"/>
    <w:rsid w:val="00185C41"/>
    <w:rsid w:val="00191477"/>
    <w:rsid w:val="00195824"/>
    <w:rsid w:val="001A1FD8"/>
    <w:rsid w:val="001A216D"/>
    <w:rsid w:val="001A70A8"/>
    <w:rsid w:val="001B1C1D"/>
    <w:rsid w:val="001E101F"/>
    <w:rsid w:val="001E1791"/>
    <w:rsid w:val="001E3B31"/>
    <w:rsid w:val="001E5836"/>
    <w:rsid w:val="001F1C6C"/>
    <w:rsid w:val="00206338"/>
    <w:rsid w:val="00206C8A"/>
    <w:rsid w:val="00213F41"/>
    <w:rsid w:val="00214A00"/>
    <w:rsid w:val="00222E32"/>
    <w:rsid w:val="00235233"/>
    <w:rsid w:val="002362E3"/>
    <w:rsid w:val="00247E4A"/>
    <w:rsid w:val="002549D9"/>
    <w:rsid w:val="002824EB"/>
    <w:rsid w:val="002973E1"/>
    <w:rsid w:val="002979EA"/>
    <w:rsid w:val="002B0D53"/>
    <w:rsid w:val="002B2EC8"/>
    <w:rsid w:val="002E4D1A"/>
    <w:rsid w:val="002E6303"/>
    <w:rsid w:val="002E720A"/>
    <w:rsid w:val="002F59E0"/>
    <w:rsid w:val="0030593E"/>
    <w:rsid w:val="003145D9"/>
    <w:rsid w:val="003155B0"/>
    <w:rsid w:val="00322FC5"/>
    <w:rsid w:val="003239A2"/>
    <w:rsid w:val="0033370F"/>
    <w:rsid w:val="00335035"/>
    <w:rsid w:val="003413EE"/>
    <w:rsid w:val="0034521E"/>
    <w:rsid w:val="00351895"/>
    <w:rsid w:val="00381E89"/>
    <w:rsid w:val="00383CB8"/>
    <w:rsid w:val="003978B6"/>
    <w:rsid w:val="003A261C"/>
    <w:rsid w:val="003A3555"/>
    <w:rsid w:val="003B253F"/>
    <w:rsid w:val="003B6036"/>
    <w:rsid w:val="003E14B6"/>
    <w:rsid w:val="003E7BD5"/>
    <w:rsid w:val="003F0121"/>
    <w:rsid w:val="003F220B"/>
    <w:rsid w:val="003F767D"/>
    <w:rsid w:val="0040198D"/>
    <w:rsid w:val="00406096"/>
    <w:rsid w:val="00416B83"/>
    <w:rsid w:val="0041768A"/>
    <w:rsid w:val="00420755"/>
    <w:rsid w:val="00421F50"/>
    <w:rsid w:val="00433FE4"/>
    <w:rsid w:val="00441A45"/>
    <w:rsid w:val="0046206E"/>
    <w:rsid w:val="004666C5"/>
    <w:rsid w:val="00470A45"/>
    <w:rsid w:val="00471849"/>
    <w:rsid w:val="00474FAB"/>
    <w:rsid w:val="00476F06"/>
    <w:rsid w:val="004925B0"/>
    <w:rsid w:val="004973E4"/>
    <w:rsid w:val="004B242D"/>
    <w:rsid w:val="004B4290"/>
    <w:rsid w:val="004B5980"/>
    <w:rsid w:val="004B60B1"/>
    <w:rsid w:val="004C5D97"/>
    <w:rsid w:val="004E1BB6"/>
    <w:rsid w:val="004F2A12"/>
    <w:rsid w:val="004F688E"/>
    <w:rsid w:val="0050016C"/>
    <w:rsid w:val="005104F5"/>
    <w:rsid w:val="005113DB"/>
    <w:rsid w:val="00511F6E"/>
    <w:rsid w:val="00516C86"/>
    <w:rsid w:val="0052015B"/>
    <w:rsid w:val="00527863"/>
    <w:rsid w:val="00530A62"/>
    <w:rsid w:val="00555179"/>
    <w:rsid w:val="00555230"/>
    <w:rsid w:val="00572EB3"/>
    <w:rsid w:val="00573738"/>
    <w:rsid w:val="0058177A"/>
    <w:rsid w:val="0058312F"/>
    <w:rsid w:val="0058443F"/>
    <w:rsid w:val="005849E4"/>
    <w:rsid w:val="005A3EC0"/>
    <w:rsid w:val="005D2D6C"/>
    <w:rsid w:val="005D4042"/>
    <w:rsid w:val="005D547A"/>
    <w:rsid w:val="005D7401"/>
    <w:rsid w:val="005E3990"/>
    <w:rsid w:val="005E7CB3"/>
    <w:rsid w:val="005F1B0F"/>
    <w:rsid w:val="00604D35"/>
    <w:rsid w:val="00605A87"/>
    <w:rsid w:val="006100CC"/>
    <w:rsid w:val="00614A0D"/>
    <w:rsid w:val="00622090"/>
    <w:rsid w:val="0063364D"/>
    <w:rsid w:val="0064387E"/>
    <w:rsid w:val="00653EC4"/>
    <w:rsid w:val="006713FB"/>
    <w:rsid w:val="00672AEE"/>
    <w:rsid w:val="00687EE7"/>
    <w:rsid w:val="00690534"/>
    <w:rsid w:val="00696BBD"/>
    <w:rsid w:val="00697539"/>
    <w:rsid w:val="006A1D3C"/>
    <w:rsid w:val="006A2813"/>
    <w:rsid w:val="006B249B"/>
    <w:rsid w:val="006B24A4"/>
    <w:rsid w:val="006B67E9"/>
    <w:rsid w:val="006B68A9"/>
    <w:rsid w:val="006B7A26"/>
    <w:rsid w:val="006C2E0A"/>
    <w:rsid w:val="006C3EA3"/>
    <w:rsid w:val="006C7B2D"/>
    <w:rsid w:val="006D04B4"/>
    <w:rsid w:val="006D323F"/>
    <w:rsid w:val="006D70DE"/>
    <w:rsid w:val="006E4955"/>
    <w:rsid w:val="006E5BF0"/>
    <w:rsid w:val="006F023A"/>
    <w:rsid w:val="006F31E0"/>
    <w:rsid w:val="006F3573"/>
    <w:rsid w:val="0070053B"/>
    <w:rsid w:val="0070424A"/>
    <w:rsid w:val="007073E7"/>
    <w:rsid w:val="00715188"/>
    <w:rsid w:val="00721BB9"/>
    <w:rsid w:val="0072402A"/>
    <w:rsid w:val="0073292F"/>
    <w:rsid w:val="00733152"/>
    <w:rsid w:val="0073352B"/>
    <w:rsid w:val="0074554B"/>
    <w:rsid w:val="007464F3"/>
    <w:rsid w:val="00747171"/>
    <w:rsid w:val="00747DB4"/>
    <w:rsid w:val="007528A1"/>
    <w:rsid w:val="00764236"/>
    <w:rsid w:val="0076623E"/>
    <w:rsid w:val="00790182"/>
    <w:rsid w:val="00791336"/>
    <w:rsid w:val="00796DA7"/>
    <w:rsid w:val="007A01EB"/>
    <w:rsid w:val="007A30E3"/>
    <w:rsid w:val="007A3BD6"/>
    <w:rsid w:val="007B1801"/>
    <w:rsid w:val="007B37CE"/>
    <w:rsid w:val="007B51AA"/>
    <w:rsid w:val="007C6E4F"/>
    <w:rsid w:val="007D283F"/>
    <w:rsid w:val="007D72A0"/>
    <w:rsid w:val="007D7AFA"/>
    <w:rsid w:val="007E06C9"/>
    <w:rsid w:val="007E075D"/>
    <w:rsid w:val="007E7C60"/>
    <w:rsid w:val="00801BE6"/>
    <w:rsid w:val="008105F1"/>
    <w:rsid w:val="00814055"/>
    <w:rsid w:val="00830704"/>
    <w:rsid w:val="00833E46"/>
    <w:rsid w:val="008371AE"/>
    <w:rsid w:val="008373A7"/>
    <w:rsid w:val="00842AD8"/>
    <w:rsid w:val="00860525"/>
    <w:rsid w:val="00861C82"/>
    <w:rsid w:val="008628FE"/>
    <w:rsid w:val="0086296A"/>
    <w:rsid w:val="00862AA9"/>
    <w:rsid w:val="00863CB0"/>
    <w:rsid w:val="00864072"/>
    <w:rsid w:val="008669F0"/>
    <w:rsid w:val="008803A0"/>
    <w:rsid w:val="00885863"/>
    <w:rsid w:val="008A4C04"/>
    <w:rsid w:val="008B11EA"/>
    <w:rsid w:val="008B593D"/>
    <w:rsid w:val="008D3749"/>
    <w:rsid w:val="008E021B"/>
    <w:rsid w:val="008E27ED"/>
    <w:rsid w:val="008E4150"/>
    <w:rsid w:val="008F7790"/>
    <w:rsid w:val="00905788"/>
    <w:rsid w:val="0090682C"/>
    <w:rsid w:val="00913DAE"/>
    <w:rsid w:val="009449F1"/>
    <w:rsid w:val="00955DF6"/>
    <w:rsid w:val="00964739"/>
    <w:rsid w:val="00972A53"/>
    <w:rsid w:val="009A40E0"/>
    <w:rsid w:val="009C4CE1"/>
    <w:rsid w:val="009E37D6"/>
    <w:rsid w:val="009E6D62"/>
    <w:rsid w:val="009F5C1A"/>
    <w:rsid w:val="009F6E90"/>
    <w:rsid w:val="00A074EE"/>
    <w:rsid w:val="00A152D1"/>
    <w:rsid w:val="00A1752B"/>
    <w:rsid w:val="00A204CB"/>
    <w:rsid w:val="00A238C2"/>
    <w:rsid w:val="00A32F90"/>
    <w:rsid w:val="00A3613C"/>
    <w:rsid w:val="00A52EF3"/>
    <w:rsid w:val="00A57662"/>
    <w:rsid w:val="00A760DF"/>
    <w:rsid w:val="00A863FE"/>
    <w:rsid w:val="00A91373"/>
    <w:rsid w:val="00AA30A2"/>
    <w:rsid w:val="00AA4FAA"/>
    <w:rsid w:val="00AC3740"/>
    <w:rsid w:val="00AD43F9"/>
    <w:rsid w:val="00AD49AF"/>
    <w:rsid w:val="00AD6278"/>
    <w:rsid w:val="00AE2BBA"/>
    <w:rsid w:val="00B346F0"/>
    <w:rsid w:val="00B47581"/>
    <w:rsid w:val="00B50FF8"/>
    <w:rsid w:val="00B62A99"/>
    <w:rsid w:val="00BA0EDD"/>
    <w:rsid w:val="00BA25D3"/>
    <w:rsid w:val="00BB2671"/>
    <w:rsid w:val="00BB7188"/>
    <w:rsid w:val="00BB7484"/>
    <w:rsid w:val="00BC4FE4"/>
    <w:rsid w:val="00BD7AB6"/>
    <w:rsid w:val="00BE2268"/>
    <w:rsid w:val="00BE23DE"/>
    <w:rsid w:val="00C06C25"/>
    <w:rsid w:val="00C228C7"/>
    <w:rsid w:val="00C23DC0"/>
    <w:rsid w:val="00C31638"/>
    <w:rsid w:val="00C4025C"/>
    <w:rsid w:val="00C429DF"/>
    <w:rsid w:val="00C51661"/>
    <w:rsid w:val="00C54C37"/>
    <w:rsid w:val="00C5756D"/>
    <w:rsid w:val="00C625B3"/>
    <w:rsid w:val="00C752AE"/>
    <w:rsid w:val="00C82455"/>
    <w:rsid w:val="00C838CF"/>
    <w:rsid w:val="00CA1463"/>
    <w:rsid w:val="00CB20AE"/>
    <w:rsid w:val="00CB3C9C"/>
    <w:rsid w:val="00CB7D57"/>
    <w:rsid w:val="00CC0143"/>
    <w:rsid w:val="00CD02B1"/>
    <w:rsid w:val="00CD20A6"/>
    <w:rsid w:val="00CD2799"/>
    <w:rsid w:val="00CF5FFE"/>
    <w:rsid w:val="00D32988"/>
    <w:rsid w:val="00D32C51"/>
    <w:rsid w:val="00D32C64"/>
    <w:rsid w:val="00D36827"/>
    <w:rsid w:val="00D44AE7"/>
    <w:rsid w:val="00D47A57"/>
    <w:rsid w:val="00D5553E"/>
    <w:rsid w:val="00D563F3"/>
    <w:rsid w:val="00D60515"/>
    <w:rsid w:val="00D6586E"/>
    <w:rsid w:val="00D75C52"/>
    <w:rsid w:val="00D85B6B"/>
    <w:rsid w:val="00D8626C"/>
    <w:rsid w:val="00D867F9"/>
    <w:rsid w:val="00DB1A4F"/>
    <w:rsid w:val="00DB1CE3"/>
    <w:rsid w:val="00DB20A5"/>
    <w:rsid w:val="00DB4AA6"/>
    <w:rsid w:val="00DB4C21"/>
    <w:rsid w:val="00DC0337"/>
    <w:rsid w:val="00DE4FEE"/>
    <w:rsid w:val="00DF3D81"/>
    <w:rsid w:val="00E055FC"/>
    <w:rsid w:val="00E0627F"/>
    <w:rsid w:val="00E11081"/>
    <w:rsid w:val="00E2090E"/>
    <w:rsid w:val="00E21BFC"/>
    <w:rsid w:val="00E63726"/>
    <w:rsid w:val="00E66676"/>
    <w:rsid w:val="00E866BB"/>
    <w:rsid w:val="00E90BE4"/>
    <w:rsid w:val="00E912FB"/>
    <w:rsid w:val="00E91E03"/>
    <w:rsid w:val="00EA0A26"/>
    <w:rsid w:val="00EA6666"/>
    <w:rsid w:val="00EC0869"/>
    <w:rsid w:val="00ED3473"/>
    <w:rsid w:val="00EE053B"/>
    <w:rsid w:val="00EE25EA"/>
    <w:rsid w:val="00EE58A8"/>
    <w:rsid w:val="00EE7028"/>
    <w:rsid w:val="00EF586F"/>
    <w:rsid w:val="00F04F76"/>
    <w:rsid w:val="00F208C9"/>
    <w:rsid w:val="00F306CC"/>
    <w:rsid w:val="00F36944"/>
    <w:rsid w:val="00F36DE0"/>
    <w:rsid w:val="00F45204"/>
    <w:rsid w:val="00F470B0"/>
    <w:rsid w:val="00F506B0"/>
    <w:rsid w:val="00F66FB6"/>
    <w:rsid w:val="00F74864"/>
    <w:rsid w:val="00FC081F"/>
    <w:rsid w:val="00FC3302"/>
    <w:rsid w:val="00FC7557"/>
    <w:rsid w:val="00FD1681"/>
    <w:rsid w:val="00FD190B"/>
    <w:rsid w:val="00FD3759"/>
    <w:rsid w:val="00FE08AB"/>
    <w:rsid w:val="00FE33C9"/>
    <w:rsid w:val="00FF6164"/>
    <w:rsid w:val="00FF724D"/>
    <w:rsid w:val="0ABDF04B"/>
    <w:rsid w:val="0BAB2FEF"/>
    <w:rsid w:val="0E9707DB"/>
    <w:rsid w:val="1258169C"/>
    <w:rsid w:val="141DFFF7"/>
    <w:rsid w:val="16736973"/>
    <w:rsid w:val="1AFC2EE1"/>
    <w:rsid w:val="20D052D2"/>
    <w:rsid w:val="21E3E5DC"/>
    <w:rsid w:val="25E30798"/>
    <w:rsid w:val="2665866B"/>
    <w:rsid w:val="2879C0AA"/>
    <w:rsid w:val="2984E3D7"/>
    <w:rsid w:val="2CBB1903"/>
    <w:rsid w:val="327980B2"/>
    <w:rsid w:val="36BD5E89"/>
    <w:rsid w:val="38A2B973"/>
    <w:rsid w:val="3BE317AE"/>
    <w:rsid w:val="3BFA7781"/>
    <w:rsid w:val="3C99BEB4"/>
    <w:rsid w:val="3E83F5FC"/>
    <w:rsid w:val="46C5255F"/>
    <w:rsid w:val="4FB6C8DD"/>
    <w:rsid w:val="508BD5AE"/>
    <w:rsid w:val="5429B659"/>
    <w:rsid w:val="55DC4783"/>
    <w:rsid w:val="5735F4B5"/>
    <w:rsid w:val="5BE13AB3"/>
    <w:rsid w:val="5DB72866"/>
    <w:rsid w:val="76FEA4B4"/>
    <w:rsid w:val="792296CE"/>
    <w:rsid w:val="7B3400B4"/>
    <w:rsid w:val="7FEB3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EEB7"/>
  <w15:chartTrackingRefBased/>
  <w15:docId w15:val="{4D446F90-9662-4D6D-AAE1-125999B3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5179"/>
    <w:pPr>
      <w:spacing w:after="120" w:line="240" w:lineRule="auto"/>
    </w:pPr>
    <w:rPr>
      <w:rFonts w:ascii="Times New Roman" w:eastAsia="Times New Roman" w:hAnsi="Times New Roman" w:cs="Times New Roman"/>
      <w:kern w:val="0"/>
      <w:sz w:val="24"/>
      <w:szCs w:val="24"/>
      <w:lang w:eastAsia="it-IT"/>
      <w14:ligatures w14:val="none"/>
    </w:rPr>
  </w:style>
  <w:style w:type="paragraph" w:styleId="Titolo3">
    <w:name w:val="heading 3"/>
    <w:uiPriority w:val="9"/>
    <w:unhideWhenUsed/>
    <w:qFormat/>
    <w:rsid w:val="46C5255F"/>
    <w:pPr>
      <w:keepNext/>
      <w:keepLines/>
      <w:spacing w:before="160" w:after="80"/>
      <w:outlineLvl w:val="2"/>
    </w:pPr>
    <w:rPr>
      <w:rFonts w:eastAsiaTheme="majorEastAsia" w:cstheme="majorBidi"/>
      <w:color w:val="2F5496"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uiPriority w:val="99"/>
    <w:unhideWhenUsed/>
    <w:rsid w:val="46C5255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063E3A"/>
  </w:style>
  <w:style w:type="paragraph" w:styleId="Pidipagina">
    <w:name w:val="footer"/>
    <w:link w:val="PidipaginaCarattere"/>
    <w:uiPriority w:val="99"/>
    <w:unhideWhenUsed/>
    <w:rsid w:val="46C5255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063E3A"/>
  </w:style>
  <w:style w:type="character" w:styleId="Collegamentoipertestuale">
    <w:name w:val="Hyperlink"/>
    <w:rsid w:val="00555179"/>
    <w:rPr>
      <w:color w:val="0000FF"/>
      <w:u w:val="single"/>
    </w:rPr>
  </w:style>
  <w:style w:type="paragraph" w:customStyle="1" w:styleId="Corpo">
    <w:name w:val="Corpo"/>
    <w:qFormat/>
    <w:rsid w:val="00555179"/>
    <w:pPr>
      <w:spacing w:after="0" w:line="240" w:lineRule="auto"/>
    </w:pPr>
    <w:rPr>
      <w:rFonts w:ascii="Helvetica" w:eastAsia="Arial Unicode MS" w:hAnsi="Helvetica" w:cs="Arial Unicode MS"/>
      <w:color w:val="000000"/>
      <w:kern w:val="0"/>
      <w:lang w:eastAsia="it-IT"/>
      <w14:ligatures w14:val="none"/>
    </w:rPr>
  </w:style>
  <w:style w:type="character" w:customStyle="1" w:styleId="normaltextrun">
    <w:name w:val="normaltextrun"/>
    <w:basedOn w:val="Carpredefinitoparagrafo"/>
    <w:rsid w:val="00555179"/>
  </w:style>
  <w:style w:type="character" w:styleId="Collegamentovisitato">
    <w:name w:val="FollowedHyperlink"/>
    <w:basedOn w:val="Carpredefinitoparagrafo"/>
    <w:uiPriority w:val="99"/>
    <w:semiHidden/>
    <w:unhideWhenUsed/>
    <w:rsid w:val="005D4042"/>
    <w:rPr>
      <w:color w:val="954F72" w:themeColor="followedHyperlink"/>
      <w:u w:val="single"/>
    </w:rPr>
  </w:style>
  <w:style w:type="character" w:styleId="Menzionenonrisolta">
    <w:name w:val="Unresolved Mention"/>
    <w:basedOn w:val="Carpredefinitoparagrafo"/>
    <w:uiPriority w:val="99"/>
    <w:semiHidden/>
    <w:unhideWhenUsed/>
    <w:rsid w:val="00791336"/>
    <w:rPr>
      <w:color w:val="605E5C"/>
      <w:shd w:val="clear" w:color="auto" w:fill="E1DFDD"/>
    </w:rPr>
  </w:style>
  <w:style w:type="paragraph" w:styleId="NormaleWeb">
    <w:name w:val="Normal (Web)"/>
    <w:uiPriority w:val="99"/>
    <w:semiHidden/>
    <w:unhideWhenUsed/>
    <w:rsid w:val="46C5255F"/>
  </w:style>
  <w:style w:type="character" w:styleId="Rimandocommento">
    <w:name w:val="annotation reference"/>
    <w:basedOn w:val="Carpredefinitoparagrafo"/>
    <w:uiPriority w:val="99"/>
    <w:semiHidden/>
    <w:unhideWhenUsed/>
    <w:rsid w:val="006F023A"/>
    <w:rPr>
      <w:sz w:val="16"/>
      <w:szCs w:val="16"/>
    </w:rPr>
  </w:style>
  <w:style w:type="paragraph" w:styleId="Testocommento">
    <w:name w:val="annotation text"/>
    <w:link w:val="TestocommentoCarattere"/>
    <w:uiPriority w:val="99"/>
    <w:unhideWhenUsed/>
    <w:rsid w:val="46C5255F"/>
    <w:rPr>
      <w:sz w:val="20"/>
      <w:szCs w:val="20"/>
    </w:rPr>
  </w:style>
  <w:style w:type="character" w:customStyle="1" w:styleId="TestocommentoCarattere">
    <w:name w:val="Testo commento Carattere"/>
    <w:basedOn w:val="Carpredefinitoparagrafo"/>
    <w:link w:val="Testocommento"/>
    <w:uiPriority w:val="99"/>
    <w:rsid w:val="006F023A"/>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6F023A"/>
    <w:rPr>
      <w:b/>
      <w:bCs/>
    </w:rPr>
  </w:style>
  <w:style w:type="character" w:customStyle="1" w:styleId="SoggettocommentoCarattere">
    <w:name w:val="Soggetto commento Carattere"/>
    <w:basedOn w:val="TestocommentoCarattere"/>
    <w:link w:val="Soggettocommento"/>
    <w:uiPriority w:val="99"/>
    <w:semiHidden/>
    <w:rsid w:val="006F023A"/>
    <w:rPr>
      <w:rFonts w:ascii="Times New Roman" w:eastAsia="Times New Roman" w:hAnsi="Times New Roman" w:cs="Times New Roman"/>
      <w:b/>
      <w:bCs/>
      <w:kern w:val="0"/>
      <w:sz w:val="20"/>
      <w:szCs w:val="20"/>
      <w:lang w:eastAsia="it-IT"/>
      <w14:ligatures w14:val="none"/>
    </w:rPr>
  </w:style>
  <w:style w:type="paragraph" w:styleId="Paragrafoelenco">
    <w:name w:val="List Paragraph"/>
    <w:uiPriority w:val="34"/>
    <w:qFormat/>
    <w:rsid w:val="46C5255F"/>
    <w:pPr>
      <w:ind w:left="720"/>
      <w:contextualSpacing/>
    </w:pPr>
  </w:style>
  <w:style w:type="paragraph" w:styleId="Revisione">
    <w:name w:val="Revision"/>
    <w:hidden/>
    <w:uiPriority w:val="99"/>
    <w:semiHidden/>
    <w:rsid w:val="00DB4AA6"/>
    <w:pPr>
      <w:spacing w:after="0"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it/banca-dati/7/escursioni-in-giornata/gressoney-la-trinite/colle-della-bettaforca-rifugio-quintino-sella/1382" TargetMode="External"/><Relationship Id="rId13" Type="http://schemas.openxmlformats.org/officeDocument/2006/relationships/hyperlink" Target="https://visitmonterosa.com/esperienze/happy-trekking-2256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sitayas.it/percorsi-e-itinerari/crest-laghi-e-colle-pinter-27846?utm_source=chatgpt.com" TargetMode="External"/><Relationship Id="rId12" Type="http://schemas.openxmlformats.org/officeDocument/2006/relationships/hyperlink" Target="https://visitmonterosa.com/esperienze/happy-trekking-val-dayas-22779" TargetMode="External"/><Relationship Id="rId17" Type="http://schemas.openxmlformats.org/officeDocument/2006/relationships/hyperlink" Target="mailto:info@openmindconsulting.it" TargetMode="External"/><Relationship Id="rId2" Type="http://schemas.openxmlformats.org/officeDocument/2006/relationships/styles" Target="styles.xml"/><Relationship Id="rId16" Type="http://schemas.openxmlformats.org/officeDocument/2006/relationships/hyperlink" Target="http://www.visitmonteros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itmonterosa.com/esperienze/happy-trekking-22567" TargetMode="External"/><Relationship Id="rId5" Type="http://schemas.openxmlformats.org/officeDocument/2006/relationships/footnotes" Target="footnotes.xml"/><Relationship Id="rId15" Type="http://schemas.openxmlformats.org/officeDocument/2006/relationships/hyperlink" Target="https://monterosaski.eu/offerte/tour-des-six-21340" TargetMode="External"/><Relationship Id="rId10" Type="http://schemas.openxmlformats.org/officeDocument/2006/relationships/hyperlink" Target="https://visitmonterosa.com/esperienze/happy-trekking-2256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sitmonterosa.com/esperienze/estate-2026-nel-monterosa-ski-calendario-orari-e-tariffe-degli-impianti-di-risalita" TargetMode="External"/><Relationship Id="rId14" Type="http://schemas.openxmlformats.org/officeDocument/2006/relationships/hyperlink" Target="mailto:agenzia@visitmonteros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1298</Words>
  <Characters>7400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Turchetti</dc:creator>
  <cp:keywords/>
  <dc:description/>
  <cp:lastModifiedBy>ANGELA MARINI</cp:lastModifiedBy>
  <cp:revision>2</cp:revision>
  <dcterms:created xsi:type="dcterms:W3CDTF">2026-04-22T11:02:00Z</dcterms:created>
  <dcterms:modified xsi:type="dcterms:W3CDTF">2026-04-22T11:02:00Z</dcterms:modified>
</cp:coreProperties>
</file>