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9829D6" w:rsidR="000F0D6D" w:rsidP="000F0D6D" w:rsidRDefault="000F0D6D" w14:paraId="1F35EBD1" w14:textId="4141373D">
      <w:pPr>
        <w:rPr>
          <w:rFonts w:ascii="Aptos" w:hAnsi="Aptos" w:eastAsia="Times New Roman" w:cs="Times New Roman"/>
          <w:b/>
          <w:bCs/>
          <w:sz w:val="24"/>
          <w:szCs w:val="24"/>
          <w:lang w:val="it-IT"/>
        </w:rPr>
      </w:pPr>
      <w:r w:rsidRPr="009829D6">
        <w:rPr>
          <w:rFonts w:ascii="Aptos" w:hAnsi="Aptos"/>
          <w:b/>
          <w:sz w:val="24"/>
          <w:lang w:val="it-IT"/>
        </w:rPr>
        <w:t>COMUNICATO STAMPA</w:t>
      </w:r>
    </w:p>
    <w:p w:rsidRPr="009829D6" w:rsidR="000F0D6D" w:rsidP="000F0D6D" w:rsidRDefault="000F0D6D" w14:paraId="1FF4ED87" w14:textId="17B686DD">
      <w:pPr>
        <w:rPr>
          <w:rFonts w:ascii="Aptos" w:hAnsi="Aptos" w:eastAsia="Times New Roman" w:cs="Times New Roman"/>
          <w:sz w:val="24"/>
          <w:szCs w:val="24"/>
          <w:lang w:val="it-IT"/>
        </w:rPr>
      </w:pPr>
      <w:r w:rsidRPr="009829D6">
        <w:rPr>
          <w:rFonts w:ascii="Aptos" w:hAnsi="Aptos"/>
          <w:sz w:val="24"/>
          <w:lang w:val="it-IT"/>
        </w:rPr>
        <w:t>Per diffusione immediata</w:t>
      </w:r>
    </w:p>
    <w:p w:rsidRPr="009829D6" w:rsidR="000F0D6D" w:rsidP="000F0D6D" w:rsidRDefault="000F0D6D" w14:paraId="222900F8" w14:textId="77777777">
      <w:pPr>
        <w:rPr>
          <w:rFonts w:ascii="Aptos" w:hAnsi="Aptos" w:eastAsia="Times New Roman" w:cs="Times New Roman"/>
          <w:sz w:val="24"/>
          <w:szCs w:val="24"/>
          <w:lang w:val="it-IT"/>
        </w:rPr>
      </w:pPr>
    </w:p>
    <w:p w:rsidRPr="009829D6" w:rsidR="00555FC4" w:rsidRDefault="00000000" w14:paraId="69CFC0CE" w14:textId="3C72E7DD">
      <w:pPr>
        <w:jc w:val="center"/>
        <w:rPr>
          <w:rFonts w:ascii="Aptos" w:hAnsi="Aptos" w:eastAsia="Times New Roman" w:cs="Times New Roman"/>
          <w:b/>
          <w:bCs/>
          <w:sz w:val="24"/>
          <w:szCs w:val="24"/>
          <w:lang w:val="it-IT"/>
        </w:rPr>
      </w:pPr>
      <w:r w:rsidRPr="009829D6">
        <w:rPr>
          <w:rFonts w:ascii="Aptos" w:hAnsi="Aptos"/>
          <w:b/>
          <w:sz w:val="24"/>
          <w:lang w:val="it-IT"/>
        </w:rPr>
        <w:t>EDGE NYC PRESENTA UNA NUOVISSIMA ESPERIENZA IMMERSIVA INDOOR</w:t>
      </w:r>
    </w:p>
    <w:p w:rsidRPr="009829D6" w:rsidR="00555FC4" w:rsidRDefault="00555FC4" w14:paraId="69CFC0CF" w14:textId="77777777">
      <w:pPr>
        <w:jc w:val="center"/>
        <w:rPr>
          <w:rFonts w:ascii="Aptos" w:hAnsi="Aptos" w:eastAsia="Times New Roman" w:cs="Times New Roman"/>
          <w:b/>
          <w:bCs/>
          <w:sz w:val="24"/>
          <w:szCs w:val="24"/>
          <w:lang w:val="it-IT"/>
        </w:rPr>
      </w:pPr>
    </w:p>
    <w:p w:rsidR="002001C4" w:rsidRDefault="00B809F7" w14:paraId="435EEE3D" w14:textId="77777777">
      <w:pPr>
        <w:jc w:val="center"/>
        <w:rPr>
          <w:rFonts w:ascii="Aptos" w:hAnsi="Aptos"/>
          <w:i/>
          <w:sz w:val="24"/>
          <w:lang w:val="it-IT"/>
        </w:rPr>
      </w:pPr>
      <w:r>
        <w:rPr>
          <w:rFonts w:ascii="Aptos" w:hAnsi="Aptos"/>
          <w:i/>
          <w:sz w:val="24"/>
          <w:lang w:val="it-IT"/>
        </w:rPr>
        <w:t>I</w:t>
      </w:r>
      <w:r w:rsidRPr="009829D6">
        <w:rPr>
          <w:rFonts w:ascii="Aptos" w:hAnsi="Aptos"/>
          <w:i/>
          <w:sz w:val="24"/>
          <w:lang w:val="it-IT"/>
        </w:rPr>
        <w:t xml:space="preserve">naugurate presso l'iconico </w:t>
      </w:r>
      <w:proofErr w:type="spellStart"/>
      <w:r w:rsidRPr="009829D6">
        <w:rPr>
          <w:rFonts w:ascii="Aptos" w:hAnsi="Aptos"/>
          <w:i/>
          <w:sz w:val="24"/>
          <w:lang w:val="it-IT"/>
        </w:rPr>
        <w:t>sky</w:t>
      </w:r>
      <w:proofErr w:type="spellEnd"/>
      <w:r w:rsidRPr="009829D6">
        <w:rPr>
          <w:rFonts w:ascii="Aptos" w:hAnsi="Aptos"/>
          <w:i/>
          <w:sz w:val="24"/>
          <w:lang w:val="it-IT"/>
        </w:rPr>
        <w:t xml:space="preserve"> deck di Hudson Yards</w:t>
      </w:r>
      <w:r>
        <w:rPr>
          <w:rFonts w:ascii="Aptos" w:hAnsi="Aptos"/>
          <w:i/>
          <w:sz w:val="24"/>
          <w:lang w:val="it-IT"/>
        </w:rPr>
        <w:t>, s</w:t>
      </w:r>
      <w:r w:rsidRPr="009829D6">
        <w:rPr>
          <w:rFonts w:ascii="Aptos" w:hAnsi="Aptos"/>
          <w:i/>
          <w:sz w:val="24"/>
          <w:lang w:val="it-IT"/>
        </w:rPr>
        <w:t xml:space="preserve">ette installazioni multisensoriali </w:t>
      </w:r>
      <w:r w:rsidR="00775B0A">
        <w:rPr>
          <w:rFonts w:ascii="Aptos" w:hAnsi="Aptos"/>
          <w:i/>
          <w:sz w:val="24"/>
          <w:lang w:val="it-IT"/>
        </w:rPr>
        <w:t xml:space="preserve">che </w:t>
      </w:r>
      <w:r w:rsidRPr="009829D6" w:rsidR="00775B0A">
        <w:rPr>
          <w:rFonts w:ascii="Aptos" w:hAnsi="Aptos"/>
          <w:i/>
          <w:sz w:val="24"/>
          <w:lang w:val="it-IT"/>
        </w:rPr>
        <w:t xml:space="preserve">uniscono ambienti indoor immersivi </w:t>
      </w:r>
      <w:r w:rsidR="00775B0A">
        <w:rPr>
          <w:rFonts w:ascii="Aptos" w:hAnsi="Aptos"/>
          <w:i/>
          <w:sz w:val="24"/>
          <w:lang w:val="it-IT"/>
        </w:rPr>
        <w:t>nel</w:t>
      </w:r>
      <w:r w:rsidRPr="009829D6" w:rsidR="00775B0A">
        <w:rPr>
          <w:rFonts w:ascii="Aptos" w:hAnsi="Aptos"/>
          <w:i/>
          <w:sz w:val="24"/>
          <w:lang w:val="it-IT"/>
        </w:rPr>
        <w:t xml:space="preserve"> più alto </w:t>
      </w:r>
      <w:proofErr w:type="spellStart"/>
      <w:r w:rsidRPr="009829D6" w:rsidR="00775B0A">
        <w:rPr>
          <w:rFonts w:ascii="Aptos" w:hAnsi="Aptos"/>
          <w:i/>
          <w:sz w:val="24"/>
          <w:lang w:val="it-IT"/>
        </w:rPr>
        <w:t>sky</w:t>
      </w:r>
      <w:proofErr w:type="spellEnd"/>
      <w:r w:rsidRPr="009829D6" w:rsidR="00775B0A">
        <w:rPr>
          <w:rFonts w:ascii="Aptos" w:hAnsi="Aptos"/>
          <w:i/>
          <w:sz w:val="24"/>
          <w:lang w:val="it-IT"/>
        </w:rPr>
        <w:t xml:space="preserve"> deck</w:t>
      </w:r>
      <w:r w:rsidR="00775B0A">
        <w:rPr>
          <w:rFonts w:ascii="Aptos" w:hAnsi="Aptos"/>
          <w:i/>
          <w:sz w:val="24"/>
          <w:lang w:val="it-IT"/>
        </w:rPr>
        <w:t xml:space="preserve"> </w:t>
      </w:r>
      <w:r w:rsidR="00A33815">
        <w:rPr>
          <w:rFonts w:ascii="Aptos" w:hAnsi="Aptos"/>
          <w:i/>
          <w:sz w:val="24"/>
          <w:lang w:val="it-IT"/>
        </w:rPr>
        <w:t>di New York City</w:t>
      </w:r>
      <w:r w:rsidR="002001C4">
        <w:rPr>
          <w:rFonts w:ascii="Aptos" w:hAnsi="Aptos"/>
          <w:i/>
          <w:sz w:val="24"/>
          <w:lang w:val="it-IT"/>
        </w:rPr>
        <w:t>.</w:t>
      </w:r>
    </w:p>
    <w:p w:rsidRPr="009829D6" w:rsidR="00555FC4" w:rsidRDefault="002001C4" w14:paraId="69CFC0D0" w14:textId="76B3AA19">
      <w:pPr>
        <w:jc w:val="center"/>
        <w:rPr>
          <w:rFonts w:ascii="Aptos" w:hAnsi="Aptos" w:eastAsia="Times New Roman" w:cs="Times New Roman"/>
          <w:i/>
          <w:iCs/>
          <w:sz w:val="24"/>
          <w:szCs w:val="24"/>
          <w:lang w:val="it-IT"/>
        </w:rPr>
      </w:pPr>
      <w:r>
        <w:rPr>
          <w:rFonts w:ascii="Aptos" w:hAnsi="Aptos"/>
          <w:i/>
          <w:sz w:val="24"/>
          <w:lang w:val="it-IT"/>
        </w:rPr>
        <w:t xml:space="preserve"> Le installazioni </w:t>
      </w:r>
      <w:r w:rsidR="00A33815">
        <w:rPr>
          <w:rFonts w:ascii="Aptos" w:hAnsi="Aptos"/>
          <w:i/>
          <w:sz w:val="24"/>
          <w:lang w:val="it-IT"/>
        </w:rPr>
        <w:t>sono</w:t>
      </w:r>
      <w:r w:rsidRPr="009829D6" w:rsidR="00775B0A">
        <w:rPr>
          <w:rFonts w:ascii="Aptos" w:hAnsi="Aptos"/>
          <w:i/>
          <w:sz w:val="24"/>
          <w:lang w:val="it-IT"/>
        </w:rPr>
        <w:t xml:space="preserve"> </w:t>
      </w:r>
      <w:r w:rsidRPr="009829D6">
        <w:rPr>
          <w:rFonts w:ascii="Aptos" w:hAnsi="Aptos"/>
          <w:i/>
          <w:sz w:val="24"/>
          <w:lang w:val="it-IT"/>
        </w:rPr>
        <w:t>fruibili con qualsiasi condizione meteo</w:t>
      </w:r>
      <w:r>
        <w:rPr>
          <w:rFonts w:ascii="Aptos" w:hAnsi="Aptos"/>
          <w:i/>
          <w:sz w:val="24"/>
          <w:lang w:val="it-IT"/>
        </w:rPr>
        <w:t xml:space="preserve"> e sono</w:t>
      </w:r>
      <w:r w:rsidR="009829D6">
        <w:rPr>
          <w:rFonts w:ascii="Aptos" w:hAnsi="Aptos"/>
          <w:i/>
          <w:sz w:val="24"/>
          <w:lang w:val="it-IT"/>
        </w:rPr>
        <w:t xml:space="preserve"> tutte</w:t>
      </w:r>
      <w:r w:rsidRPr="009829D6">
        <w:rPr>
          <w:rFonts w:ascii="Aptos" w:hAnsi="Aptos"/>
          <w:i/>
          <w:sz w:val="24"/>
          <w:lang w:val="it-IT"/>
        </w:rPr>
        <w:t xml:space="preserve"> ispirate alle luci, ai suoni e all'energia </w:t>
      </w:r>
      <w:r w:rsidR="00A33815">
        <w:rPr>
          <w:rFonts w:ascii="Aptos" w:hAnsi="Aptos"/>
          <w:i/>
          <w:sz w:val="24"/>
          <w:lang w:val="it-IT"/>
        </w:rPr>
        <w:t>della città</w:t>
      </w:r>
    </w:p>
    <w:p w:rsidRPr="009829D6" w:rsidR="00555FC4" w:rsidRDefault="00555FC4" w14:paraId="69CFC0D1" w14:textId="77777777">
      <w:pPr>
        <w:jc w:val="center"/>
        <w:rPr>
          <w:rFonts w:ascii="Aptos" w:hAnsi="Aptos" w:eastAsia="Times New Roman" w:cs="Times New Roman"/>
          <w:i/>
          <w:iCs/>
          <w:sz w:val="24"/>
          <w:szCs w:val="24"/>
          <w:lang w:val="it-IT"/>
        </w:rPr>
      </w:pPr>
    </w:p>
    <w:p w:rsidRPr="00DD1F0D" w:rsidR="00555FC4" w:rsidRDefault="00000000" w14:paraId="69CFC0D2" w14:textId="77777777">
      <w:pPr>
        <w:jc w:val="center"/>
        <w:rPr>
          <w:rFonts w:ascii="Aptos" w:hAnsi="Aptos" w:eastAsia="Times New Roman" w:cs="Times New Roman"/>
          <w:i/>
          <w:iCs/>
          <w:sz w:val="24"/>
          <w:szCs w:val="24"/>
          <w:lang w:val="en-GB"/>
        </w:rPr>
      </w:pPr>
      <w:r w:rsidRPr="00DD1F0D">
        <w:rPr>
          <w:rFonts w:ascii="Aptos" w:hAnsi="Aptos" w:eastAsia="Times New Roman" w:cs="Times New Roman"/>
          <w:i/>
          <w:iCs/>
          <w:noProof/>
          <w:sz w:val="24"/>
          <w:szCs w:val="24"/>
          <w:lang w:val="en-GB"/>
        </w:rPr>
        <w:drawing>
          <wp:inline distT="114300" distB="114300" distL="114300" distR="114300" wp14:anchorId="69CFC124" wp14:editId="4754DADB">
            <wp:extent cx="2690813" cy="179084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2690813" cy="1790845"/>
                    </a:xfrm>
                    <a:prstGeom prst="rect">
                      <a:avLst/>
                    </a:prstGeom>
                    <a:ln/>
                  </pic:spPr>
                </pic:pic>
              </a:graphicData>
            </a:graphic>
          </wp:inline>
        </w:drawing>
      </w:r>
      <w:r w:rsidRPr="00DD1F0D">
        <w:rPr>
          <w:rFonts w:ascii="Aptos" w:hAnsi="Aptos" w:eastAsia="Times New Roman" w:cs="Times New Roman"/>
          <w:i/>
          <w:iCs/>
          <w:noProof/>
          <w:sz w:val="24"/>
          <w:szCs w:val="24"/>
          <w:lang w:val="en-GB"/>
        </w:rPr>
        <w:drawing>
          <wp:inline distT="114300" distB="114300" distL="114300" distR="114300" wp14:anchorId="69CFC126" wp14:editId="771752DD">
            <wp:extent cx="2700338" cy="1800225"/>
            <wp:effectExtent l="0" t="0" r="508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2700338" cy="1800225"/>
                    </a:xfrm>
                    <a:prstGeom prst="rect">
                      <a:avLst/>
                    </a:prstGeom>
                    <a:ln/>
                  </pic:spPr>
                </pic:pic>
              </a:graphicData>
            </a:graphic>
          </wp:inline>
        </w:drawing>
      </w:r>
    </w:p>
    <w:p w:rsidRPr="00DD1F0D" w:rsidR="00555FC4" w:rsidRDefault="00555FC4" w14:paraId="69CFC0D3" w14:textId="77777777">
      <w:pPr>
        <w:jc w:val="center"/>
        <w:rPr>
          <w:rFonts w:ascii="Aptos" w:hAnsi="Aptos" w:eastAsia="Times New Roman" w:cs="Times New Roman"/>
          <w:i/>
          <w:iCs/>
          <w:sz w:val="24"/>
          <w:szCs w:val="24"/>
          <w:lang w:val="en-GB"/>
        </w:rPr>
      </w:pPr>
    </w:p>
    <w:p w:rsidR="00F67266" w:rsidRDefault="00000000" w14:paraId="218551BA" w14:textId="77777777">
      <w:pPr>
        <w:jc w:val="center"/>
        <w:rPr>
          <w:rFonts w:ascii="Aptos" w:hAnsi="Aptos"/>
          <w:b/>
          <w:i/>
          <w:sz w:val="24"/>
          <w:lang w:val="it-IT"/>
        </w:rPr>
      </w:pPr>
      <w:r w:rsidRPr="009829D6">
        <w:rPr>
          <w:rFonts w:ascii="Aptos" w:hAnsi="Aptos"/>
          <w:b/>
          <w:i/>
          <w:sz w:val="24"/>
          <w:lang w:val="it-IT"/>
        </w:rPr>
        <w:t xml:space="preserve">Immagini e </w:t>
      </w:r>
      <w:r w:rsidR="00F67266">
        <w:rPr>
          <w:rFonts w:ascii="Aptos" w:hAnsi="Aptos"/>
          <w:b/>
          <w:i/>
          <w:sz w:val="24"/>
          <w:lang w:val="it-IT"/>
        </w:rPr>
        <w:t>video</w:t>
      </w:r>
      <w:r w:rsidRPr="009829D6">
        <w:rPr>
          <w:rFonts w:ascii="Aptos" w:hAnsi="Aptos"/>
          <w:b/>
          <w:i/>
          <w:sz w:val="24"/>
          <w:lang w:val="it-IT"/>
        </w:rPr>
        <w:t xml:space="preserve"> delle nuove installazioni</w:t>
      </w:r>
      <w:r w:rsidR="00F67266">
        <w:rPr>
          <w:rFonts w:ascii="Aptos" w:hAnsi="Aptos"/>
          <w:b/>
          <w:i/>
          <w:sz w:val="24"/>
          <w:lang w:val="it-IT"/>
        </w:rPr>
        <w:t xml:space="preserve"> e </w:t>
      </w:r>
      <w:r w:rsidRPr="009829D6">
        <w:rPr>
          <w:rFonts w:ascii="Aptos" w:hAnsi="Aptos"/>
          <w:b/>
          <w:i/>
          <w:sz w:val="24"/>
          <w:lang w:val="it-IT"/>
        </w:rPr>
        <w:t xml:space="preserve">scheda tecnica per i media, </w:t>
      </w:r>
    </w:p>
    <w:p w:rsidRPr="009829D6" w:rsidR="00555FC4" w:rsidRDefault="00000000" w14:paraId="69CFC0D4" w14:textId="0F1486D5">
      <w:pPr>
        <w:jc w:val="center"/>
        <w:rPr>
          <w:rFonts w:ascii="Aptos" w:hAnsi="Aptos" w:eastAsia="Times New Roman" w:cs="Times New Roman"/>
          <w:b/>
          <w:bCs/>
          <w:i/>
          <w:iCs/>
          <w:sz w:val="24"/>
          <w:szCs w:val="24"/>
          <w:lang w:val="it-IT"/>
        </w:rPr>
      </w:pPr>
      <w:r w:rsidRPr="009829D6">
        <w:rPr>
          <w:rFonts w:ascii="Aptos" w:hAnsi="Aptos"/>
          <w:b/>
          <w:i/>
          <w:sz w:val="24"/>
          <w:lang w:val="it-IT"/>
        </w:rPr>
        <w:t xml:space="preserve">disponibili </w:t>
      </w:r>
      <w:hyperlink r:id="rId11">
        <w:r w:rsidRPr="009829D6" w:rsidR="00555FC4">
          <w:rPr>
            <w:rFonts w:ascii="Aptos" w:hAnsi="Aptos" w:cs="Aptos"/>
            <w:b/>
            <w:bCs/>
            <w:i/>
            <w:iCs/>
            <w:color w:val="0563C1"/>
            <w:sz w:val="24"/>
            <w:szCs w:val="24"/>
            <w:u w:val="single"/>
            <w:lang w:val="it-IT"/>
          </w:rPr>
          <w:t>qui</w:t>
        </w:r>
      </w:hyperlink>
      <w:r w:rsidRPr="009829D6">
        <w:rPr>
          <w:rFonts w:ascii="Aptos" w:hAnsi="Aptos"/>
          <w:b/>
          <w:i/>
          <w:sz w:val="24"/>
          <w:lang w:val="it-IT"/>
        </w:rPr>
        <w:t>.</w:t>
      </w:r>
    </w:p>
    <w:p w:rsidRPr="009829D6" w:rsidR="00555FC4" w:rsidRDefault="00555FC4" w14:paraId="69CFC0D5" w14:textId="77777777">
      <w:pPr>
        <w:rPr>
          <w:rFonts w:ascii="Aptos" w:hAnsi="Aptos" w:eastAsia="Times New Roman" w:cs="Times New Roman"/>
          <w:i/>
          <w:iCs/>
          <w:sz w:val="24"/>
          <w:szCs w:val="24"/>
          <w:lang w:val="it-IT"/>
        </w:rPr>
      </w:pPr>
    </w:p>
    <w:p w:rsidRPr="009829D6" w:rsidR="00CF2A5D" w:rsidP="00CF2A5D" w:rsidRDefault="00A01C10" w14:paraId="01898120" w14:textId="095C00DE">
      <w:pPr>
        <w:rPr>
          <w:rFonts w:ascii="Aptos" w:hAnsi="Aptos" w:eastAsia="Times New Roman" w:cs="Times New Roman"/>
          <w:sz w:val="24"/>
          <w:szCs w:val="24"/>
          <w:lang w:val="it-IT"/>
        </w:rPr>
      </w:pPr>
      <w:r w:rsidRPr="36E0896D" w:rsidR="36E0896D">
        <w:rPr>
          <w:rFonts w:ascii="Aptos" w:hAnsi="Aptos"/>
          <w:b w:val="1"/>
          <w:bCs w:val="1"/>
          <w:sz w:val="24"/>
          <w:szCs w:val="24"/>
          <w:lang w:val="it-IT"/>
        </w:rPr>
        <w:t>New York</w:t>
      </w:r>
      <w:r w:rsidRPr="36E0896D" w:rsidR="36E0896D">
        <w:rPr>
          <w:rFonts w:ascii="Aptos" w:hAnsi="Aptos"/>
          <w:b w:val="1"/>
          <w:bCs w:val="1"/>
          <w:sz w:val="24"/>
          <w:szCs w:val="24"/>
          <w:lang w:val="it-IT"/>
        </w:rPr>
        <w:t xml:space="preserve">, 16 giugno 2026 - </w:t>
      </w:r>
      <w:hyperlink r:id="R271ddf8b864e4d23">
        <w:r w:rsidRPr="36E0896D" w:rsidR="36E0896D">
          <w:rPr>
            <w:rFonts w:ascii="Aptos" w:hAnsi="Aptos" w:cs="Aptos"/>
            <w:color w:val="0563C1"/>
            <w:sz w:val="24"/>
            <w:szCs w:val="24"/>
            <w:u w:val="single"/>
            <w:lang w:val="it-IT"/>
          </w:rPr>
          <w:t>Edge NYC</w:t>
        </w:r>
      </w:hyperlink>
      <w:r w:rsidRPr="36E0896D" w:rsidR="36E0896D">
        <w:rPr>
          <w:rFonts w:ascii="Aptos" w:hAnsi="Aptos"/>
          <w:sz w:val="24"/>
          <w:szCs w:val="24"/>
          <w:lang w:val="it-IT"/>
        </w:rPr>
        <w:t xml:space="preserve">, il più alto </w:t>
      </w:r>
      <w:r w:rsidRPr="36E0896D" w:rsidR="36E0896D">
        <w:rPr>
          <w:rFonts w:ascii="Aptos" w:hAnsi="Aptos"/>
          <w:sz w:val="24"/>
          <w:szCs w:val="24"/>
          <w:lang w:val="it-IT"/>
        </w:rPr>
        <w:t>sky</w:t>
      </w:r>
      <w:r w:rsidRPr="36E0896D" w:rsidR="36E0896D">
        <w:rPr>
          <w:rFonts w:ascii="Aptos" w:hAnsi="Aptos"/>
          <w:sz w:val="24"/>
          <w:szCs w:val="24"/>
          <w:lang w:val="it-IT"/>
        </w:rPr>
        <w:t xml:space="preserve"> deck indoor e outdoor dell'emisfero occidentale, situato a Hudson Yards, annuncia il lancio della </w:t>
      </w:r>
      <w:r w:rsidRPr="36E0896D" w:rsidR="36E0896D">
        <w:rPr>
          <w:rFonts w:ascii="Aptos" w:hAnsi="Aptos"/>
          <w:b w:val="1"/>
          <w:bCs w:val="1"/>
          <w:sz w:val="24"/>
          <w:szCs w:val="24"/>
          <w:lang w:val="it-IT"/>
        </w:rPr>
        <w:t>nuovissima esperienza indoor, presentata l'11 giugno 2026</w:t>
      </w:r>
      <w:r w:rsidRPr="36E0896D" w:rsidR="36E0896D">
        <w:rPr>
          <w:rFonts w:ascii="Aptos" w:hAnsi="Aptos"/>
          <w:sz w:val="24"/>
          <w:szCs w:val="24"/>
          <w:lang w:val="it-IT"/>
        </w:rPr>
        <w:t>, con sette installazioni immersive fruibili con qualsiasi condizione meteo che trasformano Edge nella principale destinazione esperienziale indoor-outdoor di New York City.</w:t>
      </w:r>
    </w:p>
    <w:p w:rsidRPr="009829D6" w:rsidR="00CF2A5D" w:rsidP="00CF2A5D" w:rsidRDefault="00CF2A5D" w14:paraId="0A59E4CE" w14:textId="77777777">
      <w:pPr>
        <w:rPr>
          <w:rFonts w:ascii="Aptos" w:hAnsi="Aptos" w:eastAsia="Times New Roman" w:cs="Times New Roman"/>
          <w:sz w:val="24"/>
          <w:szCs w:val="24"/>
          <w:lang w:val="it-IT"/>
        </w:rPr>
      </w:pPr>
    </w:p>
    <w:p w:rsidRPr="009829D6" w:rsidR="00CF2A5D" w:rsidP="00CF2A5D" w:rsidRDefault="00E85634" w14:paraId="0D75063C" w14:textId="76B39D64">
      <w:pPr>
        <w:rPr>
          <w:rFonts w:ascii="Aptos" w:hAnsi="Aptos" w:eastAsia="Times New Roman" w:cs="Times New Roman"/>
          <w:sz w:val="24"/>
          <w:szCs w:val="24"/>
          <w:lang w:val="it-IT"/>
        </w:rPr>
      </w:pPr>
      <w:r w:rsidRPr="009829D6">
        <w:rPr>
          <w:rFonts w:ascii="Aptos" w:hAnsi="Aptos"/>
          <w:sz w:val="24"/>
          <w:lang w:val="it-IT"/>
        </w:rPr>
        <w:t xml:space="preserve">Fin dalla sua apertura nel 2020, Edge NYC è stato </w:t>
      </w:r>
      <w:r w:rsidR="00A01C10">
        <w:rPr>
          <w:rFonts w:ascii="Aptos" w:hAnsi="Aptos"/>
          <w:sz w:val="24"/>
          <w:lang w:val="it-IT"/>
        </w:rPr>
        <w:t>celebrato</w:t>
      </w:r>
      <w:r w:rsidRPr="009829D6">
        <w:rPr>
          <w:rFonts w:ascii="Aptos" w:hAnsi="Aptos"/>
          <w:sz w:val="24"/>
          <w:lang w:val="it-IT"/>
        </w:rPr>
        <w:t xml:space="preserve"> soprattutto per la sua </w:t>
      </w:r>
      <w:r w:rsidR="00A01C10">
        <w:rPr>
          <w:rFonts w:ascii="Aptos" w:hAnsi="Aptos"/>
          <w:sz w:val="24"/>
          <w:lang w:val="it-IT"/>
        </w:rPr>
        <w:t>terrazza</w:t>
      </w:r>
      <w:r w:rsidRPr="009829D6">
        <w:rPr>
          <w:rFonts w:ascii="Aptos" w:hAnsi="Aptos"/>
          <w:sz w:val="24"/>
          <w:lang w:val="it-IT"/>
        </w:rPr>
        <w:t xml:space="preserve"> panoramica all'aperto, che comprende un emozionante pavimento in vetro, pareti di vetro inclinate e gradinate </w:t>
      </w:r>
      <w:r w:rsidR="00842075">
        <w:rPr>
          <w:rFonts w:ascii="Aptos" w:hAnsi="Aptos"/>
          <w:sz w:val="24"/>
          <w:lang w:val="it-IT"/>
        </w:rPr>
        <w:t>outdoor con vista</w:t>
      </w:r>
      <w:r w:rsidRPr="009829D6">
        <w:rPr>
          <w:rFonts w:ascii="Aptos" w:hAnsi="Aptos"/>
          <w:sz w:val="24"/>
          <w:lang w:val="it-IT"/>
        </w:rPr>
        <w:t>, tutti elementi che offrono punti di osservazione unici ed emozionanti su New York City.</w:t>
      </w:r>
    </w:p>
    <w:p w:rsidRPr="009829D6" w:rsidR="008E0FA0" w:rsidRDefault="008E0FA0" w14:paraId="76B0447A" w14:textId="77777777">
      <w:pPr>
        <w:rPr>
          <w:rFonts w:ascii="Aptos" w:hAnsi="Aptos" w:eastAsia="Times New Roman" w:cs="Times New Roman"/>
          <w:sz w:val="24"/>
          <w:szCs w:val="24"/>
          <w:lang w:val="it-IT"/>
        </w:rPr>
      </w:pPr>
    </w:p>
    <w:p w:rsidRPr="009829D6" w:rsidR="00AF223D" w:rsidP="00AF223D" w:rsidRDefault="00AF223D" w14:paraId="23DCE315" w14:textId="745FF2D8">
      <w:pPr>
        <w:rPr>
          <w:rFonts w:ascii="Aptos" w:hAnsi="Aptos" w:eastAsia="Times New Roman" w:cs="Times New Roman"/>
          <w:sz w:val="24"/>
          <w:szCs w:val="24"/>
          <w:lang w:val="it-IT"/>
        </w:rPr>
      </w:pPr>
      <w:r w:rsidRPr="36E0896D" w:rsidR="36E0896D">
        <w:rPr>
          <w:rFonts w:ascii="Aptos" w:hAnsi="Aptos"/>
          <w:sz w:val="24"/>
          <w:szCs w:val="24"/>
          <w:lang w:val="it-IT"/>
        </w:rPr>
        <w:t xml:space="preserve">L'investimento multimilionario rappresenta la più grande trasformazione di Edge dalla sua apertura e porta la magia dello skyline negli spazi interni tutto l'anno, con installazioni ludiche, colorate e fotogeniche. Tra queste spicca </w:t>
      </w:r>
      <w:r w:rsidRPr="36E0896D" w:rsidR="36E0896D">
        <w:rPr>
          <w:rFonts w:ascii="Aptos" w:hAnsi="Aptos"/>
          <w:b w:val="1"/>
          <w:bCs w:val="1"/>
          <w:sz w:val="24"/>
          <w:szCs w:val="24"/>
          <w:lang w:val="it-IT"/>
        </w:rPr>
        <w:t>il più grande caleidoscopio di NYC</w:t>
      </w:r>
      <w:r w:rsidRPr="36E0896D" w:rsidR="36E0896D">
        <w:rPr>
          <w:rFonts w:ascii="Aptos" w:hAnsi="Aptos"/>
          <w:sz w:val="24"/>
          <w:szCs w:val="24"/>
          <w:lang w:val="it-IT"/>
        </w:rPr>
        <w:t>: una sala con quattro zone interattive ricche di riflessi infiniti e colori vibranti, in cui ogni angolazione rivela una visuale completamente nuova.</w:t>
      </w:r>
    </w:p>
    <w:p w:rsidRPr="009829D6" w:rsidR="00555FC4" w:rsidRDefault="00555FC4" w14:paraId="69CFC0D7" w14:textId="77777777">
      <w:pPr>
        <w:rPr>
          <w:rFonts w:ascii="Aptos" w:hAnsi="Aptos" w:eastAsia="Times New Roman" w:cs="Times New Roman"/>
          <w:sz w:val="24"/>
          <w:szCs w:val="24"/>
          <w:lang w:val="it-IT"/>
        </w:rPr>
      </w:pPr>
    </w:p>
    <w:p w:rsidRPr="009829D6" w:rsidR="00555FC4" w:rsidRDefault="00000000" w14:paraId="69CFC0D8" w14:textId="55527BC6">
      <w:pPr>
        <w:rPr>
          <w:rFonts w:ascii="Aptos" w:hAnsi="Aptos" w:eastAsia="Times New Roman" w:cs="Times New Roman"/>
          <w:sz w:val="24"/>
          <w:szCs w:val="24"/>
          <w:lang w:val="it-IT"/>
        </w:rPr>
      </w:pPr>
      <w:r w:rsidRPr="36E0896D" w:rsidR="36E0896D">
        <w:rPr>
          <w:rFonts w:ascii="Aptos" w:hAnsi="Aptos"/>
          <w:sz w:val="24"/>
          <w:szCs w:val="24"/>
          <w:lang w:val="it-IT"/>
        </w:rPr>
        <w:t xml:space="preserve">Oltre alle nuove installazioni indoor, gli ospiti possono vivere </w:t>
      </w:r>
      <w:r w:rsidRPr="36E0896D" w:rsidR="36E0896D">
        <w:rPr>
          <w:rFonts w:ascii="Aptos" w:hAnsi="Aptos"/>
          <w:sz w:val="24"/>
          <w:szCs w:val="24"/>
          <w:lang w:val="it-IT"/>
        </w:rPr>
        <w:t xml:space="preserve">l’esperienza di visitare </w:t>
      </w:r>
      <w:r w:rsidRPr="36E0896D" w:rsidR="36E0896D">
        <w:rPr>
          <w:rFonts w:ascii="Aptos" w:hAnsi="Aptos"/>
          <w:sz w:val="24"/>
          <w:szCs w:val="24"/>
          <w:lang w:val="it-IT"/>
        </w:rPr>
        <w:t xml:space="preserve">il più alto </w:t>
      </w:r>
      <w:r w:rsidRPr="36E0896D" w:rsidR="36E0896D">
        <w:rPr>
          <w:rFonts w:ascii="Aptos" w:hAnsi="Aptos"/>
          <w:sz w:val="24"/>
          <w:szCs w:val="24"/>
          <w:lang w:val="it-IT"/>
        </w:rPr>
        <w:t>sky</w:t>
      </w:r>
      <w:r w:rsidRPr="36E0896D" w:rsidR="36E0896D">
        <w:rPr>
          <w:rFonts w:ascii="Aptos" w:hAnsi="Aptos"/>
          <w:sz w:val="24"/>
          <w:szCs w:val="24"/>
          <w:lang w:val="it-IT"/>
        </w:rPr>
        <w:t xml:space="preserve"> deck outdoor di New York City, con spettacolari viste a 360 gradi sullo skyline, </w:t>
      </w:r>
      <w:r w:rsidRPr="36E0896D" w:rsidR="36E0896D">
        <w:rPr>
          <w:rFonts w:ascii="Aptos" w:hAnsi="Aptos"/>
          <w:sz w:val="24"/>
          <w:szCs w:val="24"/>
          <w:lang w:val="it-IT"/>
        </w:rPr>
        <w:t xml:space="preserve">ma anche </w:t>
      </w:r>
      <w:r w:rsidRPr="36E0896D" w:rsidR="36E0896D">
        <w:rPr>
          <w:rFonts w:ascii="Aptos" w:hAnsi="Aptos"/>
          <w:sz w:val="24"/>
          <w:szCs w:val="24"/>
          <w:lang w:val="it-IT"/>
        </w:rPr>
        <w:t xml:space="preserve">una </w:t>
      </w:r>
      <w:r w:rsidRPr="36E0896D" w:rsidR="36E0896D">
        <w:rPr>
          <w:rFonts w:ascii="Aptos" w:hAnsi="Aptos"/>
          <w:b w:val="1"/>
          <w:bCs w:val="1"/>
          <w:sz w:val="24"/>
          <w:szCs w:val="24"/>
          <w:lang w:val="it-IT"/>
        </w:rPr>
        <w:t xml:space="preserve">proposta culinaria e di </w:t>
      </w:r>
      <w:r w:rsidRPr="36E0896D" w:rsidR="36E0896D">
        <w:rPr>
          <w:rFonts w:ascii="Aptos" w:hAnsi="Aptos"/>
          <w:b w:val="1"/>
          <w:bCs w:val="1"/>
          <w:sz w:val="24"/>
          <w:szCs w:val="24"/>
          <w:lang w:val="it-IT"/>
        </w:rPr>
        <w:t>hospitality</w:t>
      </w:r>
      <w:r w:rsidRPr="36E0896D" w:rsidR="36E0896D">
        <w:rPr>
          <w:rFonts w:ascii="Aptos" w:hAnsi="Aptos"/>
          <w:b w:val="1"/>
          <w:bCs w:val="1"/>
          <w:sz w:val="24"/>
          <w:szCs w:val="24"/>
          <w:lang w:val="it-IT"/>
        </w:rPr>
        <w:t xml:space="preserve"> di </w:t>
      </w:r>
      <w:r w:rsidRPr="36E0896D" w:rsidR="36E0896D">
        <w:rPr>
          <w:rFonts w:ascii="Aptos" w:hAnsi="Aptos"/>
          <w:b w:val="1"/>
          <w:bCs w:val="1"/>
          <w:sz w:val="24"/>
          <w:szCs w:val="24"/>
          <w:lang w:val="it-IT"/>
        </w:rPr>
        <w:t>pregio</w:t>
      </w:r>
      <w:r w:rsidRPr="36E0896D" w:rsidR="36E0896D">
        <w:rPr>
          <w:rFonts w:ascii="Aptos" w:hAnsi="Aptos"/>
          <w:sz w:val="24"/>
          <w:szCs w:val="24"/>
          <w:lang w:val="it-IT"/>
        </w:rPr>
        <w:t xml:space="preserve">, dando vita a una destinazione aperta tutto l'anno che fonde in modo fluido ambienti immersivi, panorami iconici e ospitalità. Edge NYC ospita inoltre il rinnovato Peak with </w:t>
      </w:r>
      <w:r w:rsidRPr="36E0896D" w:rsidR="36E0896D">
        <w:rPr>
          <w:rFonts w:ascii="Aptos" w:hAnsi="Aptos"/>
          <w:sz w:val="24"/>
          <w:szCs w:val="24"/>
          <w:lang w:val="it-IT"/>
        </w:rPr>
        <w:t>Priceless</w:t>
      </w:r>
      <w:r w:rsidRPr="36E0896D" w:rsidR="36E0896D">
        <w:rPr>
          <w:rFonts w:ascii="Aptos" w:hAnsi="Aptos"/>
          <w:sz w:val="24"/>
          <w:szCs w:val="24"/>
          <w:lang w:val="it-IT"/>
        </w:rPr>
        <w:t xml:space="preserve"> e il nuovissimo Avenue Sky Lounge by Tao Group </w:t>
      </w:r>
      <w:r w:rsidRPr="36E0896D" w:rsidR="36E0896D">
        <w:rPr>
          <w:rFonts w:ascii="Aptos" w:hAnsi="Aptos"/>
          <w:sz w:val="24"/>
          <w:szCs w:val="24"/>
          <w:lang w:val="it-IT"/>
        </w:rPr>
        <w:t>Hospitality</w:t>
      </w:r>
      <w:r w:rsidRPr="36E0896D" w:rsidR="36E0896D">
        <w:rPr>
          <w:rFonts w:ascii="Aptos" w:hAnsi="Aptos"/>
          <w:sz w:val="24"/>
          <w:szCs w:val="24"/>
          <w:lang w:val="it-IT"/>
        </w:rPr>
        <w:t xml:space="preserve"> al Livello 101, </w:t>
      </w:r>
      <w:r w:rsidRPr="36E0896D" w:rsidR="36E0896D">
        <w:rPr>
          <w:rFonts w:ascii="Aptos" w:hAnsi="Aptos"/>
          <w:sz w:val="24"/>
          <w:szCs w:val="24"/>
          <w:lang w:val="it-IT"/>
        </w:rPr>
        <w:t>sottoposti ad</w:t>
      </w:r>
      <w:r w:rsidRPr="36E0896D" w:rsidR="36E0896D">
        <w:rPr>
          <w:rFonts w:ascii="Aptos" w:hAnsi="Aptos"/>
          <w:sz w:val="24"/>
          <w:szCs w:val="24"/>
          <w:lang w:val="it-IT"/>
        </w:rPr>
        <w:t xml:space="preserve"> una completa ristrutturazione del ristorante e dello spazio eventi.</w:t>
      </w:r>
    </w:p>
    <w:p w:rsidRPr="009829D6" w:rsidR="00555FC4" w:rsidRDefault="00555FC4" w14:paraId="69CFC0D9" w14:textId="77777777">
      <w:pPr>
        <w:rPr>
          <w:rFonts w:ascii="Aptos" w:hAnsi="Aptos" w:eastAsia="Times New Roman" w:cs="Times New Roman"/>
          <w:sz w:val="24"/>
          <w:szCs w:val="24"/>
          <w:lang w:val="it-IT"/>
        </w:rPr>
      </w:pPr>
    </w:p>
    <w:p w:rsidRPr="009829D6" w:rsidR="00555FC4" w:rsidRDefault="00000000" w14:paraId="6492A329" w14:textId="5AF1922E">
      <w:pPr/>
      <w:r w:rsidRPr="36E0896D" w:rsidR="36E0896D">
        <w:rPr>
          <w:rFonts w:ascii="Aptos" w:hAnsi="Aptos"/>
          <w:sz w:val="24"/>
          <w:szCs w:val="24"/>
          <w:lang w:val="it-IT"/>
        </w:rPr>
        <w:t xml:space="preserve">Il programma di celebrazioni </w:t>
      </w:r>
      <w:r w:rsidRPr="36E0896D" w:rsidR="36E0896D">
        <w:rPr>
          <w:rFonts w:ascii="Aptos" w:hAnsi="Aptos"/>
          <w:sz w:val="24"/>
          <w:szCs w:val="24"/>
          <w:lang w:val="it-IT"/>
        </w:rPr>
        <w:t xml:space="preserve">per l’inaugurazione </w:t>
      </w:r>
      <w:r w:rsidRPr="36E0896D" w:rsidR="36E0896D">
        <w:rPr>
          <w:rFonts w:ascii="Aptos" w:hAnsi="Aptos"/>
          <w:sz w:val="24"/>
          <w:szCs w:val="24"/>
          <w:lang w:val="it-IT"/>
        </w:rPr>
        <w:t xml:space="preserve">è durato </w:t>
      </w:r>
      <w:r w:rsidRPr="36E0896D" w:rsidR="36E0896D">
        <w:rPr>
          <w:rFonts w:ascii="Aptos" w:hAnsi="Aptos"/>
          <w:sz w:val="24"/>
          <w:szCs w:val="24"/>
          <w:lang w:val="it-IT"/>
        </w:rPr>
        <w:t xml:space="preserve">dall'11 al 14 giugno, con </w:t>
      </w:r>
      <w:r w:rsidRPr="36E0896D" w:rsidR="36E0896D">
        <w:rPr>
          <w:rFonts w:ascii="Aptos" w:hAnsi="Aptos"/>
          <w:sz w:val="24"/>
          <w:szCs w:val="24"/>
          <w:lang w:val="it-IT"/>
        </w:rPr>
        <w:t xml:space="preserve">un vivace </w:t>
      </w:r>
      <w:r w:rsidRPr="36E0896D" w:rsidR="36E0896D">
        <w:rPr>
          <w:rFonts w:ascii="Aptos" w:hAnsi="Aptos"/>
          <w:sz w:val="24"/>
          <w:szCs w:val="24"/>
          <w:lang w:val="it-IT"/>
        </w:rPr>
        <w:t xml:space="preserve">intrattenimento dal vivo, DJ, </w:t>
      </w:r>
      <w:r w:rsidRPr="36E0896D" w:rsidR="36E0896D">
        <w:rPr>
          <w:rFonts w:ascii="Aptos" w:hAnsi="Aptos"/>
          <w:sz w:val="24"/>
          <w:szCs w:val="24"/>
          <w:lang w:val="it-IT"/>
        </w:rPr>
        <w:t>giveaway</w:t>
      </w:r>
      <w:r w:rsidRPr="36E0896D" w:rsidR="36E0896D">
        <w:rPr>
          <w:rFonts w:ascii="Aptos" w:hAnsi="Aptos"/>
          <w:sz w:val="24"/>
          <w:szCs w:val="24"/>
          <w:lang w:val="it-IT"/>
        </w:rPr>
        <w:t xml:space="preserve"> e </w:t>
      </w:r>
      <w:r w:rsidRPr="36E0896D" w:rsidR="36E0896D">
        <w:rPr>
          <w:rFonts w:ascii="Aptos" w:hAnsi="Aptos"/>
          <w:sz w:val="24"/>
          <w:szCs w:val="24"/>
          <w:lang w:val="it-IT"/>
        </w:rPr>
        <w:t xml:space="preserve">molto </w:t>
      </w:r>
      <w:r w:rsidRPr="36E0896D" w:rsidR="36E0896D">
        <w:rPr>
          <w:rFonts w:ascii="Aptos" w:hAnsi="Aptos"/>
          <w:sz w:val="24"/>
          <w:szCs w:val="24"/>
          <w:lang w:val="it-IT"/>
        </w:rPr>
        <w:t xml:space="preserve">altro. </w:t>
      </w:r>
    </w:p>
    <w:p w:rsidRPr="009829D6" w:rsidR="00555FC4" w:rsidRDefault="00000000" w14:paraId="69CFC0DA" w14:textId="1A7F3E61">
      <w:pPr>
        <w:rPr>
          <w:rFonts w:ascii="Aptos" w:hAnsi="Aptos" w:eastAsia="Times New Roman" w:cs="Times New Roman"/>
          <w:sz w:val="24"/>
          <w:szCs w:val="24"/>
          <w:lang w:val="it-IT"/>
        </w:rPr>
      </w:pPr>
      <w:r w:rsidRPr="36E0896D" w:rsidR="36E0896D">
        <w:rPr>
          <w:rFonts w:ascii="Aptos" w:hAnsi="Aptos"/>
          <w:sz w:val="24"/>
          <w:szCs w:val="24"/>
          <w:lang w:val="it-IT"/>
        </w:rPr>
        <w:t xml:space="preserve">I biglietti per il nuovissimo Edge NYC sono già in vendita su </w:t>
      </w:r>
      <w:hyperlink r:id="R75aedc78c7b34e1c">
        <w:r w:rsidRPr="36E0896D" w:rsidR="36E0896D">
          <w:rPr>
            <w:rFonts w:ascii="Aptos" w:hAnsi="Aptos" w:cs="Aptos"/>
            <w:color w:val="0563C1"/>
            <w:sz w:val="24"/>
            <w:szCs w:val="24"/>
            <w:u w:val="single"/>
            <w:lang w:val="it-IT"/>
          </w:rPr>
          <w:t>edgenyc.com</w:t>
        </w:r>
      </w:hyperlink>
      <w:r w:rsidRPr="36E0896D" w:rsidR="36E0896D">
        <w:rPr>
          <w:rFonts w:ascii="Aptos" w:hAnsi="Aptos"/>
          <w:sz w:val="24"/>
          <w:szCs w:val="24"/>
          <w:lang w:val="it-IT"/>
        </w:rPr>
        <w:t>.</w:t>
      </w:r>
    </w:p>
    <w:p w:rsidRPr="009829D6" w:rsidR="00555FC4" w:rsidRDefault="00555FC4" w14:paraId="69CFC0DB" w14:textId="77777777">
      <w:pPr>
        <w:rPr>
          <w:rFonts w:ascii="Aptos" w:hAnsi="Aptos" w:eastAsia="Times New Roman" w:cs="Times New Roman"/>
          <w:sz w:val="24"/>
          <w:szCs w:val="24"/>
          <w:lang w:val="it-IT"/>
        </w:rPr>
      </w:pPr>
    </w:p>
    <w:p w:rsidRPr="009829D6" w:rsidR="00555FC4" w:rsidP="36E0896D" w:rsidRDefault="00000000" w14:paraId="69CFC0DC" w14:textId="77777777">
      <w:pPr>
        <w:rPr>
          <w:rFonts w:ascii="Aptos" w:hAnsi="Aptos" w:eastAsia="Times New Roman" w:cs="Times New Roman"/>
          <w:b w:val="1"/>
          <w:bCs w:val="1"/>
          <w:color w:val="17365D" w:themeColor="text2" w:themeTint="FF" w:themeShade="BF"/>
          <w:sz w:val="26"/>
          <w:szCs w:val="26"/>
          <w:lang w:val="it-IT"/>
        </w:rPr>
      </w:pPr>
      <w:r w:rsidRPr="36E0896D" w:rsidR="36E0896D">
        <w:rPr>
          <w:rFonts w:ascii="Aptos" w:hAnsi="Aptos"/>
          <w:b w:val="1"/>
          <w:bCs w:val="1"/>
          <w:color w:val="17365D" w:themeColor="text2" w:themeTint="FF" w:themeShade="BF"/>
          <w:sz w:val="26"/>
          <w:szCs w:val="26"/>
          <w:lang w:val="it-IT"/>
        </w:rPr>
        <w:t>La principale destinazione esperienziale indoor-outdoor di NYC</w:t>
      </w:r>
    </w:p>
    <w:p w:rsidRPr="009829D6" w:rsidR="00A543FF" w:rsidP="00A543FF" w:rsidRDefault="00000000" w14:paraId="64C4E0E3" w14:textId="100A507C">
      <w:pPr>
        <w:rPr>
          <w:rFonts w:ascii="Aptos" w:hAnsi="Aptos" w:eastAsia="Times New Roman" w:cs="Times New Roman"/>
          <w:sz w:val="24"/>
          <w:szCs w:val="24"/>
          <w:lang w:val="it-IT"/>
        </w:rPr>
      </w:pPr>
      <w:r w:rsidRPr="36E0896D" w:rsidR="36E0896D">
        <w:rPr>
          <w:rFonts w:ascii="Aptos" w:hAnsi="Aptos"/>
          <w:sz w:val="24"/>
          <w:szCs w:val="24"/>
          <w:lang w:val="it-IT"/>
        </w:rPr>
        <w:t xml:space="preserve">Create in collaborazione con gli studi internazionali di progettazione esperienziale e design Moment </w:t>
      </w:r>
      <w:r w:rsidRPr="36E0896D" w:rsidR="36E0896D">
        <w:rPr>
          <w:rFonts w:ascii="Aptos" w:hAnsi="Aptos"/>
          <w:sz w:val="24"/>
          <w:szCs w:val="24"/>
          <w:lang w:val="it-IT"/>
        </w:rPr>
        <w:t>Factory</w:t>
      </w:r>
      <w:r w:rsidRPr="36E0896D" w:rsidR="36E0896D">
        <w:rPr>
          <w:rFonts w:ascii="Aptos" w:hAnsi="Aptos"/>
          <w:sz w:val="24"/>
          <w:szCs w:val="24"/>
          <w:lang w:val="it-IT"/>
        </w:rPr>
        <w:t xml:space="preserve">, </w:t>
      </w:r>
      <w:r w:rsidRPr="36E0896D" w:rsidR="36E0896D">
        <w:rPr>
          <w:rFonts w:ascii="Aptos" w:hAnsi="Aptos"/>
          <w:sz w:val="24"/>
          <w:szCs w:val="24"/>
          <w:lang w:val="it-IT"/>
        </w:rPr>
        <w:t>SOFTlab</w:t>
      </w:r>
      <w:r w:rsidRPr="36E0896D" w:rsidR="36E0896D">
        <w:rPr>
          <w:rFonts w:ascii="Aptos" w:hAnsi="Aptos"/>
          <w:sz w:val="24"/>
          <w:szCs w:val="24"/>
          <w:lang w:val="it-IT"/>
        </w:rPr>
        <w:t xml:space="preserve"> e Journey, le sette nuove installazioni trasformano Edge NYC nello sfondo immersivo più scenografico di New York City: ambienti </w:t>
      </w:r>
      <w:r w:rsidRPr="36E0896D" w:rsidR="36E0896D">
        <w:rPr>
          <w:rFonts w:ascii="Aptos" w:hAnsi="Aptos"/>
          <w:sz w:val="24"/>
          <w:szCs w:val="24"/>
          <w:lang w:val="it-IT"/>
        </w:rPr>
        <w:t>che rispondono al movimento</w:t>
      </w:r>
      <w:r w:rsidRPr="36E0896D" w:rsidR="36E0896D">
        <w:rPr>
          <w:rFonts w:ascii="Aptos" w:hAnsi="Aptos"/>
          <w:sz w:val="24"/>
          <w:szCs w:val="24"/>
          <w:lang w:val="it-IT"/>
        </w:rPr>
        <w:t xml:space="preserve"> cambiano con il momento della giornata ed evolvono con le stagioni, assicurando che nessuna visita, e nessuna foto, sia uguale all'altra. Distribuite su più livelli del percorso, dall'ingresso al Livello 4 allo </w:t>
      </w:r>
      <w:r w:rsidRPr="36E0896D" w:rsidR="36E0896D">
        <w:rPr>
          <w:rFonts w:ascii="Aptos" w:hAnsi="Aptos"/>
          <w:sz w:val="24"/>
          <w:szCs w:val="24"/>
          <w:lang w:val="it-IT"/>
        </w:rPr>
        <w:t>sky</w:t>
      </w:r>
      <w:r w:rsidRPr="36E0896D" w:rsidR="36E0896D">
        <w:rPr>
          <w:rFonts w:ascii="Aptos" w:hAnsi="Aptos"/>
          <w:sz w:val="24"/>
          <w:szCs w:val="24"/>
          <w:lang w:val="it-IT"/>
        </w:rPr>
        <w:t xml:space="preserve"> deck del Livello 100, ogni installazione è accompagnata da un </w:t>
      </w:r>
      <w:r w:rsidRPr="36E0896D" w:rsidR="36E0896D">
        <w:rPr>
          <w:rFonts w:ascii="Aptos" w:hAnsi="Aptos"/>
          <w:sz w:val="24"/>
          <w:szCs w:val="24"/>
          <w:lang w:val="it-IT"/>
        </w:rPr>
        <w:t>soundscape</w:t>
      </w:r>
      <w:r w:rsidRPr="36E0896D" w:rsidR="36E0896D">
        <w:rPr>
          <w:rFonts w:ascii="Aptos" w:hAnsi="Aptos"/>
          <w:sz w:val="24"/>
          <w:szCs w:val="24"/>
          <w:lang w:val="it-IT"/>
        </w:rPr>
        <w:t xml:space="preserve"> musicale originale e stratifica luce, colore, rifl</w:t>
      </w:r>
      <w:r w:rsidRPr="36E0896D" w:rsidR="36E0896D">
        <w:rPr>
          <w:rFonts w:ascii="Aptos" w:hAnsi="Aptos"/>
          <w:sz w:val="24"/>
          <w:szCs w:val="24"/>
          <w:lang w:val="it-IT"/>
        </w:rPr>
        <w:t xml:space="preserve">essi e movimento per creare momenti da condividere e </w:t>
      </w:r>
      <w:r w:rsidRPr="36E0896D" w:rsidR="36E0896D">
        <w:rPr>
          <w:rFonts w:ascii="Aptos" w:hAnsi="Aptos"/>
          <w:sz w:val="24"/>
          <w:szCs w:val="24"/>
          <w:lang w:val="it-IT"/>
        </w:rPr>
        <w:t>che creano il desiderio di</w:t>
      </w:r>
      <w:r w:rsidRPr="36E0896D" w:rsidR="36E0896D">
        <w:rPr>
          <w:rFonts w:ascii="Aptos" w:hAnsi="Aptos"/>
          <w:sz w:val="24"/>
          <w:szCs w:val="24"/>
          <w:lang w:val="it-IT"/>
        </w:rPr>
        <w:t xml:space="preserve"> tornare.</w:t>
      </w:r>
    </w:p>
    <w:p w:rsidRPr="009829D6" w:rsidR="00555FC4" w:rsidRDefault="00555FC4" w14:paraId="69CFC0DE" w14:textId="6FF45DC5">
      <w:pPr>
        <w:rPr>
          <w:rFonts w:ascii="Aptos" w:hAnsi="Aptos" w:eastAsia="Times New Roman" w:cs="Times New Roman"/>
          <w:b/>
          <w:bCs/>
          <w:sz w:val="24"/>
          <w:szCs w:val="24"/>
          <w:lang w:val="it-IT"/>
        </w:rPr>
      </w:pPr>
    </w:p>
    <w:p w:rsidRPr="00247FF0" w:rsidR="00555FC4" w:rsidRDefault="00000000" w14:paraId="69CFC0DF" w14:textId="6D874A7C">
      <w:pPr>
        <w:rPr>
          <w:rFonts w:ascii="Aptos" w:hAnsi="Aptos"/>
          <w:sz w:val="24"/>
          <w:lang w:val="it-IT"/>
        </w:rPr>
      </w:pPr>
      <w:r w:rsidRPr="009829D6">
        <w:rPr>
          <w:rFonts w:ascii="Aptos" w:hAnsi="Aptos"/>
          <w:sz w:val="24"/>
          <w:lang w:val="it-IT"/>
        </w:rPr>
        <w:t xml:space="preserve">Insieme allo </w:t>
      </w:r>
      <w:proofErr w:type="spellStart"/>
      <w:r w:rsidRPr="009829D6">
        <w:rPr>
          <w:rFonts w:ascii="Aptos" w:hAnsi="Aptos"/>
          <w:sz w:val="24"/>
          <w:lang w:val="it-IT"/>
        </w:rPr>
        <w:t>sky</w:t>
      </w:r>
      <w:proofErr w:type="spellEnd"/>
      <w:r w:rsidRPr="009829D6">
        <w:rPr>
          <w:rFonts w:ascii="Aptos" w:hAnsi="Aptos"/>
          <w:sz w:val="24"/>
          <w:lang w:val="it-IT"/>
        </w:rPr>
        <w:t xml:space="preserve"> deck outdoor e a propost</w:t>
      </w:r>
      <w:r w:rsidR="00247FF0">
        <w:rPr>
          <w:rFonts w:ascii="Aptos" w:hAnsi="Aptos"/>
          <w:sz w:val="24"/>
          <w:lang w:val="it-IT"/>
        </w:rPr>
        <w:t>e</w:t>
      </w:r>
      <w:r w:rsidRPr="009829D6">
        <w:rPr>
          <w:rFonts w:ascii="Aptos" w:hAnsi="Aptos"/>
          <w:sz w:val="24"/>
          <w:lang w:val="it-IT"/>
        </w:rPr>
        <w:t xml:space="preserve"> gastronomic</w:t>
      </w:r>
      <w:r w:rsidR="00247FF0">
        <w:rPr>
          <w:rFonts w:ascii="Aptos" w:hAnsi="Aptos"/>
          <w:sz w:val="24"/>
          <w:lang w:val="it-IT"/>
        </w:rPr>
        <w:t xml:space="preserve">he </w:t>
      </w:r>
      <w:r w:rsidR="00767D5B">
        <w:rPr>
          <w:rFonts w:ascii="Aptos" w:hAnsi="Aptos"/>
          <w:sz w:val="24"/>
          <w:lang w:val="it-IT"/>
        </w:rPr>
        <w:t xml:space="preserve">sempre nuove </w:t>
      </w:r>
      <w:r w:rsidRPr="009829D6">
        <w:rPr>
          <w:rFonts w:ascii="Aptos" w:hAnsi="Aptos"/>
          <w:sz w:val="24"/>
          <w:lang w:val="it-IT"/>
        </w:rPr>
        <w:t>curat</w:t>
      </w:r>
      <w:r w:rsidR="00767D5B">
        <w:rPr>
          <w:rFonts w:ascii="Aptos" w:hAnsi="Aptos"/>
          <w:sz w:val="24"/>
          <w:lang w:val="it-IT"/>
        </w:rPr>
        <w:t>e</w:t>
      </w:r>
      <w:r w:rsidRPr="009829D6">
        <w:rPr>
          <w:rFonts w:ascii="Aptos" w:hAnsi="Aptos"/>
          <w:sz w:val="24"/>
          <w:lang w:val="it-IT"/>
        </w:rPr>
        <w:t xml:space="preserve"> da Tao Group </w:t>
      </w:r>
      <w:proofErr w:type="spellStart"/>
      <w:r w:rsidRPr="009829D6">
        <w:rPr>
          <w:rFonts w:ascii="Aptos" w:hAnsi="Aptos"/>
          <w:sz w:val="24"/>
          <w:lang w:val="it-IT"/>
        </w:rPr>
        <w:t>Hospitality</w:t>
      </w:r>
      <w:proofErr w:type="spellEnd"/>
      <w:r w:rsidRPr="009829D6">
        <w:rPr>
          <w:rFonts w:ascii="Aptos" w:hAnsi="Aptos"/>
          <w:sz w:val="24"/>
          <w:lang w:val="it-IT"/>
        </w:rPr>
        <w:t xml:space="preserve">, Edge NYC offre ora qualcosa che nessun'altra attrazione di New York può eguagliare: ambienti immersivi di livello internazionale, viste a 360 gradi senza ostacoli sullo skyline, </w:t>
      </w:r>
      <w:proofErr w:type="spellStart"/>
      <w:r w:rsidRPr="009829D6">
        <w:rPr>
          <w:rFonts w:ascii="Aptos" w:hAnsi="Aptos"/>
          <w:sz w:val="24"/>
          <w:lang w:val="it-IT"/>
        </w:rPr>
        <w:t>dining</w:t>
      </w:r>
      <w:proofErr w:type="spellEnd"/>
      <w:r w:rsidRPr="009829D6">
        <w:rPr>
          <w:rFonts w:ascii="Aptos" w:hAnsi="Aptos"/>
          <w:sz w:val="24"/>
          <w:lang w:val="it-IT"/>
        </w:rPr>
        <w:t xml:space="preserve"> e nightlife premium, tutto in un'unica destinazione, rafforzando Hudson Yards come hub di riferimento per lifestyle, ristorazione e intrattenimento.</w:t>
      </w:r>
    </w:p>
    <w:p w:rsidRPr="009829D6" w:rsidR="00555FC4" w:rsidRDefault="00555FC4" w14:paraId="69CFC0E0" w14:textId="77777777">
      <w:pPr>
        <w:rPr>
          <w:rFonts w:ascii="Aptos" w:hAnsi="Aptos" w:eastAsia="Times New Roman" w:cs="Times New Roman"/>
          <w:sz w:val="24"/>
          <w:szCs w:val="24"/>
          <w:lang w:val="it-IT"/>
        </w:rPr>
      </w:pPr>
    </w:p>
    <w:p w:rsidRPr="009829D6" w:rsidR="00555FC4" w:rsidRDefault="00000000" w14:paraId="69CFC0E1" w14:textId="77777777">
      <w:pPr>
        <w:rPr>
          <w:rFonts w:ascii="Aptos" w:hAnsi="Aptos" w:eastAsia="Times New Roman" w:cs="Times New Roman"/>
          <w:b w:val="1"/>
          <w:bCs w:val="1"/>
          <w:color w:val="FF0000"/>
          <w:sz w:val="24"/>
          <w:szCs w:val="24"/>
          <w:lang w:val="it-IT"/>
        </w:rPr>
      </w:pPr>
      <w:r w:rsidRPr="36E0896D" w:rsidR="36E0896D">
        <w:rPr>
          <w:rFonts w:ascii="Aptos" w:hAnsi="Aptos"/>
          <w:sz w:val="24"/>
          <w:szCs w:val="24"/>
          <w:lang w:val="it-IT"/>
        </w:rPr>
        <w:t xml:space="preserve">Le </w:t>
      </w:r>
      <w:r w:rsidRPr="36E0896D" w:rsidR="36E0896D">
        <w:rPr>
          <w:rFonts w:ascii="Aptos" w:hAnsi="Aptos"/>
          <w:b w:val="1"/>
          <w:bCs w:val="1"/>
          <w:color w:val="17365D" w:themeColor="text2" w:themeTint="FF" w:themeShade="BF"/>
          <w:sz w:val="24"/>
          <w:szCs w:val="24"/>
          <w:lang w:val="it-IT"/>
        </w:rPr>
        <w:t>sette nuove esperienze</w:t>
      </w:r>
      <w:r w:rsidRPr="36E0896D" w:rsidR="36E0896D">
        <w:rPr>
          <w:rFonts w:ascii="Aptos" w:hAnsi="Aptos"/>
          <w:sz w:val="24"/>
          <w:szCs w:val="24"/>
          <w:lang w:val="it-IT"/>
        </w:rPr>
        <w:t xml:space="preserve"> di Edge NYC includono:</w:t>
      </w:r>
    </w:p>
    <w:p w:rsidRPr="009829D6" w:rsidR="00555FC4" w:rsidRDefault="00555FC4" w14:paraId="69CFC0E2" w14:textId="77777777">
      <w:pPr>
        <w:rPr>
          <w:rFonts w:ascii="Aptos" w:hAnsi="Aptos" w:eastAsia="Times New Roman" w:cs="Times New Roman"/>
          <w:sz w:val="24"/>
          <w:szCs w:val="24"/>
          <w:lang w:val="it-IT"/>
        </w:rPr>
      </w:pPr>
    </w:p>
    <w:p w:rsidRPr="00913266" w:rsidR="00555FC4" w:rsidP="00913266" w:rsidRDefault="00000000" w14:paraId="69CFC0E3" w14:textId="53CBB76A">
      <w:pPr>
        <w:numPr>
          <w:ilvl w:val="0"/>
          <w:numId w:val="1"/>
        </w:numPr>
        <w:spacing w:line="240" w:lineRule="auto"/>
        <w:rPr>
          <w:rFonts w:ascii="Aptos" w:hAnsi="Aptos" w:eastAsia="Times New Roman" w:cs="Times New Roman"/>
          <w:sz w:val="24"/>
          <w:szCs w:val="24"/>
          <w:lang w:val="it-IT"/>
        </w:rPr>
      </w:pPr>
      <w:r w:rsidRPr="009829D6">
        <w:rPr>
          <w:rFonts w:ascii="Aptos" w:hAnsi="Aptos"/>
          <w:b/>
          <w:sz w:val="24"/>
          <w:lang w:val="it-IT"/>
        </w:rPr>
        <w:t>PRISM:</w:t>
      </w:r>
      <w:r w:rsidRPr="009829D6">
        <w:rPr>
          <w:rFonts w:ascii="Aptos" w:hAnsi="Aptos"/>
          <w:sz w:val="24"/>
          <w:lang w:val="it-IT"/>
        </w:rPr>
        <w:t xml:space="preserve"> Il percorso inizia a Edge NYC, al Livello 4, attraversando un prisma </w:t>
      </w:r>
      <w:r w:rsidR="00CF1A6F">
        <w:rPr>
          <w:rFonts w:ascii="Aptos" w:hAnsi="Aptos"/>
          <w:sz w:val="24"/>
          <w:lang w:val="it-IT"/>
        </w:rPr>
        <w:t>in costante movimento</w:t>
      </w:r>
      <w:r w:rsidRPr="00913266" w:rsidR="00CF1A6F">
        <w:rPr>
          <w:rFonts w:ascii="Aptos" w:hAnsi="Aptos"/>
          <w:sz w:val="24"/>
          <w:lang w:val="it-IT"/>
        </w:rPr>
        <w:t xml:space="preserve"> che offre </w:t>
      </w:r>
      <w:r w:rsidRPr="00913266" w:rsidR="000A4C43">
        <w:rPr>
          <w:rFonts w:ascii="Aptos" w:hAnsi="Aptos"/>
          <w:sz w:val="24"/>
          <w:lang w:val="it-IT"/>
        </w:rPr>
        <w:t>una</w:t>
      </w:r>
      <w:r w:rsidRPr="00913266">
        <w:rPr>
          <w:rFonts w:ascii="Aptos" w:hAnsi="Aptos"/>
          <w:sz w:val="24"/>
          <w:lang w:val="it-IT"/>
        </w:rPr>
        <w:t xml:space="preserve"> continua evoluzione </w:t>
      </w:r>
      <w:r w:rsidRPr="00913266" w:rsidR="000A4C43">
        <w:rPr>
          <w:rFonts w:ascii="Aptos" w:hAnsi="Aptos"/>
          <w:sz w:val="24"/>
          <w:lang w:val="it-IT"/>
        </w:rPr>
        <w:t>di i</w:t>
      </w:r>
      <w:r w:rsidRPr="00913266">
        <w:rPr>
          <w:rFonts w:ascii="Aptos" w:hAnsi="Aptos"/>
          <w:sz w:val="24"/>
          <w:lang w:val="it-IT"/>
        </w:rPr>
        <w:t xml:space="preserve">mmagini iconiche di New York City </w:t>
      </w:r>
      <w:r w:rsidRPr="00913266" w:rsidR="000D3053">
        <w:rPr>
          <w:rFonts w:ascii="Aptos" w:hAnsi="Aptos"/>
          <w:sz w:val="24"/>
          <w:lang w:val="it-IT"/>
        </w:rPr>
        <w:t xml:space="preserve">con </w:t>
      </w:r>
      <w:r w:rsidRPr="00913266">
        <w:rPr>
          <w:rFonts w:ascii="Aptos" w:hAnsi="Aptos"/>
          <w:sz w:val="24"/>
          <w:lang w:val="it-IT"/>
        </w:rPr>
        <w:t>colori, motivi e prospettive mutevoli, preparando il terreno per l</w:t>
      </w:r>
      <w:r w:rsidRPr="00913266" w:rsidR="00913266">
        <w:rPr>
          <w:rFonts w:ascii="Aptos" w:hAnsi="Aptos"/>
          <w:sz w:val="24"/>
          <w:lang w:val="it-IT"/>
        </w:rPr>
        <w:t xml:space="preserve">’intera </w:t>
      </w:r>
      <w:r w:rsidRPr="00913266">
        <w:rPr>
          <w:rFonts w:ascii="Aptos" w:hAnsi="Aptos"/>
          <w:sz w:val="24"/>
          <w:lang w:val="it-IT"/>
        </w:rPr>
        <w:t xml:space="preserve">esperienza che si sviluppa </w:t>
      </w:r>
      <w:r w:rsidRPr="00913266" w:rsidR="00913266">
        <w:rPr>
          <w:rFonts w:ascii="Aptos" w:hAnsi="Aptos"/>
          <w:sz w:val="24"/>
          <w:lang w:val="it-IT"/>
        </w:rPr>
        <w:t>percorrendo</w:t>
      </w:r>
      <w:r w:rsidRPr="00913266">
        <w:rPr>
          <w:rFonts w:ascii="Aptos" w:hAnsi="Aptos"/>
          <w:sz w:val="24"/>
          <w:lang w:val="it-IT"/>
        </w:rPr>
        <w:t xml:space="preserve"> tutta l'attrazione.</w:t>
      </w:r>
    </w:p>
    <w:p w:rsidRPr="009829D6" w:rsidR="00555FC4" w:rsidRDefault="00000000" w14:paraId="69CFC0E4" w14:textId="47FDB72E">
      <w:pPr>
        <w:numPr>
          <w:ilvl w:val="0"/>
          <w:numId w:val="1"/>
        </w:numPr>
        <w:spacing w:line="240" w:lineRule="auto"/>
        <w:rPr>
          <w:rFonts w:ascii="Aptos" w:hAnsi="Aptos" w:eastAsia="Times New Roman" w:cs="Times New Roman"/>
          <w:b/>
          <w:bCs/>
          <w:sz w:val="24"/>
          <w:szCs w:val="24"/>
          <w:lang w:val="it-IT"/>
        </w:rPr>
      </w:pPr>
      <w:r w:rsidRPr="009829D6">
        <w:rPr>
          <w:rFonts w:ascii="Aptos" w:hAnsi="Aptos"/>
          <w:b/>
          <w:sz w:val="24"/>
          <w:lang w:val="it-IT"/>
        </w:rPr>
        <w:t>PULSE:</w:t>
      </w:r>
      <w:r w:rsidRPr="009829D6">
        <w:rPr>
          <w:rFonts w:ascii="Aptos" w:hAnsi="Aptos"/>
          <w:sz w:val="24"/>
          <w:lang w:val="it-IT"/>
        </w:rPr>
        <w:t xml:space="preserve"> Si entra in un'installazione luminosa interattiva in cui 450 sfere luminose</w:t>
      </w:r>
      <w:r w:rsidR="008B4EAB">
        <w:rPr>
          <w:rFonts w:ascii="Aptos" w:hAnsi="Aptos"/>
          <w:sz w:val="24"/>
          <w:lang w:val="it-IT"/>
        </w:rPr>
        <w:t xml:space="preserve"> </w:t>
      </w:r>
      <w:r w:rsidRPr="009829D6">
        <w:rPr>
          <w:rFonts w:ascii="Aptos" w:hAnsi="Aptos"/>
          <w:sz w:val="24"/>
          <w:lang w:val="it-IT"/>
        </w:rPr>
        <w:t>dai colori cangianti, rispondono al movimento degli ospiti, creando un'esperienza unica a ogni visita.</w:t>
      </w:r>
    </w:p>
    <w:p w:rsidRPr="009829D6" w:rsidR="00555FC4" w:rsidRDefault="00000000" w14:paraId="69CFC0E5" w14:textId="71ABF672">
      <w:pPr>
        <w:numPr>
          <w:ilvl w:val="0"/>
          <w:numId w:val="1"/>
        </w:numPr>
        <w:spacing w:line="240" w:lineRule="auto"/>
        <w:rPr>
          <w:rFonts w:ascii="Aptos" w:hAnsi="Aptos" w:eastAsia="Times New Roman" w:cs="Times New Roman"/>
          <w:b/>
          <w:bCs/>
          <w:sz w:val="24"/>
          <w:szCs w:val="24"/>
          <w:lang w:val="it-IT"/>
        </w:rPr>
      </w:pPr>
      <w:r w:rsidRPr="009829D6">
        <w:rPr>
          <w:rFonts w:ascii="Aptos" w:hAnsi="Aptos"/>
          <w:b/>
          <w:sz w:val="24"/>
          <w:lang w:val="it-IT"/>
        </w:rPr>
        <w:lastRenderedPageBreak/>
        <w:t>SKYRISE:</w:t>
      </w:r>
      <w:r w:rsidRPr="009829D6">
        <w:rPr>
          <w:rFonts w:ascii="Aptos" w:hAnsi="Aptos"/>
          <w:sz w:val="24"/>
          <w:lang w:val="it-IT"/>
        </w:rPr>
        <w:t xml:space="preserve"> Un ascensore cinematografico, grazie a immagini e suoni, simula l'ascesa di 100 piani sopra Manhattan in meno di 60 secondi, definendo il ritmo di tutto ciò che </w:t>
      </w:r>
      <w:r w:rsidR="002A0C1B">
        <w:rPr>
          <w:rFonts w:ascii="Aptos" w:hAnsi="Aptos"/>
          <w:sz w:val="24"/>
          <w:lang w:val="it-IT"/>
        </w:rPr>
        <w:t>si potrà ammirare</w:t>
      </w:r>
      <w:r w:rsidRPr="009829D6">
        <w:rPr>
          <w:rFonts w:ascii="Aptos" w:hAnsi="Aptos"/>
          <w:sz w:val="24"/>
          <w:lang w:val="it-IT"/>
        </w:rPr>
        <w:t xml:space="preserve"> in cima.</w:t>
      </w:r>
    </w:p>
    <w:p w:rsidRPr="009829D6" w:rsidR="00555FC4" w:rsidRDefault="00000000" w14:paraId="69CFC0E6" w14:textId="77777777">
      <w:pPr>
        <w:numPr>
          <w:ilvl w:val="0"/>
          <w:numId w:val="1"/>
        </w:numPr>
        <w:spacing w:line="240" w:lineRule="auto"/>
        <w:rPr>
          <w:rFonts w:ascii="Aptos" w:hAnsi="Aptos" w:eastAsia="Times New Roman" w:cs="Times New Roman"/>
          <w:b/>
          <w:bCs/>
          <w:sz w:val="24"/>
          <w:szCs w:val="24"/>
          <w:lang w:val="it-IT"/>
        </w:rPr>
      </w:pPr>
      <w:r w:rsidRPr="009829D6">
        <w:rPr>
          <w:rFonts w:ascii="Aptos" w:hAnsi="Aptos"/>
          <w:b/>
          <w:sz w:val="24"/>
          <w:lang w:val="it-IT"/>
        </w:rPr>
        <w:t>REFLECTIONS:</w:t>
      </w:r>
      <w:r w:rsidRPr="009829D6">
        <w:rPr>
          <w:rFonts w:ascii="Aptos" w:hAnsi="Aptos"/>
          <w:sz w:val="24"/>
          <w:lang w:val="it-IT"/>
        </w:rPr>
        <w:t xml:space="preserve"> Si attraversa uno spazio su due livelli composto da 200 pannelli specchianti rotanti che seguono i movimenti e attivano giochi di luce reattivi, rendendo unico ogni percorso all'interno della scultura vivente.</w:t>
      </w:r>
    </w:p>
    <w:p w:rsidRPr="009829D6" w:rsidR="00555FC4" w:rsidRDefault="00000000" w14:paraId="69CFC0E7" w14:textId="5DD7DB56">
      <w:pPr>
        <w:numPr>
          <w:ilvl w:val="0"/>
          <w:numId w:val="1"/>
        </w:numPr>
        <w:spacing w:line="240" w:lineRule="auto"/>
        <w:rPr>
          <w:rFonts w:ascii="Aptos" w:hAnsi="Aptos" w:eastAsia="Times New Roman" w:cs="Times New Roman"/>
          <w:b/>
          <w:bCs/>
          <w:sz w:val="24"/>
          <w:szCs w:val="24"/>
          <w:lang w:val="it-IT"/>
        </w:rPr>
      </w:pPr>
      <w:r w:rsidRPr="009829D6">
        <w:rPr>
          <w:rFonts w:ascii="Aptos" w:hAnsi="Aptos"/>
          <w:b/>
          <w:sz w:val="24"/>
          <w:lang w:val="it-IT"/>
        </w:rPr>
        <w:t>KALEIDOSCOPE:</w:t>
      </w:r>
      <w:r w:rsidRPr="009829D6">
        <w:rPr>
          <w:rFonts w:ascii="Aptos" w:hAnsi="Aptos"/>
          <w:sz w:val="24"/>
          <w:lang w:val="it-IT"/>
        </w:rPr>
        <w:t xml:space="preserve"> Quattro zone caleidoscopiche in un'unica sala immersiva, tra cui il più grande caleidoscopio di NYC, dove luce, colore e musica originale cambiano continuamente intorno agli ospiti. Punti</w:t>
      </w:r>
      <w:r w:rsidR="0069729E">
        <w:rPr>
          <w:rFonts w:ascii="Aptos" w:hAnsi="Aptos"/>
          <w:sz w:val="24"/>
          <w:lang w:val="it-IT"/>
        </w:rPr>
        <w:t xml:space="preserve"> predisposti per fare</w:t>
      </w:r>
      <w:r w:rsidRPr="009829D6">
        <w:rPr>
          <w:rFonts w:ascii="Aptos" w:hAnsi="Aptos"/>
          <w:sz w:val="24"/>
          <w:lang w:val="it-IT"/>
        </w:rPr>
        <w:t xml:space="preserve"> foto </w:t>
      </w:r>
      <w:r w:rsidR="00730760">
        <w:rPr>
          <w:rFonts w:ascii="Aptos" w:hAnsi="Aptos"/>
          <w:sz w:val="24"/>
          <w:lang w:val="it-IT"/>
        </w:rPr>
        <w:t xml:space="preserve">interagiscono con </w:t>
      </w:r>
      <w:r w:rsidRPr="009829D6">
        <w:rPr>
          <w:rFonts w:ascii="Aptos" w:hAnsi="Aptos"/>
          <w:sz w:val="24"/>
          <w:lang w:val="it-IT"/>
        </w:rPr>
        <w:t>motivi in evoluzione</w:t>
      </w:r>
      <w:r w:rsidR="008A3A3B">
        <w:rPr>
          <w:rFonts w:ascii="Aptos" w:hAnsi="Aptos"/>
          <w:sz w:val="24"/>
          <w:lang w:val="it-IT"/>
        </w:rPr>
        <w:t xml:space="preserve"> </w:t>
      </w:r>
      <w:r w:rsidRPr="009829D6">
        <w:rPr>
          <w:rFonts w:ascii="Aptos" w:hAnsi="Aptos"/>
          <w:sz w:val="24"/>
          <w:lang w:val="it-IT"/>
        </w:rPr>
        <w:t xml:space="preserve">progettati appositamente per </w:t>
      </w:r>
      <w:r w:rsidR="00730760">
        <w:rPr>
          <w:rFonts w:ascii="Aptos" w:hAnsi="Aptos"/>
          <w:sz w:val="24"/>
          <w:lang w:val="it-IT"/>
        </w:rPr>
        <w:t xml:space="preserve">cambiare </w:t>
      </w:r>
      <w:r w:rsidR="008A3A3B">
        <w:rPr>
          <w:rFonts w:ascii="Aptos" w:hAnsi="Aptos"/>
          <w:sz w:val="24"/>
          <w:lang w:val="it-IT"/>
        </w:rPr>
        <w:t>a seconda del momento della giornata (</w:t>
      </w:r>
      <w:r w:rsidRPr="009829D6">
        <w:rPr>
          <w:rFonts w:ascii="Aptos" w:hAnsi="Aptos"/>
          <w:sz w:val="24"/>
          <w:lang w:val="it-IT"/>
        </w:rPr>
        <w:t>mattina, pomeriggio, tramonto e notte</w:t>
      </w:r>
      <w:r w:rsidR="008A3A3B">
        <w:rPr>
          <w:rFonts w:ascii="Aptos" w:hAnsi="Aptos"/>
          <w:sz w:val="24"/>
          <w:lang w:val="it-IT"/>
        </w:rPr>
        <w:t>)</w:t>
      </w:r>
      <w:r w:rsidR="00435183">
        <w:rPr>
          <w:rFonts w:ascii="Aptos" w:hAnsi="Aptos"/>
          <w:sz w:val="24"/>
          <w:lang w:val="it-IT"/>
        </w:rPr>
        <w:t>,</w:t>
      </w:r>
      <w:r w:rsidRPr="009829D6">
        <w:rPr>
          <w:rFonts w:ascii="Aptos" w:hAnsi="Aptos"/>
          <w:sz w:val="24"/>
          <w:lang w:val="it-IT"/>
        </w:rPr>
        <w:t xml:space="preserve"> </w:t>
      </w:r>
      <w:r w:rsidR="00730760">
        <w:rPr>
          <w:rFonts w:ascii="Aptos" w:hAnsi="Aptos"/>
          <w:sz w:val="24"/>
          <w:lang w:val="it-IT"/>
        </w:rPr>
        <w:t>garantendo</w:t>
      </w:r>
      <w:r w:rsidRPr="009829D6">
        <w:rPr>
          <w:rFonts w:ascii="Aptos" w:hAnsi="Aptos"/>
          <w:sz w:val="24"/>
          <w:lang w:val="it-IT"/>
        </w:rPr>
        <w:t xml:space="preserve"> che nessuna visita </w:t>
      </w:r>
      <w:r w:rsidR="00730760">
        <w:rPr>
          <w:rFonts w:ascii="Aptos" w:hAnsi="Aptos"/>
          <w:sz w:val="24"/>
          <w:lang w:val="it-IT"/>
        </w:rPr>
        <w:t>sarà</w:t>
      </w:r>
      <w:r w:rsidRPr="009829D6">
        <w:rPr>
          <w:rFonts w:ascii="Aptos" w:hAnsi="Aptos"/>
          <w:sz w:val="24"/>
          <w:lang w:val="it-IT"/>
        </w:rPr>
        <w:t xml:space="preserve"> uguale all'altra.</w:t>
      </w:r>
    </w:p>
    <w:p w:rsidRPr="009829D6" w:rsidR="00555FC4" w:rsidRDefault="00000000" w14:paraId="69CFC0E8" w14:textId="55C747A2">
      <w:pPr>
        <w:numPr>
          <w:ilvl w:val="0"/>
          <w:numId w:val="1"/>
        </w:numPr>
        <w:spacing w:line="240" w:lineRule="auto"/>
        <w:rPr>
          <w:rFonts w:ascii="Aptos" w:hAnsi="Aptos" w:eastAsia="Times New Roman" w:cs="Times New Roman"/>
          <w:b/>
          <w:bCs/>
          <w:sz w:val="24"/>
          <w:szCs w:val="24"/>
          <w:lang w:val="it-IT"/>
        </w:rPr>
      </w:pPr>
      <w:r w:rsidRPr="009829D6">
        <w:rPr>
          <w:rFonts w:ascii="Aptos" w:hAnsi="Aptos"/>
          <w:b/>
          <w:sz w:val="24"/>
          <w:lang w:val="it-IT"/>
        </w:rPr>
        <w:t>CRYSTAL CAVE:</w:t>
      </w:r>
      <w:r w:rsidRPr="009829D6">
        <w:rPr>
          <w:rFonts w:ascii="Aptos" w:hAnsi="Aptos"/>
          <w:sz w:val="24"/>
          <w:lang w:val="it-IT"/>
        </w:rPr>
        <w:t xml:space="preserve"> Sotto una volta di circa 7,6 metri, enormi cristalli trasparenti, riflettenti e </w:t>
      </w:r>
      <w:r w:rsidR="00435183">
        <w:rPr>
          <w:rFonts w:ascii="Aptos" w:hAnsi="Aptos"/>
          <w:sz w:val="24"/>
          <w:lang w:val="it-IT"/>
        </w:rPr>
        <w:t>dai</w:t>
      </w:r>
      <w:r w:rsidRPr="009829D6">
        <w:rPr>
          <w:rFonts w:ascii="Aptos" w:hAnsi="Aptos"/>
          <w:sz w:val="24"/>
          <w:lang w:val="it-IT"/>
        </w:rPr>
        <w:t xml:space="preserve"> colore</w:t>
      </w:r>
      <w:r w:rsidR="00435183">
        <w:rPr>
          <w:rFonts w:ascii="Aptos" w:hAnsi="Aptos"/>
          <w:sz w:val="24"/>
          <w:lang w:val="it-IT"/>
        </w:rPr>
        <w:t xml:space="preserve"> vivaci</w:t>
      </w:r>
      <w:r w:rsidRPr="009829D6">
        <w:rPr>
          <w:rFonts w:ascii="Aptos" w:hAnsi="Aptos"/>
          <w:sz w:val="24"/>
          <w:lang w:val="it-IT"/>
        </w:rPr>
        <w:t xml:space="preserve">, interagiscono con la luce in modi inattesi dalla mattina alla sera. Le visite diurne possono svelare arcobaleni che si disperdono sul pavimento, mentre dopo il tramonto uno show immersivo di luci trasforma la grotta in uno dei </w:t>
      </w:r>
      <w:r w:rsidR="00CE2789">
        <w:rPr>
          <w:rFonts w:ascii="Aptos" w:hAnsi="Aptos"/>
          <w:sz w:val="24"/>
          <w:lang w:val="it-IT"/>
        </w:rPr>
        <w:t>punti</w:t>
      </w:r>
      <w:r w:rsidRPr="009829D6">
        <w:rPr>
          <w:rFonts w:ascii="Aptos" w:hAnsi="Aptos"/>
          <w:sz w:val="24"/>
          <w:lang w:val="it-IT"/>
        </w:rPr>
        <w:t xml:space="preserve"> più suggestivi dell'attrazione.</w:t>
      </w:r>
    </w:p>
    <w:p w:rsidRPr="009829D6" w:rsidR="00555FC4" w:rsidRDefault="00000000" w14:paraId="69CFC0E9" w14:textId="61022033">
      <w:pPr>
        <w:numPr>
          <w:ilvl w:val="0"/>
          <w:numId w:val="1"/>
        </w:numPr>
        <w:spacing w:line="240" w:lineRule="auto"/>
        <w:rPr>
          <w:rFonts w:ascii="Aptos" w:hAnsi="Aptos" w:eastAsia="Times New Roman" w:cs="Times New Roman"/>
          <w:b/>
          <w:bCs/>
          <w:sz w:val="24"/>
          <w:szCs w:val="24"/>
          <w:lang w:val="it-IT"/>
        </w:rPr>
      </w:pPr>
      <w:r w:rsidRPr="009829D6">
        <w:rPr>
          <w:rFonts w:ascii="Aptos" w:hAnsi="Aptos"/>
          <w:b/>
          <w:sz w:val="24"/>
          <w:lang w:val="it-IT"/>
        </w:rPr>
        <w:t>INFINITE CITY:</w:t>
      </w:r>
      <w:r w:rsidRPr="009829D6">
        <w:rPr>
          <w:rFonts w:ascii="Aptos" w:hAnsi="Aptos"/>
          <w:sz w:val="24"/>
          <w:lang w:val="it-IT"/>
        </w:rPr>
        <w:t xml:space="preserve"> Si esplorano 18 colonne illuminate di grande formato ispirate ai grattacieli di New York City, con superfici specchianti e traslucide che riflettono lo skyline circostante e rispondono al movimento con onde di colore e suono, nelle visite diurne o notturne.</w:t>
      </w:r>
    </w:p>
    <w:p w:rsidRPr="009829D6" w:rsidR="00555FC4" w:rsidRDefault="00555FC4" w14:paraId="69CFC0EA" w14:textId="77777777">
      <w:pPr>
        <w:rPr>
          <w:rFonts w:ascii="Aptos" w:hAnsi="Aptos" w:eastAsia="Times New Roman" w:cs="Times New Roman"/>
          <w:sz w:val="24"/>
          <w:szCs w:val="24"/>
          <w:lang w:val="it-IT"/>
        </w:rPr>
      </w:pPr>
    </w:p>
    <w:p w:rsidRPr="009829D6" w:rsidR="00555FC4" w:rsidRDefault="00000000" w14:paraId="69CFC0EB" w14:textId="3DEA8B33">
      <w:pPr>
        <w:rPr>
          <w:rFonts w:ascii="Aptos" w:hAnsi="Aptos" w:eastAsia="Times New Roman" w:cs="Times New Roman"/>
          <w:sz w:val="24"/>
          <w:szCs w:val="24"/>
          <w:lang w:val="it-IT"/>
        </w:rPr>
      </w:pPr>
      <w:r w:rsidRPr="36E0896D" w:rsidR="36E0896D">
        <w:rPr>
          <w:rFonts w:ascii="Aptos" w:hAnsi="Aptos"/>
          <w:sz w:val="24"/>
          <w:szCs w:val="24"/>
          <w:lang w:val="it-IT"/>
        </w:rPr>
        <w:t>"</w:t>
      </w:r>
      <w:r w:rsidRPr="36E0896D" w:rsidR="36E0896D">
        <w:rPr>
          <w:rFonts w:ascii="Aptos" w:hAnsi="Aptos"/>
          <w:i w:val="1"/>
          <w:iCs w:val="1"/>
          <w:sz w:val="24"/>
          <w:szCs w:val="24"/>
          <w:lang w:val="it-IT"/>
        </w:rPr>
        <w:t xml:space="preserve">Il nuovo capitolo di Edge porterà gli ospiti </w:t>
      </w:r>
      <w:r w:rsidRPr="36E0896D" w:rsidR="36E0896D">
        <w:rPr>
          <w:rFonts w:ascii="Aptos" w:hAnsi="Aptos"/>
          <w:i w:val="1"/>
          <w:iCs w:val="1"/>
          <w:sz w:val="24"/>
          <w:szCs w:val="24"/>
          <w:lang w:val="it-IT"/>
        </w:rPr>
        <w:t xml:space="preserve">a fare un’esperienza che va </w:t>
      </w:r>
      <w:r w:rsidRPr="36E0896D" w:rsidR="36E0896D">
        <w:rPr>
          <w:rFonts w:ascii="Aptos" w:hAnsi="Aptos"/>
          <w:i w:val="1"/>
          <w:iCs w:val="1"/>
          <w:sz w:val="24"/>
          <w:szCs w:val="24"/>
          <w:lang w:val="it-IT"/>
        </w:rPr>
        <w:t>oltre il</w:t>
      </w:r>
      <w:r w:rsidRPr="36E0896D" w:rsidR="36E0896D">
        <w:rPr>
          <w:rFonts w:ascii="Aptos" w:hAnsi="Aptos"/>
          <w:sz w:val="24"/>
          <w:szCs w:val="24"/>
          <w:lang w:val="it-IT"/>
        </w:rPr>
        <w:t xml:space="preserve"> </w:t>
      </w:r>
      <w:r w:rsidRPr="36E0896D" w:rsidR="36E0896D">
        <w:rPr>
          <w:rFonts w:ascii="Aptos" w:hAnsi="Aptos"/>
          <w:i w:val="1"/>
          <w:iCs w:val="1"/>
          <w:sz w:val="24"/>
          <w:szCs w:val="24"/>
          <w:lang w:val="it-IT"/>
        </w:rPr>
        <w:t>panorama -</w:t>
      </w:r>
      <w:r w:rsidRPr="36E0896D" w:rsidR="36E0896D">
        <w:rPr>
          <w:rFonts w:ascii="Aptos" w:hAnsi="Aptos"/>
          <w:sz w:val="24"/>
          <w:szCs w:val="24"/>
          <w:lang w:val="it-IT"/>
        </w:rPr>
        <w:t xml:space="preserve"> ha dichiarato </w:t>
      </w:r>
      <w:r w:rsidRPr="36E0896D" w:rsidR="36E0896D">
        <w:rPr>
          <w:rFonts w:ascii="Aptos" w:hAnsi="Aptos"/>
          <w:b w:val="1"/>
          <w:bCs w:val="1"/>
          <w:sz w:val="24"/>
          <w:szCs w:val="24"/>
          <w:lang w:val="it-IT"/>
        </w:rPr>
        <w:t xml:space="preserve">Andrew Lustgarten, Executive Chairman di Hudson Yards </w:t>
      </w:r>
      <w:r w:rsidRPr="36E0896D" w:rsidR="36E0896D">
        <w:rPr>
          <w:rFonts w:ascii="Aptos" w:hAnsi="Aptos"/>
          <w:b w:val="1"/>
          <w:bCs w:val="1"/>
          <w:sz w:val="24"/>
          <w:szCs w:val="24"/>
          <w:lang w:val="it-IT"/>
        </w:rPr>
        <w:t xml:space="preserve">Experiences - </w:t>
      </w:r>
      <w:r w:rsidRPr="36E0896D" w:rsidR="36E0896D">
        <w:rPr>
          <w:rFonts w:ascii="Aptos" w:hAnsi="Aptos"/>
          <w:i w:val="1"/>
          <w:iCs w:val="1"/>
          <w:sz w:val="24"/>
          <w:szCs w:val="24"/>
          <w:lang w:val="it-IT"/>
        </w:rPr>
        <w:t>Abbiamo creato un</w:t>
      </w:r>
      <w:r w:rsidRPr="36E0896D" w:rsidR="36E0896D">
        <w:rPr>
          <w:rFonts w:ascii="Aptos" w:hAnsi="Aptos"/>
          <w:i w:val="1"/>
          <w:iCs w:val="1"/>
          <w:sz w:val="24"/>
          <w:szCs w:val="24"/>
          <w:lang w:val="it-IT"/>
        </w:rPr>
        <w:t xml:space="preserve"> luogo </w:t>
      </w:r>
      <w:r w:rsidRPr="36E0896D" w:rsidR="36E0896D">
        <w:rPr>
          <w:rFonts w:ascii="Aptos" w:hAnsi="Aptos"/>
          <w:i w:val="1"/>
          <w:iCs w:val="1"/>
          <w:sz w:val="24"/>
          <w:szCs w:val="24"/>
          <w:lang w:val="it-IT"/>
        </w:rPr>
        <w:t>di intrattenimento indoor-outdoor immersiv</w:t>
      </w:r>
      <w:r w:rsidRPr="36E0896D" w:rsidR="36E0896D">
        <w:rPr>
          <w:rFonts w:ascii="Aptos" w:hAnsi="Aptos"/>
          <w:i w:val="1"/>
          <w:iCs w:val="1"/>
          <w:sz w:val="24"/>
          <w:szCs w:val="24"/>
          <w:lang w:val="it-IT"/>
        </w:rPr>
        <w:t>o</w:t>
      </w:r>
      <w:r w:rsidRPr="36E0896D" w:rsidR="36E0896D">
        <w:rPr>
          <w:rFonts w:ascii="Aptos" w:hAnsi="Aptos"/>
          <w:i w:val="1"/>
          <w:iCs w:val="1"/>
          <w:sz w:val="24"/>
          <w:szCs w:val="24"/>
          <w:lang w:val="it-IT"/>
        </w:rPr>
        <w:t xml:space="preserve"> e stratificat</w:t>
      </w:r>
      <w:r w:rsidRPr="36E0896D" w:rsidR="36E0896D">
        <w:rPr>
          <w:rFonts w:ascii="Aptos" w:hAnsi="Aptos"/>
          <w:i w:val="1"/>
          <w:iCs w:val="1"/>
          <w:sz w:val="24"/>
          <w:szCs w:val="24"/>
          <w:lang w:val="it-IT"/>
        </w:rPr>
        <w:t>o</w:t>
      </w:r>
      <w:r w:rsidRPr="36E0896D" w:rsidR="36E0896D">
        <w:rPr>
          <w:rFonts w:ascii="Aptos" w:hAnsi="Aptos"/>
          <w:i w:val="1"/>
          <w:iCs w:val="1"/>
          <w:sz w:val="24"/>
          <w:szCs w:val="24"/>
          <w:lang w:val="it-IT"/>
        </w:rPr>
        <w:t xml:space="preserve">, dove ospitalità d'eccellenza, proposte food &amp; beverage ed esperienza rendono ogni visita un momento newyorkese da vivere </w:t>
      </w:r>
      <w:r w:rsidRPr="36E0896D" w:rsidR="36E0896D">
        <w:rPr>
          <w:rFonts w:ascii="Aptos" w:hAnsi="Aptos"/>
          <w:i w:val="1"/>
          <w:iCs w:val="1"/>
          <w:sz w:val="24"/>
          <w:szCs w:val="24"/>
          <w:lang w:val="it-IT"/>
        </w:rPr>
        <w:t xml:space="preserve">almeno </w:t>
      </w:r>
      <w:r w:rsidRPr="36E0896D" w:rsidR="36E0896D">
        <w:rPr>
          <w:rFonts w:ascii="Aptos" w:hAnsi="Aptos"/>
          <w:i w:val="1"/>
          <w:iCs w:val="1"/>
          <w:sz w:val="24"/>
          <w:szCs w:val="24"/>
          <w:lang w:val="it-IT"/>
        </w:rPr>
        <w:t>una volta nella vita.</w:t>
      </w:r>
      <w:r w:rsidRPr="36E0896D" w:rsidR="36E0896D">
        <w:rPr>
          <w:rFonts w:ascii="Aptos" w:hAnsi="Aptos"/>
          <w:sz w:val="24"/>
          <w:szCs w:val="24"/>
          <w:lang w:val="it-IT"/>
        </w:rPr>
        <w:t>"</w:t>
      </w:r>
    </w:p>
    <w:p w:rsidRPr="009829D6" w:rsidR="00555FC4" w:rsidRDefault="00555FC4" w14:paraId="69CFC0EC" w14:textId="77777777">
      <w:pPr>
        <w:rPr>
          <w:rFonts w:ascii="Aptos" w:hAnsi="Aptos" w:eastAsia="Times New Roman" w:cs="Times New Roman"/>
          <w:sz w:val="24"/>
          <w:szCs w:val="24"/>
          <w:lang w:val="it-IT"/>
        </w:rPr>
      </w:pPr>
    </w:p>
    <w:p w:rsidRPr="009829D6" w:rsidR="00555FC4" w:rsidP="36E0896D" w:rsidRDefault="00000000" w14:paraId="69CFC0ED" w14:textId="370AE88F">
      <w:pPr>
        <w:rPr>
          <w:rFonts w:ascii="Aptos" w:hAnsi="Aptos" w:eastAsia="Times New Roman" w:cs="Times New Roman"/>
          <w:b w:val="1"/>
          <w:bCs w:val="1"/>
          <w:color w:val="17365D" w:themeColor="text2" w:themeTint="FF" w:themeShade="BF"/>
          <w:sz w:val="26"/>
          <w:szCs w:val="26"/>
          <w:lang w:val="it-IT"/>
        </w:rPr>
      </w:pPr>
      <w:r w:rsidRPr="36E0896D" w:rsidR="36E0896D">
        <w:rPr>
          <w:rFonts w:ascii="Aptos" w:hAnsi="Aptos"/>
          <w:b w:val="1"/>
          <w:bCs w:val="1"/>
          <w:color w:val="17365D" w:themeColor="text2" w:themeTint="FF" w:themeShade="BF"/>
          <w:sz w:val="26"/>
          <w:szCs w:val="26"/>
          <w:lang w:val="it-IT"/>
        </w:rPr>
        <w:t>Hospitality</w:t>
      </w:r>
      <w:r w:rsidRPr="36E0896D" w:rsidR="36E0896D">
        <w:rPr>
          <w:rFonts w:ascii="Aptos" w:hAnsi="Aptos"/>
          <w:b w:val="1"/>
          <w:bCs w:val="1"/>
          <w:color w:val="17365D" w:themeColor="text2" w:themeTint="FF" w:themeShade="BF"/>
          <w:sz w:val="26"/>
          <w:szCs w:val="26"/>
          <w:lang w:val="it-IT"/>
        </w:rPr>
        <w:t xml:space="preserve"> e ristorazione </w:t>
      </w:r>
      <w:r w:rsidRPr="36E0896D" w:rsidR="36E0896D">
        <w:rPr>
          <w:rFonts w:ascii="Aptos" w:hAnsi="Aptos"/>
          <w:b w:val="1"/>
          <w:bCs w:val="1"/>
          <w:color w:val="17365D" w:themeColor="text2" w:themeTint="FF" w:themeShade="BF"/>
          <w:sz w:val="26"/>
          <w:szCs w:val="26"/>
          <w:lang w:val="it-IT"/>
        </w:rPr>
        <w:t>di prestigio</w:t>
      </w:r>
      <w:r w:rsidRPr="36E0896D" w:rsidR="36E0896D">
        <w:rPr>
          <w:rFonts w:ascii="Aptos" w:hAnsi="Aptos"/>
          <w:b w:val="1"/>
          <w:bCs w:val="1"/>
          <w:color w:val="17365D" w:themeColor="text2" w:themeTint="FF" w:themeShade="BF"/>
          <w:sz w:val="26"/>
          <w:szCs w:val="26"/>
          <w:lang w:val="it-IT"/>
        </w:rPr>
        <w:t xml:space="preserve"> a Hudson Yards</w:t>
      </w:r>
    </w:p>
    <w:p w:rsidRPr="009829D6" w:rsidR="00555FC4" w:rsidRDefault="00000000" w14:paraId="69CFC0EE" w14:textId="77777777">
      <w:pPr>
        <w:rPr>
          <w:rFonts w:ascii="Aptos" w:hAnsi="Aptos" w:eastAsia="Times New Roman" w:cs="Times New Roman"/>
          <w:sz w:val="24"/>
          <w:szCs w:val="24"/>
          <w:lang w:val="it-IT"/>
        </w:rPr>
      </w:pPr>
      <w:r w:rsidRPr="009829D6">
        <w:rPr>
          <w:rFonts w:ascii="Aptos" w:hAnsi="Aptos"/>
          <w:sz w:val="24"/>
          <w:lang w:val="it-IT"/>
        </w:rPr>
        <w:t>Edge si trova in una posizione strategica a Hudson Yards, noto per ristoranti e shopping molto ricercati, The Shed e Vessel, e a pochi passi da destinazioni famose in tutto il mondo come Times Square, The High Line, Chelsea e molto altro. L'osservatorio offre ampie viste panoramiche sui celebri luoghi simbolo di New York dal punto di osservazione indoor e outdoor più alto della città, aperto tutto l'anno.</w:t>
      </w:r>
    </w:p>
    <w:p w:rsidRPr="009829D6" w:rsidR="00555FC4" w:rsidRDefault="00555FC4" w14:paraId="69CFC0EF" w14:textId="77777777">
      <w:pPr>
        <w:rPr>
          <w:rFonts w:ascii="Aptos" w:hAnsi="Aptos" w:eastAsia="Times New Roman" w:cs="Times New Roman"/>
          <w:sz w:val="24"/>
          <w:szCs w:val="24"/>
          <w:lang w:val="it-IT"/>
        </w:rPr>
      </w:pPr>
    </w:p>
    <w:p w:rsidRPr="009829D6" w:rsidR="00555FC4" w:rsidRDefault="00000000" w14:paraId="69CFC0F0" w14:textId="19ECA7F8">
      <w:pPr>
        <w:rPr>
          <w:rFonts w:ascii="Aptos" w:hAnsi="Aptos" w:eastAsia="Times New Roman" w:cs="Times New Roman"/>
          <w:sz w:val="24"/>
          <w:szCs w:val="24"/>
          <w:lang w:val="it-IT"/>
        </w:rPr>
      </w:pPr>
      <w:r w:rsidRPr="009829D6">
        <w:rPr>
          <w:rFonts w:ascii="Aptos" w:hAnsi="Aptos"/>
          <w:sz w:val="24"/>
          <w:lang w:val="it-IT"/>
        </w:rPr>
        <w:t xml:space="preserve">Edge presenta inoltre una proposta di </w:t>
      </w:r>
      <w:r w:rsidR="004E2177">
        <w:rPr>
          <w:rFonts w:ascii="Aptos" w:hAnsi="Aptos"/>
          <w:sz w:val="24"/>
          <w:lang w:val="it-IT"/>
        </w:rPr>
        <w:t>accoglienza</w:t>
      </w:r>
      <w:r w:rsidRPr="009829D6">
        <w:rPr>
          <w:rFonts w:ascii="Aptos" w:hAnsi="Aptos"/>
          <w:sz w:val="24"/>
          <w:lang w:val="it-IT"/>
        </w:rPr>
        <w:t xml:space="preserve"> e food reimmaginata da Tao Group </w:t>
      </w:r>
      <w:proofErr w:type="spellStart"/>
      <w:r w:rsidRPr="009829D6">
        <w:rPr>
          <w:rFonts w:ascii="Aptos" w:hAnsi="Aptos"/>
          <w:sz w:val="24"/>
          <w:lang w:val="it-IT"/>
        </w:rPr>
        <w:t>Hospitality</w:t>
      </w:r>
      <w:proofErr w:type="spellEnd"/>
      <w:r w:rsidRPr="009829D6">
        <w:rPr>
          <w:rFonts w:ascii="Aptos" w:hAnsi="Aptos"/>
          <w:sz w:val="24"/>
          <w:lang w:val="it-IT"/>
        </w:rPr>
        <w:t xml:space="preserve"> - uno dei nomi più riconosciuti a livello globale nella ristorazione premium - con esperienze culinarie ed eventi che includono:</w:t>
      </w:r>
    </w:p>
    <w:p w:rsidRPr="009829D6" w:rsidR="00555FC4" w:rsidRDefault="00000000" w14:paraId="69CFC0F1" w14:textId="48D96DEE">
      <w:pPr>
        <w:numPr>
          <w:ilvl w:val="0"/>
          <w:numId w:val="2"/>
        </w:numPr>
        <w:rPr>
          <w:rFonts w:ascii="Aptos" w:hAnsi="Aptos" w:eastAsia="Times New Roman" w:cs="Times New Roman"/>
          <w:sz w:val="24"/>
          <w:szCs w:val="24"/>
          <w:lang w:val="it-IT"/>
        </w:rPr>
      </w:pPr>
      <w:r w:rsidRPr="009829D6">
        <w:rPr>
          <w:rFonts w:ascii="Aptos" w:hAnsi="Aptos"/>
          <w:b/>
          <w:sz w:val="24"/>
          <w:lang w:val="it-IT"/>
        </w:rPr>
        <w:t>Skyline Bar &amp; Café:</w:t>
      </w:r>
      <w:r w:rsidRPr="009829D6">
        <w:rPr>
          <w:rFonts w:ascii="Aptos" w:hAnsi="Aptos"/>
          <w:sz w:val="24"/>
          <w:lang w:val="it-IT"/>
        </w:rPr>
        <w:t xml:space="preserve"> rivisitazioni raffinate dei piatti iconici di New York City, dai mini </w:t>
      </w:r>
      <w:proofErr w:type="spellStart"/>
      <w:r w:rsidRPr="009829D6">
        <w:rPr>
          <w:rFonts w:ascii="Aptos" w:hAnsi="Aptos"/>
          <w:sz w:val="24"/>
          <w:lang w:val="it-IT"/>
        </w:rPr>
        <w:t>smoked</w:t>
      </w:r>
      <w:proofErr w:type="spellEnd"/>
      <w:r w:rsidRPr="009829D6">
        <w:rPr>
          <w:rFonts w:ascii="Aptos" w:hAnsi="Aptos"/>
          <w:sz w:val="24"/>
          <w:lang w:val="it-IT"/>
        </w:rPr>
        <w:t xml:space="preserve"> bagel bites e hot dog di </w:t>
      </w:r>
      <w:proofErr w:type="spellStart"/>
      <w:r w:rsidRPr="009829D6">
        <w:rPr>
          <w:rFonts w:ascii="Aptos" w:hAnsi="Aptos"/>
          <w:sz w:val="24"/>
          <w:lang w:val="it-IT"/>
        </w:rPr>
        <w:t>Wagyu</w:t>
      </w:r>
      <w:proofErr w:type="spellEnd"/>
      <w:r w:rsidRPr="009829D6">
        <w:rPr>
          <w:rFonts w:ascii="Aptos" w:hAnsi="Aptos"/>
          <w:sz w:val="24"/>
          <w:lang w:val="it-IT"/>
        </w:rPr>
        <w:t xml:space="preserve"> agli stick di </w:t>
      </w:r>
      <w:proofErr w:type="spellStart"/>
      <w:r w:rsidRPr="009829D6">
        <w:rPr>
          <w:rFonts w:ascii="Aptos" w:hAnsi="Aptos"/>
          <w:sz w:val="24"/>
          <w:lang w:val="it-IT"/>
        </w:rPr>
        <w:t>babka</w:t>
      </w:r>
      <w:proofErr w:type="spellEnd"/>
      <w:r w:rsidRPr="009829D6">
        <w:rPr>
          <w:rFonts w:ascii="Aptos" w:hAnsi="Aptos"/>
          <w:sz w:val="24"/>
          <w:lang w:val="it-IT"/>
        </w:rPr>
        <w:t xml:space="preserve"> e mini cannoli, accompagnati da cocktail d'autore e bevande speciali</w:t>
      </w:r>
      <w:r w:rsidR="005D5F49">
        <w:rPr>
          <w:rFonts w:ascii="Aptos" w:hAnsi="Aptos"/>
          <w:sz w:val="24"/>
          <w:lang w:val="it-IT"/>
        </w:rPr>
        <w:t>.</w:t>
      </w:r>
    </w:p>
    <w:p w:rsidRPr="009829D6" w:rsidR="00555FC4" w:rsidRDefault="00555FC4" w14:paraId="69CFC0F2" w14:textId="111BFEFB">
      <w:pPr>
        <w:numPr>
          <w:ilvl w:val="0"/>
          <w:numId w:val="2"/>
        </w:numPr>
        <w:rPr>
          <w:rFonts w:ascii="Aptos" w:hAnsi="Aptos" w:eastAsia="Times New Roman" w:cs="Times New Roman"/>
          <w:sz w:val="24"/>
          <w:szCs w:val="24"/>
          <w:lang w:val="it-IT"/>
        </w:rPr>
      </w:pPr>
      <w:hyperlink r:id="rId14">
        <w:r w:rsidRPr="009829D6">
          <w:rPr>
            <w:rFonts w:ascii="Aptos" w:hAnsi="Aptos" w:cs="Aptos"/>
            <w:b/>
            <w:bCs/>
            <w:color w:val="0563C1"/>
            <w:sz w:val="24"/>
            <w:szCs w:val="24"/>
            <w:u w:val="single"/>
            <w:lang w:val="it-IT"/>
          </w:rPr>
          <w:t>Avenue Sky Lounge</w:t>
        </w:r>
      </w:hyperlink>
      <w:r w:rsidRPr="009829D6">
        <w:rPr>
          <w:rFonts w:ascii="Aptos" w:hAnsi="Aptos"/>
          <w:sz w:val="24"/>
          <w:lang w:val="it-IT"/>
        </w:rPr>
        <w:t>: una leggendaria destinazione della nightlife newyorkese ripensata come una nuova e sofisticata esperienza di cocktail lounge sopra Manhattan, con drink di</w:t>
      </w:r>
      <w:r w:rsidR="005D5F49">
        <w:rPr>
          <w:rFonts w:ascii="Aptos" w:hAnsi="Aptos"/>
          <w:sz w:val="24"/>
          <w:lang w:val="it-IT"/>
        </w:rPr>
        <w:t xml:space="preserve"> altissimo</w:t>
      </w:r>
      <w:r w:rsidRPr="009829D6">
        <w:rPr>
          <w:rFonts w:ascii="Aptos" w:hAnsi="Aptos"/>
          <w:sz w:val="24"/>
          <w:lang w:val="it-IT"/>
        </w:rPr>
        <w:t xml:space="preserve"> livello, viste sullo skyline e una vivace atmosfera conviviale</w:t>
      </w:r>
      <w:r w:rsidR="00A65131">
        <w:rPr>
          <w:rFonts w:ascii="Aptos" w:hAnsi="Aptos"/>
          <w:sz w:val="24"/>
          <w:lang w:val="it-IT"/>
        </w:rPr>
        <w:t>.</w:t>
      </w:r>
    </w:p>
    <w:p w:rsidRPr="009829D6" w:rsidR="00555FC4" w:rsidRDefault="00555FC4" w14:paraId="69CFC0F3" w14:textId="1CB59091">
      <w:pPr>
        <w:numPr>
          <w:ilvl w:val="0"/>
          <w:numId w:val="2"/>
        </w:numPr>
        <w:rPr>
          <w:rFonts w:ascii="Aptos" w:hAnsi="Aptos" w:eastAsia="Times New Roman" w:cs="Times New Roman"/>
          <w:sz w:val="24"/>
          <w:szCs w:val="24"/>
          <w:lang w:val="it-IT"/>
        </w:rPr>
      </w:pPr>
      <w:hyperlink r:id="rId15">
        <w:r w:rsidRPr="009829D6">
          <w:rPr>
            <w:rFonts w:ascii="Aptos" w:hAnsi="Aptos" w:cs="Aptos"/>
            <w:b/>
            <w:bCs/>
            <w:color w:val="0563C1"/>
            <w:sz w:val="24"/>
            <w:szCs w:val="24"/>
            <w:u w:val="single"/>
            <w:lang w:val="it-IT"/>
          </w:rPr>
          <w:t xml:space="preserve">Peak with </w:t>
        </w:r>
        <w:proofErr w:type="spellStart"/>
        <w:r w:rsidRPr="009829D6">
          <w:rPr>
            <w:rFonts w:ascii="Aptos" w:hAnsi="Aptos" w:cs="Aptos"/>
            <w:b/>
            <w:bCs/>
            <w:color w:val="0563C1"/>
            <w:sz w:val="24"/>
            <w:szCs w:val="24"/>
            <w:u w:val="single"/>
            <w:lang w:val="it-IT"/>
          </w:rPr>
          <w:t>Priceless</w:t>
        </w:r>
        <w:proofErr w:type="spellEnd"/>
      </w:hyperlink>
      <w:r w:rsidRPr="009829D6">
        <w:rPr>
          <w:rFonts w:ascii="Aptos" w:hAnsi="Aptos"/>
          <w:sz w:val="24"/>
          <w:lang w:val="it-IT"/>
        </w:rPr>
        <w:t xml:space="preserve">: una destinazione gastronomica ridisegnata, con interni completamente </w:t>
      </w:r>
      <w:r w:rsidR="00D5539A">
        <w:rPr>
          <w:rFonts w:ascii="Aptos" w:hAnsi="Aptos"/>
          <w:sz w:val="24"/>
          <w:lang w:val="it-IT"/>
        </w:rPr>
        <w:t>reinventati</w:t>
      </w:r>
      <w:r w:rsidRPr="009829D6">
        <w:rPr>
          <w:rFonts w:ascii="Aptos" w:hAnsi="Aptos"/>
          <w:sz w:val="24"/>
          <w:lang w:val="it-IT"/>
        </w:rPr>
        <w:t xml:space="preserve"> </w:t>
      </w:r>
      <w:r w:rsidR="00D5539A">
        <w:rPr>
          <w:rFonts w:ascii="Aptos" w:hAnsi="Aptos"/>
          <w:sz w:val="24"/>
          <w:lang w:val="it-IT"/>
        </w:rPr>
        <w:t>che garantiscono</w:t>
      </w:r>
      <w:r w:rsidRPr="009829D6">
        <w:rPr>
          <w:rFonts w:ascii="Aptos" w:hAnsi="Aptos"/>
          <w:sz w:val="24"/>
          <w:lang w:val="it-IT"/>
        </w:rPr>
        <w:t xml:space="preserve"> viste sullo skyline da ogni tavolo, </w:t>
      </w:r>
      <w:r w:rsidR="00D5539A">
        <w:rPr>
          <w:rFonts w:ascii="Aptos" w:hAnsi="Aptos"/>
          <w:sz w:val="24"/>
          <w:lang w:val="it-IT"/>
        </w:rPr>
        <w:t>proponendo</w:t>
      </w:r>
      <w:r w:rsidRPr="009829D6">
        <w:rPr>
          <w:rFonts w:ascii="Aptos" w:hAnsi="Aptos"/>
          <w:sz w:val="24"/>
          <w:lang w:val="it-IT"/>
        </w:rPr>
        <w:t xml:space="preserve"> cucina americana raffinata sotto la direzione dello Chef Ralph Scamardella, Chief </w:t>
      </w:r>
      <w:proofErr w:type="spellStart"/>
      <w:r w:rsidRPr="009829D6">
        <w:rPr>
          <w:rFonts w:ascii="Aptos" w:hAnsi="Aptos"/>
          <w:sz w:val="24"/>
          <w:lang w:val="it-IT"/>
        </w:rPr>
        <w:t>Culinary</w:t>
      </w:r>
      <w:proofErr w:type="spellEnd"/>
      <w:r w:rsidRPr="009829D6">
        <w:rPr>
          <w:rFonts w:ascii="Aptos" w:hAnsi="Aptos"/>
          <w:sz w:val="24"/>
          <w:lang w:val="it-IT"/>
        </w:rPr>
        <w:t xml:space="preserve"> Officer di Tao Group </w:t>
      </w:r>
      <w:proofErr w:type="spellStart"/>
      <w:r w:rsidRPr="009829D6">
        <w:rPr>
          <w:rFonts w:ascii="Aptos" w:hAnsi="Aptos"/>
          <w:sz w:val="24"/>
          <w:lang w:val="it-IT"/>
        </w:rPr>
        <w:t>Hospitality</w:t>
      </w:r>
      <w:proofErr w:type="spellEnd"/>
      <w:r w:rsidR="00A65131">
        <w:rPr>
          <w:rFonts w:ascii="Aptos" w:hAnsi="Aptos"/>
          <w:sz w:val="24"/>
          <w:lang w:val="it-IT"/>
        </w:rPr>
        <w:t>.</w:t>
      </w:r>
    </w:p>
    <w:p w:rsidRPr="009829D6" w:rsidR="00555FC4" w:rsidRDefault="00555FC4" w14:paraId="69CFC0F4" w14:textId="57F3BDDE">
      <w:pPr>
        <w:numPr>
          <w:ilvl w:val="0"/>
          <w:numId w:val="2"/>
        </w:numPr>
        <w:rPr>
          <w:rFonts w:ascii="Aptos" w:hAnsi="Aptos" w:eastAsia="Times New Roman" w:cs="Times New Roman"/>
          <w:sz w:val="24"/>
          <w:szCs w:val="24"/>
          <w:lang w:val="it-IT"/>
        </w:rPr>
      </w:pPr>
      <w:hyperlink r:id="rId16">
        <w:r w:rsidRPr="009829D6">
          <w:rPr>
            <w:rFonts w:ascii="Aptos" w:hAnsi="Aptos" w:cs="Aptos"/>
            <w:b/>
            <w:bCs/>
            <w:color w:val="0563C1"/>
            <w:sz w:val="24"/>
            <w:szCs w:val="24"/>
            <w:u w:val="single"/>
            <w:lang w:val="it-IT"/>
          </w:rPr>
          <w:t xml:space="preserve">Marquee </w:t>
        </w:r>
        <w:proofErr w:type="spellStart"/>
        <w:r w:rsidRPr="009829D6">
          <w:rPr>
            <w:rFonts w:ascii="Aptos" w:hAnsi="Aptos" w:cs="Aptos"/>
            <w:b/>
            <w:bCs/>
            <w:color w:val="0563C1"/>
            <w:sz w:val="24"/>
            <w:szCs w:val="24"/>
            <w:u w:val="single"/>
            <w:lang w:val="it-IT"/>
          </w:rPr>
          <w:t>Skydeck</w:t>
        </w:r>
        <w:proofErr w:type="spellEnd"/>
      </w:hyperlink>
      <w:r w:rsidRPr="009829D6">
        <w:rPr>
          <w:rFonts w:ascii="Aptos" w:hAnsi="Aptos"/>
          <w:sz w:val="24"/>
          <w:lang w:val="it-IT"/>
        </w:rPr>
        <w:t xml:space="preserve">: una </w:t>
      </w:r>
      <w:r w:rsidR="00210671">
        <w:rPr>
          <w:rFonts w:ascii="Aptos" w:hAnsi="Aptos"/>
          <w:sz w:val="24"/>
          <w:lang w:val="it-IT"/>
        </w:rPr>
        <w:t>stagione</w:t>
      </w:r>
      <w:r w:rsidRPr="009829D6">
        <w:rPr>
          <w:rFonts w:ascii="Aptos" w:hAnsi="Aptos"/>
          <w:sz w:val="24"/>
          <w:lang w:val="it-IT"/>
        </w:rPr>
        <w:t xml:space="preserve"> di eventi nightlife all'aperto con DJ di fama internazionale e viste panoramiche sullo skyline a circa 335 metri sopra New York City</w:t>
      </w:r>
      <w:r w:rsidR="00EF4A40">
        <w:rPr>
          <w:rFonts w:ascii="Aptos" w:hAnsi="Aptos"/>
          <w:sz w:val="24"/>
          <w:lang w:val="it-IT"/>
        </w:rPr>
        <w:t>.</w:t>
      </w:r>
    </w:p>
    <w:p w:rsidRPr="009829D6" w:rsidR="00555FC4" w:rsidRDefault="00555FC4" w14:paraId="69CFC0F5" w14:textId="77777777">
      <w:pPr>
        <w:rPr>
          <w:rFonts w:ascii="Aptos" w:hAnsi="Aptos" w:eastAsia="Times New Roman" w:cs="Times New Roman"/>
          <w:sz w:val="24"/>
          <w:szCs w:val="24"/>
          <w:lang w:val="it-IT"/>
        </w:rPr>
      </w:pPr>
    </w:p>
    <w:p w:rsidRPr="009829D6" w:rsidR="00555FC4" w:rsidRDefault="00000000" w14:paraId="69CFC0F6" w14:textId="77777777">
      <w:pPr>
        <w:rPr>
          <w:rFonts w:ascii="Aptos" w:hAnsi="Aptos" w:eastAsia="Times New Roman" w:cs="Times New Roman"/>
          <w:sz w:val="24"/>
          <w:szCs w:val="24"/>
          <w:lang w:val="it-IT"/>
        </w:rPr>
      </w:pPr>
      <w:r w:rsidRPr="009829D6">
        <w:rPr>
          <w:rFonts w:ascii="Aptos" w:hAnsi="Aptos"/>
          <w:sz w:val="24"/>
          <w:lang w:val="it-IT"/>
        </w:rPr>
        <w:t xml:space="preserve">Edge NYC è aperto al pubblico sette giorni su sette al 30 Hudson Yards. I biglietti sono disponibili su </w:t>
      </w:r>
      <w:hyperlink r:id="rId17">
        <w:r w:rsidRPr="009829D6" w:rsidR="00555FC4">
          <w:rPr>
            <w:rFonts w:ascii="Aptos" w:hAnsi="Aptos" w:cs="Aptos"/>
            <w:color w:val="0563C1"/>
            <w:sz w:val="24"/>
            <w:szCs w:val="24"/>
            <w:u w:val="single"/>
            <w:lang w:val="it-IT"/>
          </w:rPr>
          <w:t>edgenyc.com</w:t>
        </w:r>
      </w:hyperlink>
      <w:r w:rsidRPr="009829D6">
        <w:rPr>
          <w:rFonts w:ascii="Aptos" w:hAnsi="Aptos"/>
          <w:sz w:val="24"/>
          <w:lang w:val="it-IT"/>
        </w:rPr>
        <w:t xml:space="preserve">. I titolari di carte Mastercard possono inoltre accedere a </w:t>
      </w:r>
      <w:proofErr w:type="spellStart"/>
      <w:r w:rsidRPr="009829D6">
        <w:rPr>
          <w:rFonts w:ascii="Aptos" w:hAnsi="Aptos"/>
          <w:sz w:val="24"/>
          <w:lang w:val="it-IT"/>
        </w:rPr>
        <w:t>Priceless</w:t>
      </w:r>
      <w:proofErr w:type="spellEnd"/>
      <w:r w:rsidRPr="009829D6">
        <w:rPr>
          <w:rFonts w:ascii="Aptos" w:hAnsi="Aptos"/>
          <w:sz w:val="24"/>
          <w:lang w:val="it-IT"/>
        </w:rPr>
        <w:t xml:space="preserve"> </w:t>
      </w:r>
      <w:proofErr w:type="spellStart"/>
      <w:r w:rsidRPr="009829D6">
        <w:rPr>
          <w:rFonts w:ascii="Aptos" w:hAnsi="Aptos"/>
          <w:sz w:val="24"/>
          <w:lang w:val="it-IT"/>
        </w:rPr>
        <w:t>Experiences</w:t>
      </w:r>
      <w:proofErr w:type="spellEnd"/>
      <w:r w:rsidRPr="009829D6">
        <w:rPr>
          <w:rFonts w:ascii="Aptos" w:hAnsi="Aptos"/>
          <w:sz w:val="24"/>
          <w:lang w:val="it-IT"/>
        </w:rPr>
        <w:t xml:space="preserve"> esclusive, inclusi accesso prioritario e anticipato. Per dettagli, visitare </w:t>
      </w:r>
      <w:hyperlink r:id="rId18">
        <w:r w:rsidRPr="009829D6" w:rsidR="00555FC4">
          <w:rPr>
            <w:rFonts w:ascii="Aptos" w:hAnsi="Aptos" w:cs="Aptos"/>
            <w:color w:val="0563C1"/>
            <w:sz w:val="24"/>
            <w:szCs w:val="24"/>
            <w:u w:val="single"/>
            <w:lang w:val="it-IT"/>
          </w:rPr>
          <w:t>edgenyc.com/</w:t>
        </w:r>
        <w:proofErr w:type="spellStart"/>
        <w:r w:rsidRPr="009829D6" w:rsidR="00555FC4">
          <w:rPr>
            <w:rFonts w:ascii="Aptos" w:hAnsi="Aptos" w:cs="Aptos"/>
            <w:color w:val="0563C1"/>
            <w:sz w:val="24"/>
            <w:szCs w:val="24"/>
            <w:u w:val="single"/>
            <w:lang w:val="it-IT"/>
          </w:rPr>
          <w:t>priceless</w:t>
        </w:r>
        <w:proofErr w:type="spellEnd"/>
      </w:hyperlink>
      <w:r w:rsidRPr="009829D6">
        <w:rPr>
          <w:rFonts w:ascii="Aptos" w:hAnsi="Aptos"/>
          <w:sz w:val="24"/>
          <w:lang w:val="it-IT"/>
        </w:rPr>
        <w:t>.</w:t>
      </w:r>
    </w:p>
    <w:p w:rsidR="00555FC4" w:rsidRDefault="00555FC4" w14:paraId="69CFC0F7" w14:textId="77777777">
      <w:pPr>
        <w:spacing w:line="240" w:lineRule="auto"/>
        <w:rPr>
          <w:rFonts w:ascii="Aptos" w:hAnsi="Aptos" w:eastAsia="Times New Roman" w:cs="Times New Roman"/>
          <w:sz w:val="24"/>
          <w:szCs w:val="24"/>
          <w:lang w:val="it-IT"/>
        </w:rPr>
      </w:pPr>
    </w:p>
    <w:p w:rsidR="00050015" w:rsidP="00050015" w:rsidRDefault="00050015" w14:paraId="2268DD73" w14:textId="71273BD4">
      <w:pPr>
        <w:spacing w:line="240" w:lineRule="auto"/>
        <w:jc w:val="center"/>
        <w:rPr>
          <w:rFonts w:ascii="Aptos" w:hAnsi="Aptos" w:eastAsia="Times New Roman" w:cs="Times New Roman"/>
          <w:b/>
          <w:bCs/>
          <w:sz w:val="24"/>
          <w:szCs w:val="24"/>
          <w:lang w:val="it-IT"/>
        </w:rPr>
      </w:pPr>
      <w:hyperlink w:history="1" r:id="rId19">
        <w:r w:rsidRPr="00050015">
          <w:rPr>
            <w:rStyle w:val="Collegamentoipertestuale"/>
            <w:rFonts w:ascii="Aptos" w:hAnsi="Aptos" w:eastAsia="Times New Roman" w:cs="Times New Roman"/>
            <w:b/>
            <w:bCs/>
            <w:sz w:val="24"/>
            <w:szCs w:val="24"/>
            <w:lang w:val="it-IT"/>
          </w:rPr>
          <w:t>FAQ per i media</w:t>
        </w:r>
      </w:hyperlink>
    </w:p>
    <w:p w:rsidRPr="00050015" w:rsidR="00050015" w:rsidP="00050015" w:rsidRDefault="00050015" w14:paraId="47793056" w14:textId="77777777">
      <w:pPr>
        <w:spacing w:line="240" w:lineRule="auto"/>
        <w:jc w:val="center"/>
        <w:rPr>
          <w:rFonts w:ascii="Aptos" w:hAnsi="Aptos" w:eastAsia="Times New Roman" w:cs="Times New Roman"/>
          <w:b/>
          <w:bCs/>
          <w:sz w:val="24"/>
          <w:szCs w:val="24"/>
          <w:lang w:val="it-IT"/>
        </w:rPr>
      </w:pPr>
    </w:p>
    <w:p w:rsidRPr="003F3E96" w:rsidR="00555FC4" w:rsidRDefault="00DD1F0D" w14:paraId="69CFC0F8" w14:textId="286C8343">
      <w:pPr>
        <w:spacing w:line="240" w:lineRule="auto"/>
        <w:jc w:val="center"/>
        <w:rPr>
          <w:rFonts w:ascii="Aptos" w:hAnsi="Aptos" w:eastAsia="Times New Roman" w:cs="Times New Roman"/>
          <w:b/>
          <w:bCs/>
          <w:sz w:val="24"/>
          <w:szCs w:val="24"/>
          <w:lang w:val="it-IT"/>
        </w:rPr>
      </w:pPr>
      <w:r w:rsidRPr="003F3E96">
        <w:rPr>
          <w:rFonts w:ascii="Aptos" w:hAnsi="Aptos"/>
          <w:b/>
          <w:sz w:val="24"/>
          <w:lang w:val="it-IT"/>
        </w:rPr>
        <w:t>FINE</w:t>
      </w:r>
    </w:p>
    <w:p w:rsidRPr="003F3E96" w:rsidR="00555FC4" w:rsidRDefault="00555FC4" w14:paraId="69CFC0F9" w14:textId="77777777">
      <w:pPr>
        <w:spacing w:line="240" w:lineRule="auto"/>
        <w:rPr>
          <w:rFonts w:ascii="Aptos" w:hAnsi="Aptos" w:eastAsia="Times New Roman" w:cs="Times New Roman"/>
          <w:b/>
          <w:bCs/>
          <w:sz w:val="24"/>
          <w:szCs w:val="24"/>
          <w:lang w:val="it-IT"/>
        </w:rPr>
      </w:pPr>
    </w:p>
    <w:p w:rsidRPr="003F3E96" w:rsidR="00E800F7" w:rsidP="003F3E96" w:rsidRDefault="00E800F7" w14:paraId="3FA3CDFB" w14:textId="77777777">
      <w:pPr>
        <w:shd w:val="clear" w:color="auto" w:fill="DBE5F1" w:themeFill="accent1" w:themeFillTint="33"/>
        <w:spacing w:line="240" w:lineRule="auto"/>
        <w:jc w:val="both"/>
        <w:rPr>
          <w:rFonts w:ascii="Aptos" w:hAnsi="Aptos"/>
          <w:sz w:val="18"/>
          <w:szCs w:val="18"/>
          <w:lang w:val="it-IT"/>
        </w:rPr>
      </w:pPr>
      <w:r w:rsidRPr="003F3E96">
        <w:rPr>
          <w:rFonts w:ascii="Aptos" w:hAnsi="Aptos"/>
          <w:b/>
          <w:sz w:val="18"/>
          <w:szCs w:val="18"/>
          <w:lang w:val="it-IT"/>
        </w:rPr>
        <w:t>Informazioni su Edge:</w:t>
      </w:r>
    </w:p>
    <w:p w:rsidR="00FB6F44" w:rsidP="003F3E96" w:rsidRDefault="00E800F7" w14:paraId="4C4CA822" w14:textId="4C530C06">
      <w:pPr>
        <w:shd w:val="clear" w:color="auto" w:fill="DBE5F1" w:themeFill="accent1" w:themeFillTint="33"/>
        <w:spacing w:line="240" w:lineRule="auto"/>
        <w:rPr>
          <w:rFonts w:ascii="Aptos" w:hAnsi="Aptos" w:eastAsia="Times New Roman" w:cs="Times New Roman"/>
          <w:sz w:val="18"/>
          <w:szCs w:val="18"/>
          <w:lang w:val="it-IT"/>
        </w:rPr>
      </w:pPr>
      <w:r w:rsidRPr="003F3E96">
        <w:rPr>
          <w:rFonts w:ascii="Aptos" w:hAnsi="Aptos"/>
          <w:sz w:val="18"/>
          <w:szCs w:val="18"/>
          <w:lang w:val="it-IT"/>
        </w:rPr>
        <w:t xml:space="preserve">Edge è lo </w:t>
      </w:r>
      <w:proofErr w:type="spellStart"/>
      <w:r w:rsidRPr="003F3E96">
        <w:rPr>
          <w:rFonts w:ascii="Aptos" w:hAnsi="Aptos"/>
          <w:sz w:val="18"/>
          <w:szCs w:val="18"/>
          <w:lang w:val="it-IT"/>
        </w:rPr>
        <w:t>sky</w:t>
      </w:r>
      <w:proofErr w:type="spellEnd"/>
      <w:r w:rsidRPr="003F3E96">
        <w:rPr>
          <w:rFonts w:ascii="Aptos" w:hAnsi="Aptos"/>
          <w:sz w:val="18"/>
          <w:szCs w:val="18"/>
          <w:lang w:val="it-IT"/>
        </w:rPr>
        <w:t xml:space="preserve"> deck indoor/outdoor più alto dell'emisfero occidentale e offre impareggiabili viste a 360 gradi sull'iconico skyline di New York City. A </w:t>
      </w:r>
      <w:r w:rsidRPr="003F3E96" w:rsidR="00AE523C">
        <w:rPr>
          <w:rFonts w:ascii="Aptos" w:hAnsi="Aptos"/>
          <w:sz w:val="18"/>
          <w:szCs w:val="18"/>
          <w:lang w:val="it-IT"/>
        </w:rPr>
        <w:t>circa 345 metri</w:t>
      </w:r>
      <w:r w:rsidRPr="003F3E96">
        <w:rPr>
          <w:rFonts w:ascii="Aptos" w:hAnsi="Aptos"/>
          <w:sz w:val="18"/>
          <w:szCs w:val="18"/>
          <w:lang w:val="it-IT"/>
        </w:rPr>
        <w:t xml:space="preserve"> d'altezza, dal 100° piano del 30 Hudson Yards, l'area panoramica outdoor propone un emozionante pavimento </w:t>
      </w:r>
      <w:r w:rsidRPr="003F3E96" w:rsidR="00FB6F44">
        <w:rPr>
          <w:rFonts w:ascii="Aptos" w:hAnsi="Aptos"/>
          <w:sz w:val="18"/>
          <w:szCs w:val="18"/>
          <w:lang w:val="it-IT"/>
        </w:rPr>
        <w:t>trasparente</w:t>
      </w:r>
      <w:r w:rsidRPr="003F3E96">
        <w:rPr>
          <w:rFonts w:ascii="Aptos" w:hAnsi="Aptos"/>
          <w:sz w:val="18"/>
          <w:szCs w:val="18"/>
          <w:lang w:val="it-IT"/>
        </w:rPr>
        <w:t xml:space="preserve">, pareti vetrate inclinate e gradinate esterne con vista sullo skyline tra il 100° e il 101° piano. </w:t>
      </w:r>
      <w:r w:rsidRPr="003F3E96" w:rsidR="00FB6F44">
        <w:rPr>
          <w:rFonts w:ascii="Aptos" w:hAnsi="Aptos" w:eastAsia="Times New Roman" w:cs="Times New Roman"/>
          <w:sz w:val="18"/>
          <w:szCs w:val="18"/>
          <w:lang w:val="it-IT"/>
        </w:rPr>
        <w:t xml:space="preserve">Gli ospiti possono esplorare </w:t>
      </w:r>
      <w:r w:rsidRPr="003F3E96" w:rsidR="003F3E96">
        <w:rPr>
          <w:rFonts w:ascii="Aptos" w:hAnsi="Aptos" w:eastAsia="Times New Roman" w:cs="Times New Roman"/>
          <w:sz w:val="18"/>
          <w:szCs w:val="18"/>
          <w:lang w:val="it-IT"/>
        </w:rPr>
        <w:t>ambienti</w:t>
      </w:r>
      <w:r w:rsidRPr="003F3E96" w:rsidR="00FB6F44">
        <w:rPr>
          <w:rFonts w:ascii="Aptos" w:hAnsi="Aptos" w:eastAsia="Times New Roman" w:cs="Times New Roman"/>
          <w:sz w:val="18"/>
          <w:szCs w:val="18"/>
          <w:lang w:val="it-IT"/>
        </w:rPr>
        <w:t xml:space="preserve"> interattivi di luce, colore, riflessi e suon</w:t>
      </w:r>
      <w:r w:rsidRPr="003F3E96" w:rsidR="003F3E96">
        <w:rPr>
          <w:rFonts w:ascii="Aptos" w:hAnsi="Aptos" w:eastAsia="Times New Roman" w:cs="Times New Roman"/>
          <w:sz w:val="18"/>
          <w:szCs w:val="18"/>
          <w:lang w:val="it-IT"/>
        </w:rPr>
        <w:t>i,</w:t>
      </w:r>
      <w:r w:rsidRPr="003F3E96" w:rsidR="00FB6F44">
        <w:rPr>
          <w:rFonts w:ascii="Aptos" w:hAnsi="Aptos" w:eastAsia="Times New Roman" w:cs="Times New Roman"/>
          <w:sz w:val="18"/>
          <w:szCs w:val="18"/>
          <w:lang w:val="it-IT"/>
        </w:rPr>
        <w:t xml:space="preserve"> attraverso strutture monumentali</w:t>
      </w:r>
      <w:r w:rsidRPr="003F3E96" w:rsidR="003F3E96">
        <w:rPr>
          <w:rFonts w:ascii="Aptos" w:hAnsi="Aptos" w:eastAsia="Times New Roman" w:cs="Times New Roman"/>
          <w:sz w:val="18"/>
          <w:szCs w:val="18"/>
          <w:lang w:val="it-IT"/>
        </w:rPr>
        <w:t xml:space="preserve"> trasparenti</w:t>
      </w:r>
      <w:r w:rsidRPr="003F3E96" w:rsidR="00FB6F44">
        <w:rPr>
          <w:rFonts w:ascii="Aptos" w:hAnsi="Aptos" w:eastAsia="Times New Roman" w:cs="Times New Roman"/>
          <w:sz w:val="18"/>
          <w:szCs w:val="18"/>
          <w:lang w:val="it-IT"/>
        </w:rPr>
        <w:t xml:space="preserve">, centinaia di specchi, il più grande caleidoscopio di NYC e altri ambienti multisensoriali progettati per evolversi nel corso della giornata. Gli ospiti possono inoltre gustare cibi e bevande premium ispirati ai classici della tradizione gastronomica di New York City presso Skyline Bar &amp; Café, cenare al Peak with </w:t>
      </w:r>
      <w:proofErr w:type="spellStart"/>
      <w:r w:rsidRPr="003F3E96" w:rsidR="00FB6F44">
        <w:rPr>
          <w:rFonts w:ascii="Aptos" w:hAnsi="Aptos" w:eastAsia="Times New Roman" w:cs="Times New Roman"/>
          <w:sz w:val="18"/>
          <w:szCs w:val="18"/>
          <w:lang w:val="it-IT"/>
        </w:rPr>
        <w:t>Priceless</w:t>
      </w:r>
      <w:proofErr w:type="spellEnd"/>
      <w:r w:rsidRPr="003F3E96" w:rsidR="00FB6F44">
        <w:rPr>
          <w:rFonts w:ascii="Aptos" w:hAnsi="Aptos" w:eastAsia="Times New Roman" w:cs="Times New Roman"/>
          <w:sz w:val="18"/>
          <w:szCs w:val="18"/>
          <w:lang w:val="it-IT"/>
        </w:rPr>
        <w:t xml:space="preserve">, visitare Avenue Sky Lounge o partecipare agli eventi al Marquee </w:t>
      </w:r>
      <w:proofErr w:type="spellStart"/>
      <w:r w:rsidRPr="003F3E96" w:rsidR="00FB6F44">
        <w:rPr>
          <w:rFonts w:ascii="Aptos" w:hAnsi="Aptos" w:eastAsia="Times New Roman" w:cs="Times New Roman"/>
          <w:sz w:val="18"/>
          <w:szCs w:val="18"/>
          <w:lang w:val="it-IT"/>
        </w:rPr>
        <w:t>Skydeck</w:t>
      </w:r>
      <w:proofErr w:type="spellEnd"/>
      <w:r w:rsidRPr="003F3E96" w:rsidR="00FB6F44">
        <w:rPr>
          <w:rFonts w:ascii="Aptos" w:hAnsi="Aptos" w:eastAsia="Times New Roman" w:cs="Times New Roman"/>
          <w:sz w:val="18"/>
          <w:szCs w:val="18"/>
          <w:lang w:val="it-IT"/>
        </w:rPr>
        <w:t xml:space="preserve">, tutti gestiti da Tao Group </w:t>
      </w:r>
      <w:proofErr w:type="spellStart"/>
      <w:r w:rsidRPr="003F3E96" w:rsidR="00FB6F44">
        <w:rPr>
          <w:rFonts w:ascii="Aptos" w:hAnsi="Aptos" w:eastAsia="Times New Roman" w:cs="Times New Roman"/>
          <w:sz w:val="18"/>
          <w:szCs w:val="18"/>
          <w:lang w:val="it-IT"/>
        </w:rPr>
        <w:t>Hospitality</w:t>
      </w:r>
      <w:proofErr w:type="spellEnd"/>
      <w:r w:rsidRPr="003F3E96" w:rsidR="00FB6F44">
        <w:rPr>
          <w:rFonts w:ascii="Aptos" w:hAnsi="Aptos" w:eastAsia="Times New Roman" w:cs="Times New Roman"/>
          <w:sz w:val="18"/>
          <w:szCs w:val="18"/>
          <w:lang w:val="it-IT"/>
        </w:rPr>
        <w:t>.</w:t>
      </w:r>
    </w:p>
    <w:p w:rsidR="003F3E96" w:rsidP="003F3E96" w:rsidRDefault="003F3E96" w14:paraId="0549DFE7" w14:textId="77777777">
      <w:pPr>
        <w:shd w:val="clear" w:color="auto" w:fill="DBE5F1" w:themeFill="accent1" w:themeFillTint="33"/>
        <w:spacing w:line="240" w:lineRule="auto"/>
        <w:rPr>
          <w:rFonts w:ascii="Aptos" w:hAnsi="Aptos" w:eastAsia="Times New Roman" w:cs="Times New Roman"/>
          <w:sz w:val="18"/>
          <w:szCs w:val="18"/>
          <w:lang w:val="it-IT"/>
        </w:rPr>
      </w:pPr>
    </w:p>
    <w:p w:rsidRPr="003F3E96" w:rsidR="003F3E96" w:rsidP="003F3E96" w:rsidRDefault="003F3E96" w14:paraId="10D07111" w14:textId="77777777">
      <w:pPr>
        <w:shd w:val="clear" w:color="auto" w:fill="DBE5F1" w:themeFill="accent1" w:themeFillTint="33"/>
        <w:spacing w:line="240" w:lineRule="auto"/>
        <w:rPr>
          <w:rFonts w:ascii="Aptos" w:hAnsi="Aptos" w:eastAsia="Times New Roman" w:cs="Times New Roman"/>
          <w:sz w:val="18"/>
          <w:szCs w:val="18"/>
          <w:lang w:val="it-IT"/>
        </w:rPr>
      </w:pPr>
    </w:p>
    <w:p w:rsidRPr="003F3E96" w:rsidR="00FB6F44" w:rsidP="00FB6F44" w:rsidRDefault="00FB6F44" w14:paraId="33DB0AFA" w14:textId="77777777">
      <w:pPr>
        <w:spacing w:line="240" w:lineRule="auto"/>
        <w:rPr>
          <w:rFonts w:ascii="Aptos" w:hAnsi="Aptos" w:eastAsia="Times New Roman" w:cs="Times New Roman"/>
          <w:sz w:val="18"/>
          <w:szCs w:val="18"/>
          <w:lang w:val="it-IT"/>
        </w:rPr>
      </w:pPr>
    </w:p>
    <w:p w:rsidRPr="003F3E96" w:rsidR="00FB6F44" w:rsidP="00FB6F44" w:rsidRDefault="00FB6F44" w14:paraId="7540DE80" w14:textId="77777777">
      <w:pPr>
        <w:spacing w:line="240" w:lineRule="auto"/>
        <w:rPr>
          <w:rFonts w:ascii="Aptos" w:hAnsi="Aptos" w:eastAsia="Times New Roman" w:cs="Times New Roman"/>
          <w:sz w:val="18"/>
          <w:szCs w:val="18"/>
          <w:lang w:val="it-IT"/>
        </w:rPr>
      </w:pPr>
      <w:r w:rsidRPr="003F3E96">
        <w:rPr>
          <w:rFonts w:ascii="Aptos" w:hAnsi="Aptos" w:eastAsia="Times New Roman" w:cs="Times New Roman"/>
          <w:sz w:val="18"/>
          <w:szCs w:val="18"/>
          <w:lang w:val="it-IT"/>
        </w:rPr>
        <w:t>*Alcune attrazioni, esperienze o offerte potrebbero essere temporaneamente non disponibili per lavori di ristrutturazione, riparazione, costruzione o altre esigenze operative.</w:t>
      </w:r>
    </w:p>
    <w:p w:rsidRPr="00B74B96" w:rsidR="00256E05" w:rsidRDefault="00256E05" w14:paraId="24DB2C2B" w14:textId="77777777">
      <w:pPr>
        <w:spacing w:line="240" w:lineRule="auto"/>
        <w:rPr>
          <w:rFonts w:ascii="Aptos" w:hAnsi="Aptos" w:eastAsia="Times New Roman" w:cs="Times New Roman"/>
          <w:sz w:val="20"/>
          <w:szCs w:val="20"/>
          <w:lang w:val="it-IT"/>
        </w:rPr>
      </w:pPr>
    </w:p>
    <w:p w:rsidRPr="009829D6" w:rsidR="00555FC4" w:rsidRDefault="00555FC4" w14:paraId="69CFC0FE" w14:textId="77777777">
      <w:pPr>
        <w:spacing w:line="240" w:lineRule="auto"/>
        <w:rPr>
          <w:rFonts w:ascii="Aptos" w:hAnsi="Aptos" w:eastAsia="Times New Roman" w:cs="Times New Roman"/>
          <w:lang w:val="it-IT"/>
        </w:rPr>
      </w:pPr>
    </w:p>
    <w:p w:rsidRPr="009829D6" w:rsidR="00555FC4" w:rsidRDefault="00555FC4" w14:paraId="69CFC0FF" w14:textId="77777777">
      <w:pPr>
        <w:spacing w:line="240" w:lineRule="auto"/>
        <w:rPr>
          <w:rFonts w:ascii="Aptos" w:hAnsi="Aptos"/>
          <w:b/>
          <w:bCs/>
          <w:lang w:val="it-IT"/>
        </w:rPr>
      </w:pPr>
    </w:p>
    <w:p w:rsidRPr="00FF6BBE" w:rsidR="00A95818" w:rsidP="00A95818" w:rsidRDefault="00A95818" w14:paraId="48060A34" w14:textId="1BD25881">
      <w:pPr>
        <w:spacing w:line="240" w:lineRule="auto"/>
        <w:rPr>
          <w:rFonts w:ascii="Aptos" w:hAnsi="Aptos"/>
          <w:b/>
          <w:sz w:val="24"/>
          <w:lang w:val="it-IT"/>
        </w:rPr>
      </w:pPr>
      <w:r w:rsidRPr="00FF6BBE">
        <w:rPr>
          <w:rFonts w:ascii="Aptos" w:hAnsi="Aptos"/>
          <w:b/>
          <w:sz w:val="24"/>
          <w:lang w:val="it-IT"/>
        </w:rPr>
        <w:t>Media contact per l’Italia:</w:t>
      </w:r>
    </w:p>
    <w:p w:rsidRPr="00FF6BBE" w:rsidR="00A95818" w:rsidP="00A95818" w:rsidRDefault="00A95818" w14:paraId="2AC25B30" w14:textId="77777777">
      <w:pPr>
        <w:spacing w:line="240" w:lineRule="auto"/>
        <w:rPr>
          <w:rFonts w:ascii="Aptos" w:hAnsi="Aptos"/>
          <w:bCs/>
          <w:sz w:val="24"/>
          <w:lang w:val="it-IT"/>
        </w:rPr>
      </w:pPr>
      <w:r w:rsidRPr="00FF6BBE">
        <w:rPr>
          <w:rFonts w:ascii="Aptos" w:hAnsi="Aptos"/>
          <w:bCs/>
          <w:sz w:val="24"/>
          <w:lang w:val="it-IT"/>
        </w:rPr>
        <w:t>Marilisa Bruno</w:t>
      </w:r>
    </w:p>
    <w:p w:rsidRPr="00A95818" w:rsidR="00A95818" w:rsidP="00A95818" w:rsidRDefault="00A95818" w14:paraId="7D31024C" w14:textId="77777777">
      <w:pPr>
        <w:spacing w:line="240" w:lineRule="auto"/>
        <w:rPr>
          <w:rFonts w:ascii="Aptos" w:hAnsi="Aptos"/>
          <w:bCs/>
          <w:sz w:val="24"/>
          <w:lang w:val="en-GB"/>
        </w:rPr>
      </w:pPr>
      <w:r w:rsidRPr="00A95818">
        <w:rPr>
          <w:rFonts w:ascii="Aptos" w:hAnsi="Aptos"/>
          <w:bCs/>
          <w:sz w:val="24"/>
          <w:lang w:val="en-GB"/>
        </w:rPr>
        <w:t xml:space="preserve">Open Mind Consulting </w:t>
      </w:r>
      <w:proofErr w:type="spellStart"/>
      <w:r w:rsidRPr="00A95818">
        <w:rPr>
          <w:rFonts w:ascii="Aptos" w:hAnsi="Aptos"/>
          <w:bCs/>
          <w:sz w:val="24"/>
          <w:lang w:val="en-GB"/>
        </w:rPr>
        <w:t>srl</w:t>
      </w:r>
      <w:proofErr w:type="spellEnd"/>
    </w:p>
    <w:p w:rsidRPr="00FF6BBE" w:rsidR="00A95818" w:rsidP="00A95818" w:rsidRDefault="00A95818" w14:paraId="5C3210D9" w14:textId="77777777">
      <w:pPr>
        <w:spacing w:line="240" w:lineRule="auto"/>
        <w:rPr>
          <w:rFonts w:ascii="Aptos" w:hAnsi="Aptos"/>
          <w:bCs/>
          <w:sz w:val="24"/>
          <w:lang w:val="en-GB"/>
        </w:rPr>
      </w:pPr>
      <w:r w:rsidRPr="00FF6BBE">
        <w:rPr>
          <w:rFonts w:ascii="Aptos" w:hAnsi="Aptos"/>
          <w:bCs/>
          <w:sz w:val="24"/>
          <w:lang w:val="en-GB"/>
        </w:rPr>
        <w:t>E-mail: info@openmindconsulting.it</w:t>
      </w:r>
    </w:p>
    <w:p w:rsidRPr="00A95818" w:rsidR="00CF413D" w:rsidRDefault="00A95818" w14:paraId="0138B58F" w14:textId="48D47135">
      <w:pPr>
        <w:spacing w:line="240" w:lineRule="auto"/>
        <w:rPr>
          <w:rFonts w:ascii="Aptos" w:hAnsi="Aptos" w:eastAsia="Times New Roman" w:cs="Times New Roman"/>
          <w:lang w:val="it-IT"/>
        </w:rPr>
      </w:pPr>
      <w:r w:rsidRPr="00A95818">
        <w:rPr>
          <w:rFonts w:ascii="Aptos" w:hAnsi="Aptos"/>
          <w:bCs/>
          <w:sz w:val="24"/>
          <w:lang w:val="it-IT"/>
        </w:rPr>
        <w:t>Telefono: +39 01119273572</w:t>
      </w:r>
    </w:p>
    <w:sectPr w:rsidRPr="00A95818" w:rsidR="00CF413D">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w:fontKey="{C0CE0027-2501-452B-AB86-AC72D4E30057}" r:id="rId1"/>
    <w:embedBold w:fontKey="{F3BA6E00-BC7B-4BE1-8141-74F5D55596BC}" r:id="rId2"/>
    <w:embedItalic w:fontKey="{FAABCAE1-4A2F-4765-9C44-B2C8ED83955D}" r:id="rId3"/>
    <w:embedBoldItalic w:fontKey="{10951C67-8E39-4256-81E0-23309388E63D}" r:id="rId4"/>
  </w:font>
  <w:font w:name="Calibri">
    <w:panose1 w:val="020F0502020204030204"/>
    <w:charset w:val="00"/>
    <w:family w:val="swiss"/>
    <w:pitch w:val="variable"/>
    <w:sig w:usb0="E4002EFF" w:usb1="C200247B" w:usb2="00000009" w:usb3="00000000" w:csb0="000001FF" w:csb1="00000000"/>
    <w:embedRegular w:fontKey="{0A7097D9-CF57-4297-8791-77D25202A0EB}" r:id="rId5"/>
  </w:font>
  <w:font w:name="Cambria">
    <w:panose1 w:val="02040503050406030204"/>
    <w:charset w:val="00"/>
    <w:family w:val="roman"/>
    <w:pitch w:val="variable"/>
    <w:sig w:usb0="E00006FF" w:usb1="420024FF" w:usb2="02000000" w:usb3="00000000" w:csb0="0000019F" w:csb1="00000000"/>
    <w:embedRegular w:fontKey="{26191D78-CF92-4239-BA18-F7D7A069503B}" r:id="rI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1568B"/>
    <w:multiLevelType w:val="multilevel"/>
    <w:tmpl w:val="134C9F80"/>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621D1A"/>
    <w:multiLevelType w:val="multilevel"/>
    <w:tmpl w:val="31E21FCC"/>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2232D63"/>
    <w:multiLevelType w:val="multilevel"/>
    <w:tmpl w:val="687A8F42"/>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5929451">
    <w:abstractNumId w:val="2"/>
  </w:num>
  <w:num w:numId="2" w16cid:durableId="756365708">
    <w:abstractNumId w:val="0"/>
  </w:num>
  <w:num w:numId="3" w16cid:durableId="10116880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FC4"/>
    <w:rsid w:val="0000615E"/>
    <w:rsid w:val="00007210"/>
    <w:rsid w:val="00025016"/>
    <w:rsid w:val="00050015"/>
    <w:rsid w:val="000857DB"/>
    <w:rsid w:val="00094099"/>
    <w:rsid w:val="000A4C43"/>
    <w:rsid w:val="000D3053"/>
    <w:rsid w:val="000F0D6D"/>
    <w:rsid w:val="000F3F30"/>
    <w:rsid w:val="00105CDB"/>
    <w:rsid w:val="001235FC"/>
    <w:rsid w:val="00131D6B"/>
    <w:rsid w:val="001626D0"/>
    <w:rsid w:val="002001C4"/>
    <w:rsid w:val="00210671"/>
    <w:rsid w:val="002114B6"/>
    <w:rsid w:val="002436DF"/>
    <w:rsid w:val="00247FF0"/>
    <w:rsid w:val="00256E05"/>
    <w:rsid w:val="002852A8"/>
    <w:rsid w:val="002A0C1B"/>
    <w:rsid w:val="002C708A"/>
    <w:rsid w:val="003336BF"/>
    <w:rsid w:val="003352EF"/>
    <w:rsid w:val="00336F9C"/>
    <w:rsid w:val="003F3E96"/>
    <w:rsid w:val="00435183"/>
    <w:rsid w:val="00471E6C"/>
    <w:rsid w:val="004C389F"/>
    <w:rsid w:val="004D4615"/>
    <w:rsid w:val="004E2177"/>
    <w:rsid w:val="00542E7B"/>
    <w:rsid w:val="00555FC4"/>
    <w:rsid w:val="00594670"/>
    <w:rsid w:val="005D5982"/>
    <w:rsid w:val="005D5F49"/>
    <w:rsid w:val="005E5228"/>
    <w:rsid w:val="0063147F"/>
    <w:rsid w:val="00636799"/>
    <w:rsid w:val="0066547F"/>
    <w:rsid w:val="00675A59"/>
    <w:rsid w:val="00695B17"/>
    <w:rsid w:val="0069729E"/>
    <w:rsid w:val="00730760"/>
    <w:rsid w:val="00767D5B"/>
    <w:rsid w:val="00775B0A"/>
    <w:rsid w:val="00812DA2"/>
    <w:rsid w:val="00842075"/>
    <w:rsid w:val="00851E88"/>
    <w:rsid w:val="008A3A3B"/>
    <w:rsid w:val="008B4EAB"/>
    <w:rsid w:val="008B65A5"/>
    <w:rsid w:val="008C495B"/>
    <w:rsid w:val="008E0FA0"/>
    <w:rsid w:val="00913266"/>
    <w:rsid w:val="009427D9"/>
    <w:rsid w:val="00955B06"/>
    <w:rsid w:val="00976484"/>
    <w:rsid w:val="009829D6"/>
    <w:rsid w:val="009C17F6"/>
    <w:rsid w:val="00A01C10"/>
    <w:rsid w:val="00A33815"/>
    <w:rsid w:val="00A543FF"/>
    <w:rsid w:val="00A65131"/>
    <w:rsid w:val="00A95818"/>
    <w:rsid w:val="00AE359D"/>
    <w:rsid w:val="00AE523C"/>
    <w:rsid w:val="00AF223D"/>
    <w:rsid w:val="00B03B9F"/>
    <w:rsid w:val="00B67879"/>
    <w:rsid w:val="00B714DD"/>
    <w:rsid w:val="00B74B96"/>
    <w:rsid w:val="00B809F7"/>
    <w:rsid w:val="00C2365A"/>
    <w:rsid w:val="00C25701"/>
    <w:rsid w:val="00C27C9C"/>
    <w:rsid w:val="00CE2789"/>
    <w:rsid w:val="00CF1A6F"/>
    <w:rsid w:val="00CF2A5D"/>
    <w:rsid w:val="00CF413D"/>
    <w:rsid w:val="00D50B11"/>
    <w:rsid w:val="00D5539A"/>
    <w:rsid w:val="00DB789A"/>
    <w:rsid w:val="00DD1F0D"/>
    <w:rsid w:val="00E52713"/>
    <w:rsid w:val="00E800F7"/>
    <w:rsid w:val="00E85634"/>
    <w:rsid w:val="00EF4A40"/>
    <w:rsid w:val="00F67266"/>
    <w:rsid w:val="00FA2937"/>
    <w:rsid w:val="00FB6F44"/>
    <w:rsid w:val="00FC5BE0"/>
    <w:rsid w:val="00FF2496"/>
    <w:rsid w:val="00FF6BBE"/>
    <w:rsid w:val="36E089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FC0CE"/>
  <w15:docId w15:val="{A30734FB-AA10-4016-A55C-D9E29A5BA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styleId="Carpredefinitoparagrafo" w:default="1">
    <w:name w:val="Default Paragraph Font"/>
    <w:uiPriority w:val="1"/>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character" w:styleId="Rimandocommento">
    <w:name w:val="annotation reference"/>
    <w:basedOn w:val="Carpredefinitoparagrafo"/>
    <w:uiPriority w:val="99"/>
    <w:semiHidden/>
    <w:unhideWhenUsed/>
    <w:rsid w:val="00DD1F0D"/>
    <w:rPr>
      <w:sz w:val="16"/>
      <w:szCs w:val="16"/>
    </w:rPr>
  </w:style>
  <w:style w:type="paragraph" w:styleId="Testocommento">
    <w:name w:val="annotation text"/>
    <w:basedOn w:val="Normale"/>
    <w:link w:val="TestocommentoCarattere"/>
    <w:uiPriority w:val="99"/>
    <w:unhideWhenUsed/>
    <w:rsid w:val="00DD1F0D"/>
    <w:pPr>
      <w:spacing w:line="240" w:lineRule="auto"/>
    </w:pPr>
    <w:rPr>
      <w:sz w:val="20"/>
      <w:szCs w:val="20"/>
    </w:rPr>
  </w:style>
  <w:style w:type="character" w:styleId="TestocommentoCarattere" w:customStyle="1">
    <w:name w:val="Testo commento Carattere"/>
    <w:basedOn w:val="Carpredefinitoparagrafo"/>
    <w:link w:val="Testocommento"/>
    <w:uiPriority w:val="99"/>
    <w:rsid w:val="00DD1F0D"/>
    <w:rPr>
      <w:sz w:val="20"/>
      <w:szCs w:val="20"/>
    </w:rPr>
  </w:style>
  <w:style w:type="paragraph" w:styleId="Soggettocommento">
    <w:name w:val="annotation subject"/>
    <w:basedOn w:val="Testocommento"/>
    <w:next w:val="Testocommento"/>
    <w:link w:val="SoggettocommentoCarattere"/>
    <w:uiPriority w:val="99"/>
    <w:semiHidden/>
    <w:unhideWhenUsed/>
    <w:rsid w:val="00DD1F0D"/>
    <w:rPr>
      <w:b/>
      <w:bCs/>
    </w:rPr>
  </w:style>
  <w:style w:type="character" w:styleId="SoggettocommentoCarattere" w:customStyle="1">
    <w:name w:val="Soggetto commento Carattere"/>
    <w:basedOn w:val="TestocommentoCarattere"/>
    <w:link w:val="Soggettocommento"/>
    <w:uiPriority w:val="99"/>
    <w:semiHidden/>
    <w:rsid w:val="00DD1F0D"/>
    <w:rPr>
      <w:b/>
      <w:bCs/>
      <w:sz w:val="20"/>
      <w:szCs w:val="20"/>
    </w:rPr>
  </w:style>
  <w:style w:type="paragraph" w:styleId="Revisione">
    <w:name w:val="Revision"/>
    <w:hidden/>
    <w:uiPriority w:val="99"/>
    <w:semiHidden/>
    <w:rsid w:val="008C495B"/>
    <w:pPr>
      <w:spacing w:line="240" w:lineRule="auto"/>
    </w:pPr>
  </w:style>
  <w:style w:type="character" w:styleId="Collegamentoipertestuale">
    <w:name w:val="Hyperlink"/>
    <w:basedOn w:val="Carpredefinitoparagrafo"/>
    <w:uiPriority w:val="99"/>
    <w:unhideWhenUsed/>
    <w:rsid w:val="00007210"/>
    <w:rPr>
      <w:color w:val="0000FF" w:themeColor="hyperlink"/>
      <w:u w:val="single"/>
    </w:rPr>
  </w:style>
  <w:style w:type="character" w:styleId="Menzionenonrisolta">
    <w:name w:val="Unresolved Mention"/>
    <w:basedOn w:val="Carpredefinitoparagrafo"/>
    <w:uiPriority w:val="99"/>
    <w:semiHidden/>
    <w:unhideWhenUsed/>
    <w:rsid w:val="000072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edgenyc.com/things-to-do/priceless-experiences/" TargetMode="Externa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yperlink" Target="http://edgenyc.com" TargetMode="External" Id="rId17" /><Relationship Type="http://schemas.openxmlformats.org/officeDocument/2006/relationships/customXml" Target="../customXml/item2.xml" Id="rId2" /><Relationship Type="http://schemas.openxmlformats.org/officeDocument/2006/relationships/hyperlink" Target="https://www.edgenyc.com/marquee-skydeck/"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related.box.com/s/zhr8xky5eaar8xuecv6or5f44t6bih77" TargetMode="External" Id="rId11" /><Relationship Type="http://schemas.openxmlformats.org/officeDocument/2006/relationships/numbering" Target="numbering.xml" Id="rId5" /><Relationship Type="http://schemas.openxmlformats.org/officeDocument/2006/relationships/hyperlink" Target="https://taogroup.com/venues/peak-restaurant-edge-new-york/" TargetMode="External" Id="rId15" /><Relationship Type="http://schemas.openxmlformats.org/officeDocument/2006/relationships/image" Target="media/image2.jpeg" Id="rId10" /><Relationship Type="http://schemas.openxmlformats.org/officeDocument/2006/relationships/hyperlink" Target="https://openmindc-my.sharepoint.com/:w:/g/personal/angela_openmindc_onmicrosoft_com/IQClp4LjS7lbTKDizKUhILBXAThJsCjdI5Ok_FZZ_aR2hIc?e=FaY7Ij" TargetMode="External" Id="rId19" /><Relationship Type="http://schemas.openxmlformats.org/officeDocument/2006/relationships/customXml" Target="../customXml/item4.xml" Id="rId4" /><Relationship Type="http://schemas.openxmlformats.org/officeDocument/2006/relationships/image" Target="media/image1.jpeg" Id="rId9" /><Relationship Type="http://schemas.openxmlformats.org/officeDocument/2006/relationships/hyperlink" Target="https://taogroup.com/venues/avenue-sky-lounge-edge-hudson-yards-new-york/" TargetMode="External" Id="rId14" /><Relationship Type="http://schemas.openxmlformats.org/officeDocument/2006/relationships/hyperlink" Target="https://www.edgenyc.com/" TargetMode="External" Id="R271ddf8b864e4d23" /><Relationship Type="http://schemas.openxmlformats.org/officeDocument/2006/relationships/hyperlink" Target="http://edgenyc.com" TargetMode="External" Id="R75aedc78c7b34e1c"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dfaeb66-c192-44ac-8125-84236961c63a" xsi:nil="true"/>
    <lcf76f155ced4ddcb4097134ff3c332f xmlns="84eb90c9-961e-4e6d-8c9e-bc64b560dab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F1F762FB4F5B54692DB2D3FBD5DD329" ma:contentTypeVersion="19" ma:contentTypeDescription="Create a new document." ma:contentTypeScope="" ma:versionID="a319d2de98d549baa88acfabca6aff24">
  <xsd:schema xmlns:xsd="http://www.w3.org/2001/XMLSchema" xmlns:xs="http://www.w3.org/2001/XMLSchema" xmlns:p="http://schemas.microsoft.com/office/2006/metadata/properties" xmlns:ns2="84eb90c9-961e-4e6d-8c9e-bc64b560dab7" xmlns:ns3="edfaeb66-c192-44ac-8125-84236961c63a" targetNamespace="http://schemas.microsoft.com/office/2006/metadata/properties" ma:root="true" ma:fieldsID="7657b571d7e7579b6d6db1521eb4021e" ns2:_="" ns3:_="">
    <xsd:import namespace="84eb90c9-961e-4e6d-8c9e-bc64b560dab7"/>
    <xsd:import namespace="edfaeb66-c192-44ac-8125-84236961c6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eb90c9-961e-4e6d-8c9e-bc64b560da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68cec05-6f85-441b-a41b-e4a93ae2149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faeb66-c192-44ac-8125-84236961c63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ed8764c-20e4-4537-b5a3-0b19e796d2f0}" ma:internalName="TaxCatchAll" ma:showField="CatchAllData" ma:web="edfaeb66-c192-44ac-8125-84236961c6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CE326E-6B7A-442A-A981-91FE548571C8}">
  <ds:schemaRefs>
    <ds:schemaRef ds:uri="http://schemas.microsoft.com/office/2006/metadata/properties"/>
    <ds:schemaRef ds:uri="http://schemas.microsoft.com/office/infopath/2007/PartnerControls"/>
    <ds:schemaRef ds:uri="edfaeb66-c192-44ac-8125-84236961c63a"/>
    <ds:schemaRef ds:uri="84eb90c9-961e-4e6d-8c9e-bc64b560dab7"/>
  </ds:schemaRefs>
</ds:datastoreItem>
</file>

<file path=customXml/itemProps2.xml><?xml version="1.0" encoding="utf-8"?>
<ds:datastoreItem xmlns:ds="http://schemas.openxmlformats.org/officeDocument/2006/customXml" ds:itemID="{6D7B1786-6071-4795-B7E5-A77BE94C10D7}">
  <ds:schemaRefs>
    <ds:schemaRef ds:uri="http://schemas.openxmlformats.org/officeDocument/2006/bibliography"/>
  </ds:schemaRefs>
</ds:datastoreItem>
</file>

<file path=customXml/itemProps3.xml><?xml version="1.0" encoding="utf-8"?>
<ds:datastoreItem xmlns:ds="http://schemas.openxmlformats.org/officeDocument/2006/customXml" ds:itemID="{1E1C4533-36AE-4520-A1BD-5FAA64A8E4B4}">
  <ds:schemaRefs>
    <ds:schemaRef ds:uri="http://schemas.microsoft.com/sharepoint/v3/contenttype/forms"/>
  </ds:schemaRefs>
</ds:datastoreItem>
</file>

<file path=customXml/itemProps4.xml><?xml version="1.0" encoding="utf-8"?>
<ds:datastoreItem xmlns:ds="http://schemas.openxmlformats.org/officeDocument/2006/customXml" ds:itemID="{8A1C43DA-D638-4B9A-90DB-0759CD98D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eb90c9-961e-4e6d-8c9e-bc64b560dab7"/>
    <ds:schemaRef ds:uri="edfaeb66-c192-44ac-8125-84236961c6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Comunicato stampa Edge NYC - traduzione italiana - 16 giugno 2026</dc:title>
  <dc:subject>Traduzione italiana del comunicato stampa Edge NYC</dc:subject>
  <dc:creator/>
  <lastModifiedBy>Utente guest</lastModifiedBy>
  <revision>51</revision>
  <dcterms:created xsi:type="dcterms:W3CDTF">2026-06-10T13:20:00.0000000Z</dcterms:created>
  <dcterms:modified xsi:type="dcterms:W3CDTF">2026-06-11T10:30:01.7966755Z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0x010100EF1F762FB4F5B54692DB2D3FBD5DD329</vt:lpwstr>
  </property>
  <property fmtid="{D5CDD505-2E9C-101B-9397-08002B2CF9AE}" pid="3" name="MediaServiceImageTags">
    <vt:lpwstr/>
  </property>
</Properties>
</file>