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E8931" w14:textId="1D8CBD82" w:rsidR="2AD459A8" w:rsidRDefault="2AD459A8" w:rsidP="00325BBD">
      <w:pPr>
        <w:pStyle w:val="Corpo"/>
        <w:jc w:val="right"/>
        <w:rPr>
          <w:rFonts w:asciiTheme="minorHAnsi" w:hAnsiTheme="minorHAnsi" w:cstheme="minorBidi"/>
          <w:b/>
          <w:bCs/>
          <w:sz w:val="12"/>
          <w:szCs w:val="12"/>
        </w:rPr>
      </w:pPr>
    </w:p>
    <w:p w14:paraId="08870C87" w14:textId="1C1C3F5D" w:rsidR="00325BBD" w:rsidRPr="007D0CEB" w:rsidRDefault="00F64CA1" w:rsidP="00833A58">
      <w:pPr>
        <w:pStyle w:val="Corpo"/>
        <w:jc w:val="center"/>
        <w:rPr>
          <w:rFonts w:asciiTheme="minorHAnsi" w:hAnsiTheme="minorHAnsi" w:cstheme="minorBidi"/>
          <w:b/>
          <w:bCs/>
          <w:sz w:val="44"/>
          <w:szCs w:val="44"/>
        </w:rPr>
      </w:pPr>
      <w:r w:rsidRPr="007D0CEB">
        <w:rPr>
          <w:rFonts w:asciiTheme="minorHAnsi" w:hAnsiTheme="minorHAnsi" w:cstheme="minorBidi"/>
          <w:b/>
          <w:bCs/>
          <w:sz w:val="44"/>
          <w:szCs w:val="44"/>
        </w:rPr>
        <w:t xml:space="preserve">Monterosa Ski al lavoro </w:t>
      </w:r>
      <w:r w:rsidR="00325BBD" w:rsidRPr="007D0CEB">
        <w:rPr>
          <w:rFonts w:asciiTheme="minorHAnsi" w:hAnsiTheme="minorHAnsi" w:cstheme="minorBidi"/>
          <w:b/>
          <w:bCs/>
          <w:sz w:val="44"/>
          <w:szCs w:val="44"/>
        </w:rPr>
        <w:t>per il nuovo innevamento programmato</w:t>
      </w:r>
      <w:r w:rsidRPr="007D0CEB">
        <w:rPr>
          <w:rFonts w:asciiTheme="minorHAnsi" w:eastAsia="Times New Roman" w:hAnsiTheme="minorHAnsi" w:cstheme="minorBidi"/>
          <w:b/>
          <w:bCs/>
          <w:color w:val="auto"/>
          <w:sz w:val="44"/>
          <w:szCs w:val="44"/>
        </w:rPr>
        <w:t xml:space="preserve"> a </w:t>
      </w:r>
      <w:r w:rsidRPr="007D0CEB">
        <w:rPr>
          <w:rFonts w:asciiTheme="minorHAnsi" w:hAnsiTheme="minorHAnsi" w:cstheme="minorBidi"/>
          <w:b/>
          <w:bCs/>
          <w:sz w:val="44"/>
          <w:szCs w:val="44"/>
        </w:rPr>
        <w:t xml:space="preserve">Gressoney-Saint-Jean ed </w:t>
      </w:r>
      <w:proofErr w:type="spellStart"/>
      <w:r w:rsidRPr="007D0CEB">
        <w:rPr>
          <w:rFonts w:asciiTheme="minorHAnsi" w:hAnsiTheme="minorHAnsi" w:cstheme="minorBidi"/>
          <w:b/>
          <w:bCs/>
          <w:sz w:val="44"/>
          <w:szCs w:val="44"/>
        </w:rPr>
        <w:t>Estoul</w:t>
      </w:r>
      <w:proofErr w:type="spellEnd"/>
    </w:p>
    <w:p w14:paraId="56C3C388" w14:textId="381CD4DE" w:rsidR="00325BBD" w:rsidRPr="008A068B" w:rsidRDefault="008A068B" w:rsidP="00833A58">
      <w:pPr>
        <w:pStyle w:val="Corpo"/>
        <w:jc w:val="center"/>
        <w:rPr>
          <w:rFonts w:asciiTheme="minorHAnsi" w:hAnsiTheme="minorHAnsi" w:cstheme="minorBidi"/>
          <w:b/>
          <w:bCs/>
          <w:sz w:val="21"/>
          <w:szCs w:val="21"/>
        </w:rPr>
      </w:pPr>
      <w:r w:rsidRPr="2D8CAB54">
        <w:rPr>
          <w:rFonts w:asciiTheme="minorHAnsi" w:hAnsiTheme="minorHAnsi" w:cstheme="minorBidi"/>
          <w:b/>
          <w:bCs/>
          <w:sz w:val="21"/>
          <w:szCs w:val="21"/>
        </w:rPr>
        <w:t xml:space="preserve">Avanzano secondo programma i cantieri estivi di Monterosa </w:t>
      </w:r>
      <w:r w:rsidR="65C8BBC0" w:rsidRPr="65C8BBC0">
        <w:rPr>
          <w:rFonts w:asciiTheme="minorHAnsi" w:hAnsiTheme="minorHAnsi" w:cstheme="minorBidi"/>
          <w:b/>
          <w:bCs/>
          <w:sz w:val="21"/>
          <w:szCs w:val="21"/>
        </w:rPr>
        <w:t>Ski, nelle</w:t>
      </w:r>
      <w:r w:rsidRPr="2D8CAB54">
        <w:rPr>
          <w:rFonts w:asciiTheme="minorHAnsi" w:hAnsiTheme="minorHAnsi" w:cstheme="minorBidi"/>
          <w:b/>
          <w:bCs/>
          <w:sz w:val="21"/>
          <w:szCs w:val="21"/>
        </w:rPr>
        <w:t xml:space="preserve"> località di Gressoney-Saint-Jean </w:t>
      </w:r>
      <w:r w:rsidR="00A943CB">
        <w:rPr>
          <w:rFonts w:asciiTheme="minorHAnsi" w:hAnsiTheme="minorHAnsi" w:cstheme="minorBidi"/>
          <w:b/>
          <w:bCs/>
          <w:sz w:val="21"/>
          <w:szCs w:val="21"/>
        </w:rPr>
        <w:t>e</w:t>
      </w:r>
      <w:r w:rsidRPr="2D8CAB54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00D70421" w:rsidRPr="2D8CAB54">
        <w:rPr>
          <w:rFonts w:asciiTheme="minorHAnsi" w:hAnsiTheme="minorHAnsi" w:cstheme="minorBidi"/>
          <w:b/>
          <w:bCs/>
          <w:sz w:val="21"/>
          <w:szCs w:val="21"/>
        </w:rPr>
        <w:t>Brusson-</w:t>
      </w:r>
      <w:proofErr w:type="spellStart"/>
      <w:r w:rsidRPr="2D8CAB54">
        <w:rPr>
          <w:rFonts w:asciiTheme="minorHAnsi" w:hAnsiTheme="minorHAnsi" w:cstheme="minorBidi"/>
          <w:b/>
          <w:bCs/>
          <w:sz w:val="21"/>
          <w:szCs w:val="21"/>
        </w:rPr>
        <w:t>Estoul</w:t>
      </w:r>
      <w:proofErr w:type="spellEnd"/>
      <w:r w:rsidRPr="2D8CAB54">
        <w:rPr>
          <w:rFonts w:asciiTheme="minorHAnsi" w:hAnsiTheme="minorHAnsi" w:cstheme="minorBidi"/>
          <w:b/>
          <w:bCs/>
          <w:sz w:val="21"/>
          <w:szCs w:val="21"/>
        </w:rPr>
        <w:t xml:space="preserve">. Gli interventi, tra i più importanti previsti per il 2026, puntano a rendere più efficiente e performante il sistema di innevamento programmato in vista </w:t>
      </w:r>
      <w:r w:rsidR="0070FC73" w:rsidRPr="0070FC73">
        <w:rPr>
          <w:rFonts w:asciiTheme="minorHAnsi" w:hAnsiTheme="minorHAnsi" w:cstheme="minorBidi"/>
          <w:b/>
          <w:bCs/>
          <w:sz w:val="21"/>
          <w:szCs w:val="21"/>
        </w:rPr>
        <w:t>della prossima</w:t>
      </w:r>
      <w:r w:rsidRPr="2D8CAB54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5DD0ECB7" w:rsidRPr="5DD0ECB7">
        <w:rPr>
          <w:rFonts w:asciiTheme="minorHAnsi" w:hAnsiTheme="minorHAnsi" w:cstheme="minorBidi"/>
          <w:b/>
          <w:bCs/>
          <w:sz w:val="21"/>
          <w:szCs w:val="21"/>
        </w:rPr>
        <w:t>stagione</w:t>
      </w:r>
      <w:r w:rsidRPr="2D8CAB54">
        <w:rPr>
          <w:rFonts w:asciiTheme="minorHAnsi" w:hAnsiTheme="minorHAnsi" w:cstheme="minorBidi"/>
          <w:b/>
          <w:bCs/>
          <w:sz w:val="21"/>
          <w:szCs w:val="21"/>
        </w:rPr>
        <w:t xml:space="preserve"> </w:t>
      </w:r>
      <w:r w:rsidR="79E6F776" w:rsidRPr="79E6F776">
        <w:rPr>
          <w:rFonts w:asciiTheme="minorHAnsi" w:hAnsiTheme="minorHAnsi" w:cstheme="minorBidi"/>
          <w:b/>
          <w:bCs/>
          <w:sz w:val="21"/>
          <w:szCs w:val="21"/>
        </w:rPr>
        <w:t>invernale</w:t>
      </w:r>
      <w:r w:rsidRPr="2D8CAB54">
        <w:rPr>
          <w:rFonts w:asciiTheme="minorHAnsi" w:hAnsiTheme="minorHAnsi" w:cstheme="minorBidi"/>
          <w:b/>
          <w:bCs/>
          <w:sz w:val="21"/>
          <w:szCs w:val="21"/>
        </w:rPr>
        <w:t>.</w:t>
      </w:r>
    </w:p>
    <w:p w14:paraId="45ADD57A" w14:textId="77777777" w:rsidR="008A068B" w:rsidRDefault="008A068B" w:rsidP="00D71E68">
      <w:pPr>
        <w:pStyle w:val="Corpo"/>
        <w:jc w:val="both"/>
        <w:rPr>
          <w:rFonts w:asciiTheme="minorHAnsi" w:hAnsiTheme="minorHAnsi" w:cstheme="minorHAnsi"/>
          <w:i/>
          <w:iCs/>
          <w:sz w:val="21"/>
          <w:szCs w:val="21"/>
        </w:rPr>
      </w:pPr>
    </w:p>
    <w:p w14:paraId="3CBE890B" w14:textId="12AC6798" w:rsidR="006C2C17" w:rsidRDefault="00BE796F" w:rsidP="00DE4411">
      <w:pPr>
        <w:pStyle w:val="Corpo"/>
        <w:jc w:val="both"/>
        <w:rPr>
          <w:rFonts w:asciiTheme="minorHAnsi" w:hAnsiTheme="minorHAnsi" w:cstheme="minorHAnsi"/>
          <w:sz w:val="21"/>
          <w:szCs w:val="21"/>
        </w:rPr>
      </w:pPr>
      <w:r w:rsidRPr="009F1833">
        <w:rPr>
          <w:rFonts w:asciiTheme="minorHAnsi" w:hAnsiTheme="minorHAnsi" w:cstheme="minorHAnsi"/>
          <w:i/>
          <w:iCs/>
          <w:sz w:val="21"/>
          <w:szCs w:val="21"/>
        </w:rPr>
        <w:t>Gressoney-La-</w:t>
      </w:r>
      <w:proofErr w:type="spellStart"/>
      <w:r w:rsidRPr="009F1833">
        <w:rPr>
          <w:rFonts w:asciiTheme="minorHAnsi" w:hAnsiTheme="minorHAnsi" w:cstheme="minorHAnsi"/>
          <w:i/>
          <w:iCs/>
          <w:sz w:val="21"/>
          <w:szCs w:val="21"/>
        </w:rPr>
        <w:t>Trinité</w:t>
      </w:r>
      <w:proofErr w:type="spellEnd"/>
      <w:r w:rsidR="005849E4" w:rsidRPr="009F1833">
        <w:rPr>
          <w:rFonts w:asciiTheme="minorHAnsi" w:hAnsiTheme="minorHAnsi" w:cstheme="minorHAnsi"/>
          <w:i/>
          <w:iCs/>
          <w:sz w:val="21"/>
          <w:szCs w:val="21"/>
        </w:rPr>
        <w:t xml:space="preserve"> (AO), </w:t>
      </w:r>
      <w:r w:rsidR="00833A58">
        <w:rPr>
          <w:rFonts w:asciiTheme="minorHAnsi" w:hAnsiTheme="minorHAnsi" w:cstheme="minorHAnsi"/>
          <w:i/>
          <w:iCs/>
          <w:sz w:val="21"/>
          <w:szCs w:val="21"/>
        </w:rPr>
        <w:t>2</w:t>
      </w:r>
      <w:r w:rsidR="00A34792">
        <w:rPr>
          <w:rFonts w:asciiTheme="minorHAnsi" w:hAnsiTheme="minorHAnsi" w:cstheme="minorHAnsi"/>
          <w:i/>
          <w:iCs/>
          <w:sz w:val="21"/>
          <w:szCs w:val="21"/>
        </w:rPr>
        <w:t>8</w:t>
      </w:r>
      <w:r w:rsidR="00833A58">
        <w:rPr>
          <w:rFonts w:asciiTheme="minorHAnsi" w:hAnsiTheme="minorHAnsi" w:cstheme="minorHAnsi"/>
          <w:i/>
          <w:iCs/>
          <w:sz w:val="21"/>
          <w:szCs w:val="21"/>
        </w:rPr>
        <w:t xml:space="preserve"> luglio</w:t>
      </w:r>
      <w:r w:rsidR="005849E4" w:rsidRPr="009F1833">
        <w:rPr>
          <w:rFonts w:asciiTheme="minorHAnsi" w:hAnsiTheme="minorHAnsi" w:cstheme="minorHAnsi"/>
          <w:i/>
          <w:iCs/>
          <w:sz w:val="21"/>
          <w:szCs w:val="21"/>
        </w:rPr>
        <w:t xml:space="preserve"> 2026</w:t>
      </w:r>
      <w:r w:rsidR="005849E4" w:rsidRPr="009F1833">
        <w:rPr>
          <w:rFonts w:asciiTheme="minorHAnsi" w:hAnsiTheme="minorHAnsi" w:cstheme="minorHAnsi"/>
          <w:sz w:val="21"/>
          <w:szCs w:val="21"/>
        </w:rPr>
        <w:t xml:space="preserve"> </w:t>
      </w:r>
      <w:r w:rsidR="1258169C" w:rsidRPr="009F1833">
        <w:rPr>
          <w:rFonts w:asciiTheme="minorHAnsi" w:hAnsiTheme="minorHAnsi" w:cstheme="minorHAnsi"/>
          <w:sz w:val="21"/>
          <w:szCs w:val="21"/>
        </w:rPr>
        <w:t>–</w:t>
      </w:r>
      <w:r w:rsidR="000245A9">
        <w:rPr>
          <w:rFonts w:asciiTheme="minorHAnsi" w:hAnsiTheme="minorHAnsi" w:cstheme="minorHAnsi"/>
          <w:sz w:val="21"/>
          <w:szCs w:val="21"/>
        </w:rPr>
        <w:t xml:space="preserve"> Nel comprensorio sciistico Monterosa Ski,</w:t>
      </w:r>
      <w:r w:rsidR="000245A9" w:rsidRPr="000245A9">
        <w:rPr>
          <w:rFonts w:asciiTheme="minorHAnsi" w:hAnsiTheme="minorHAnsi" w:cstheme="minorHAnsi"/>
          <w:b/>
          <w:bCs/>
          <w:sz w:val="21"/>
          <w:szCs w:val="21"/>
        </w:rPr>
        <w:t xml:space="preserve"> l</w:t>
      </w:r>
      <w:r w:rsidR="00DE4411" w:rsidRPr="000245A9">
        <w:rPr>
          <w:rFonts w:asciiTheme="minorHAnsi" w:hAnsiTheme="minorHAnsi" w:cstheme="minorHAnsi"/>
          <w:b/>
          <w:bCs/>
          <w:sz w:val="21"/>
          <w:szCs w:val="21"/>
        </w:rPr>
        <w:t xml:space="preserve">'estate è il periodo in cui si costruisce l'inverno </w:t>
      </w:r>
      <w:r w:rsidR="00DE4411" w:rsidRPr="00DE4411">
        <w:rPr>
          <w:rFonts w:asciiTheme="minorHAnsi" w:hAnsiTheme="minorHAnsi" w:cstheme="minorHAnsi"/>
          <w:sz w:val="21"/>
          <w:szCs w:val="21"/>
        </w:rPr>
        <w:t xml:space="preserve">e, nelle stazioni di Gressoney-Saint-Jean ed </w:t>
      </w:r>
      <w:proofErr w:type="spellStart"/>
      <w:r w:rsidR="00DE4411" w:rsidRPr="00DE4411">
        <w:rPr>
          <w:rFonts w:asciiTheme="minorHAnsi" w:hAnsiTheme="minorHAnsi" w:cstheme="minorHAnsi"/>
          <w:sz w:val="21"/>
          <w:szCs w:val="21"/>
        </w:rPr>
        <w:t>Estoul</w:t>
      </w:r>
      <w:proofErr w:type="spellEnd"/>
      <w:r w:rsidR="00DE4411" w:rsidRPr="00DE4411">
        <w:rPr>
          <w:rFonts w:asciiTheme="minorHAnsi" w:hAnsiTheme="minorHAnsi" w:cstheme="minorHAnsi"/>
          <w:sz w:val="21"/>
          <w:szCs w:val="21"/>
        </w:rPr>
        <w:t xml:space="preserve">, i lavori sono </w:t>
      </w:r>
      <w:r w:rsidR="000245A9">
        <w:rPr>
          <w:rFonts w:asciiTheme="minorHAnsi" w:hAnsiTheme="minorHAnsi" w:cstheme="minorHAnsi"/>
          <w:sz w:val="21"/>
          <w:szCs w:val="21"/>
        </w:rPr>
        <w:t xml:space="preserve">già </w:t>
      </w:r>
      <w:r w:rsidR="00DE4411" w:rsidRPr="00DE4411">
        <w:rPr>
          <w:rFonts w:asciiTheme="minorHAnsi" w:hAnsiTheme="minorHAnsi" w:cstheme="minorHAnsi"/>
          <w:sz w:val="21"/>
          <w:szCs w:val="21"/>
        </w:rPr>
        <w:t xml:space="preserve">entrati nel vivo. </w:t>
      </w:r>
      <w:r w:rsidR="00A943CB">
        <w:rPr>
          <w:rFonts w:asciiTheme="minorHAnsi" w:hAnsiTheme="minorHAnsi" w:cstheme="minorHAnsi"/>
          <w:sz w:val="21"/>
          <w:szCs w:val="21"/>
        </w:rPr>
        <w:t>L</w:t>
      </w:r>
      <w:r w:rsidR="00DE4411" w:rsidRPr="00DE4411">
        <w:rPr>
          <w:rFonts w:asciiTheme="minorHAnsi" w:hAnsiTheme="minorHAnsi" w:cstheme="minorHAnsi"/>
          <w:sz w:val="21"/>
          <w:szCs w:val="21"/>
        </w:rPr>
        <w:t>e squadre operative sono al lavoro lungo i tracciati interessati dal rifacimento delle reti di distribuzione dell'acqua e dalla realizzazione delle infrastrutture che serviranno i</w:t>
      </w:r>
      <w:r w:rsidR="000245A9">
        <w:rPr>
          <w:rFonts w:asciiTheme="minorHAnsi" w:hAnsiTheme="minorHAnsi" w:cstheme="minorHAnsi"/>
          <w:sz w:val="21"/>
          <w:szCs w:val="21"/>
        </w:rPr>
        <w:t xml:space="preserve"> </w:t>
      </w:r>
      <w:r w:rsidR="00DE4411" w:rsidRPr="00DE4411">
        <w:rPr>
          <w:rFonts w:asciiTheme="minorHAnsi" w:hAnsiTheme="minorHAnsi" w:cstheme="minorHAnsi"/>
          <w:sz w:val="21"/>
          <w:szCs w:val="21"/>
        </w:rPr>
        <w:t>nuov</w:t>
      </w:r>
      <w:r w:rsidR="000245A9">
        <w:rPr>
          <w:rFonts w:asciiTheme="minorHAnsi" w:hAnsiTheme="minorHAnsi" w:cstheme="minorHAnsi"/>
          <w:sz w:val="21"/>
          <w:szCs w:val="21"/>
        </w:rPr>
        <w:t>i</w:t>
      </w:r>
      <w:r w:rsidR="00DE4411" w:rsidRPr="00DE4411">
        <w:rPr>
          <w:rFonts w:asciiTheme="minorHAnsi" w:hAnsiTheme="minorHAnsi" w:cstheme="minorHAnsi"/>
          <w:sz w:val="21"/>
          <w:szCs w:val="21"/>
        </w:rPr>
        <w:t xml:space="preserve"> sistem</w:t>
      </w:r>
      <w:r w:rsidR="000245A9">
        <w:rPr>
          <w:rFonts w:asciiTheme="minorHAnsi" w:hAnsiTheme="minorHAnsi" w:cstheme="minorHAnsi"/>
          <w:sz w:val="21"/>
          <w:szCs w:val="21"/>
        </w:rPr>
        <w:t>i</w:t>
      </w:r>
      <w:r w:rsidR="00DE4411" w:rsidRPr="00DE4411">
        <w:rPr>
          <w:rFonts w:asciiTheme="minorHAnsi" w:hAnsiTheme="minorHAnsi" w:cstheme="minorHAnsi"/>
          <w:sz w:val="21"/>
          <w:szCs w:val="21"/>
        </w:rPr>
        <w:t xml:space="preserve"> di innevamento programmato.</w:t>
      </w:r>
    </w:p>
    <w:p w14:paraId="51DEC19B" w14:textId="77777777" w:rsidR="006C2C17" w:rsidRDefault="006C2C17" w:rsidP="00DE4411">
      <w:pPr>
        <w:pStyle w:val="Corpo"/>
        <w:jc w:val="both"/>
        <w:rPr>
          <w:rFonts w:asciiTheme="minorHAnsi" w:hAnsiTheme="minorHAnsi" w:cstheme="minorHAnsi"/>
          <w:sz w:val="21"/>
          <w:szCs w:val="21"/>
        </w:rPr>
      </w:pPr>
    </w:p>
    <w:p w14:paraId="7D05B74F" w14:textId="4C01A996" w:rsidR="00995ECC" w:rsidRPr="00251201" w:rsidRDefault="00FC6EF8" w:rsidP="00DE4411">
      <w:pPr>
        <w:pStyle w:val="Corp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Fino a c</w:t>
      </w:r>
      <w:r w:rsidR="0019344A" w:rsidRPr="00251201">
        <w:rPr>
          <w:rFonts w:asciiTheme="minorHAnsi" w:hAnsiTheme="minorHAnsi" w:cstheme="minorHAnsi"/>
          <w:b/>
          <w:bCs/>
          <w:sz w:val="24"/>
          <w:szCs w:val="24"/>
        </w:rPr>
        <w:t xml:space="preserve">inque volte più </w:t>
      </w:r>
      <w:r w:rsidR="00833A58">
        <w:rPr>
          <w:rFonts w:asciiTheme="minorHAnsi" w:hAnsiTheme="minorHAnsi" w:cstheme="minorHAnsi"/>
          <w:b/>
          <w:bCs/>
          <w:sz w:val="24"/>
          <w:szCs w:val="24"/>
        </w:rPr>
        <w:t>performante</w:t>
      </w:r>
      <w:r w:rsidR="0019344A" w:rsidRPr="00251201">
        <w:rPr>
          <w:rFonts w:asciiTheme="minorHAnsi" w:hAnsiTheme="minorHAnsi" w:cstheme="minorHAnsi"/>
          <w:b/>
          <w:bCs/>
          <w:sz w:val="24"/>
          <w:szCs w:val="24"/>
        </w:rPr>
        <w:t xml:space="preserve">: così cambia l'innevamento di </w:t>
      </w:r>
      <w:proofErr w:type="spellStart"/>
      <w:r w:rsidR="0019344A" w:rsidRPr="00251201">
        <w:rPr>
          <w:rFonts w:asciiTheme="minorHAnsi" w:hAnsiTheme="minorHAnsi" w:cstheme="minorHAnsi"/>
          <w:b/>
          <w:bCs/>
          <w:sz w:val="24"/>
          <w:szCs w:val="24"/>
        </w:rPr>
        <w:t>Estoul</w:t>
      </w:r>
      <w:proofErr w:type="spellEnd"/>
    </w:p>
    <w:p w14:paraId="75A5E7CA" w14:textId="534CE39D" w:rsidR="00833A58" w:rsidRPr="00833A58" w:rsidRDefault="00833A58" w:rsidP="00833A58">
      <w:pPr>
        <w:pStyle w:val="Corpo"/>
        <w:jc w:val="both"/>
        <w:rPr>
          <w:rFonts w:asciiTheme="minorHAnsi" w:hAnsiTheme="minorHAnsi" w:cstheme="minorBidi"/>
          <w:sz w:val="21"/>
          <w:szCs w:val="21"/>
        </w:rPr>
      </w:pPr>
      <w:r w:rsidRPr="00833A58">
        <w:rPr>
          <w:rFonts w:asciiTheme="minorHAnsi" w:hAnsiTheme="minorHAnsi" w:cstheme="minorBidi"/>
          <w:sz w:val="21"/>
          <w:szCs w:val="21"/>
        </w:rPr>
        <w:t xml:space="preserve">Procedono secondo programma i lavori per il rifacimento del sistema di innevamento programmato del comprensorio di </w:t>
      </w:r>
      <w:proofErr w:type="spellStart"/>
      <w:r w:rsidRPr="00833A58">
        <w:rPr>
          <w:rFonts w:asciiTheme="minorHAnsi" w:hAnsiTheme="minorHAnsi" w:cstheme="minorBidi"/>
          <w:sz w:val="21"/>
          <w:szCs w:val="21"/>
        </w:rPr>
        <w:t>Estoul</w:t>
      </w:r>
      <w:proofErr w:type="spellEnd"/>
      <w:r w:rsidRPr="00833A58">
        <w:rPr>
          <w:rFonts w:asciiTheme="minorHAnsi" w:hAnsiTheme="minorHAnsi" w:cstheme="minorBidi"/>
          <w:sz w:val="21"/>
          <w:szCs w:val="21"/>
        </w:rPr>
        <w:t>. L'intervento prevede la sostituzione dell'intera rete di distribuzione, con quasi cinque chilometri di nuove tubazioni e l'installazione di 70 generatori di neve. L'acqua</w:t>
      </w:r>
      <w:r w:rsidRPr="00A943CB">
        <w:rPr>
          <w:rFonts w:asciiTheme="minorHAnsi" w:hAnsiTheme="minorHAnsi" w:cstheme="minorBidi"/>
          <w:sz w:val="21"/>
          <w:szCs w:val="21"/>
        </w:rPr>
        <w:t xml:space="preserve"> </w:t>
      </w:r>
      <w:r w:rsidR="00A943CB" w:rsidRPr="00A943CB">
        <w:rPr>
          <w:rFonts w:asciiTheme="minorHAnsi" w:hAnsiTheme="minorHAnsi" w:cstheme="minorBidi"/>
          <w:sz w:val="21"/>
          <w:szCs w:val="21"/>
        </w:rPr>
        <w:t>sarà</w:t>
      </w:r>
      <w:r w:rsidR="00A943CB">
        <w:rPr>
          <w:rFonts w:asciiTheme="minorHAnsi" w:hAnsiTheme="minorHAnsi" w:cstheme="minorBidi"/>
          <w:sz w:val="21"/>
          <w:szCs w:val="21"/>
        </w:rPr>
        <w:t xml:space="preserve"> </w:t>
      </w:r>
      <w:r w:rsidRPr="00833A58">
        <w:rPr>
          <w:rFonts w:asciiTheme="minorHAnsi" w:hAnsiTheme="minorHAnsi" w:cstheme="minorBidi"/>
          <w:sz w:val="21"/>
          <w:szCs w:val="21"/>
        </w:rPr>
        <w:t xml:space="preserve">captata dal Lago </w:t>
      </w:r>
      <w:proofErr w:type="spellStart"/>
      <w:r w:rsidRPr="00833A58">
        <w:rPr>
          <w:rFonts w:asciiTheme="minorHAnsi" w:hAnsiTheme="minorHAnsi" w:cstheme="minorBidi"/>
          <w:sz w:val="21"/>
          <w:szCs w:val="21"/>
        </w:rPr>
        <w:t>Litteran</w:t>
      </w:r>
      <w:proofErr w:type="spellEnd"/>
      <w:r w:rsidRPr="00833A58">
        <w:rPr>
          <w:rFonts w:asciiTheme="minorHAnsi" w:hAnsiTheme="minorHAnsi" w:cstheme="minorBidi"/>
          <w:sz w:val="21"/>
          <w:szCs w:val="21"/>
        </w:rPr>
        <w:t>, a quota 2.230 metri, che alimenterà il nuovo impianto.</w:t>
      </w:r>
    </w:p>
    <w:p w14:paraId="78BA1E60" w14:textId="77777777" w:rsidR="00833A58" w:rsidRPr="00833A58" w:rsidRDefault="00833A58" w:rsidP="00833A58">
      <w:pPr>
        <w:pStyle w:val="Corpo"/>
        <w:jc w:val="both"/>
        <w:rPr>
          <w:rFonts w:asciiTheme="minorHAnsi" w:hAnsiTheme="minorHAnsi" w:cstheme="minorBidi"/>
          <w:sz w:val="21"/>
          <w:szCs w:val="21"/>
        </w:rPr>
      </w:pPr>
      <w:r w:rsidRPr="00833A58">
        <w:rPr>
          <w:rFonts w:asciiTheme="minorHAnsi" w:hAnsiTheme="minorHAnsi" w:cstheme="minorBidi"/>
          <w:sz w:val="21"/>
          <w:szCs w:val="21"/>
        </w:rPr>
        <w:t xml:space="preserve">Il risultato sarà un deciso incremento della capacità produttiva del sistema: la portata massima dell'impianto passerà dagli attuali circa </w:t>
      </w:r>
      <w:r w:rsidRPr="00833A58">
        <w:rPr>
          <w:rFonts w:asciiTheme="minorHAnsi" w:hAnsiTheme="minorHAnsi" w:cstheme="minorBidi"/>
          <w:b/>
          <w:bCs/>
          <w:sz w:val="21"/>
          <w:szCs w:val="21"/>
        </w:rPr>
        <w:t>60 metri cubi d'acqua all'ora</w:t>
      </w:r>
      <w:r w:rsidRPr="00833A58">
        <w:rPr>
          <w:rFonts w:asciiTheme="minorHAnsi" w:hAnsiTheme="minorHAnsi" w:cstheme="minorBidi"/>
          <w:sz w:val="21"/>
          <w:szCs w:val="21"/>
        </w:rPr>
        <w:t xml:space="preserve"> a </w:t>
      </w:r>
      <w:r w:rsidRPr="00833A58">
        <w:rPr>
          <w:rFonts w:asciiTheme="minorHAnsi" w:hAnsiTheme="minorHAnsi" w:cstheme="minorBidi"/>
          <w:b/>
          <w:bCs/>
          <w:sz w:val="21"/>
          <w:szCs w:val="21"/>
        </w:rPr>
        <w:t>300 metri cubi all'ora</w:t>
      </w:r>
      <w:r w:rsidRPr="00833A58">
        <w:rPr>
          <w:rFonts w:asciiTheme="minorHAnsi" w:hAnsiTheme="minorHAnsi" w:cstheme="minorBidi"/>
          <w:sz w:val="21"/>
          <w:szCs w:val="21"/>
        </w:rPr>
        <w:t>, quintuplicando la capacità di produzione della neve programmata.</w:t>
      </w:r>
    </w:p>
    <w:p w14:paraId="172C3B98" w14:textId="77777777" w:rsidR="00833A58" w:rsidRPr="00833A58" w:rsidRDefault="00833A58" w:rsidP="00833A58">
      <w:pPr>
        <w:pStyle w:val="Corpo"/>
        <w:jc w:val="both"/>
        <w:rPr>
          <w:rFonts w:asciiTheme="minorHAnsi" w:hAnsiTheme="minorHAnsi" w:cstheme="minorBidi"/>
          <w:sz w:val="21"/>
          <w:szCs w:val="21"/>
        </w:rPr>
      </w:pPr>
      <w:r w:rsidRPr="00833A58">
        <w:rPr>
          <w:rFonts w:asciiTheme="minorHAnsi" w:hAnsiTheme="minorHAnsi" w:cstheme="minorBidi"/>
          <w:sz w:val="21"/>
          <w:szCs w:val="21"/>
        </w:rPr>
        <w:t xml:space="preserve">Tradotto in termini operativi, il tempo necessario per garantire l'innevamento dell'intero comprensorio passerà dalle </w:t>
      </w:r>
      <w:r w:rsidRPr="00833A58">
        <w:rPr>
          <w:rFonts w:asciiTheme="minorHAnsi" w:hAnsiTheme="minorHAnsi" w:cstheme="minorBidi"/>
          <w:b/>
          <w:bCs/>
          <w:sz w:val="21"/>
          <w:szCs w:val="21"/>
        </w:rPr>
        <w:t>oltre 50 giornate attualmente necessarie a circa 15 giornate</w:t>
      </w:r>
      <w:r w:rsidRPr="00833A58">
        <w:rPr>
          <w:rFonts w:asciiTheme="minorHAnsi" w:hAnsiTheme="minorHAnsi" w:cstheme="minorBidi"/>
          <w:sz w:val="21"/>
          <w:szCs w:val="21"/>
        </w:rPr>
        <w:t>, consentendo una preparazione delle piste molto più rapida e flessibile in funzione delle condizioni meteorologiche.</w:t>
      </w:r>
    </w:p>
    <w:p w14:paraId="4A6734E9" w14:textId="77777777" w:rsidR="00995ECC" w:rsidRDefault="00995ECC" w:rsidP="003B125E">
      <w:pPr>
        <w:pStyle w:val="Corpo"/>
        <w:jc w:val="both"/>
        <w:rPr>
          <w:rFonts w:asciiTheme="minorHAnsi" w:hAnsiTheme="minorHAnsi" w:cstheme="minorHAnsi"/>
          <w:sz w:val="21"/>
          <w:szCs w:val="21"/>
        </w:rPr>
      </w:pPr>
    </w:p>
    <w:p w14:paraId="37CB5F5F" w14:textId="1264EB32" w:rsidR="00503562" w:rsidRPr="00251201" w:rsidRDefault="001B1D4D" w:rsidP="003B125E">
      <w:pPr>
        <w:pStyle w:val="Corp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251201">
        <w:rPr>
          <w:rFonts w:asciiTheme="minorHAnsi" w:hAnsiTheme="minorHAnsi" w:cstheme="minorHAnsi"/>
          <w:b/>
          <w:bCs/>
          <w:sz w:val="24"/>
          <w:szCs w:val="24"/>
        </w:rPr>
        <w:t xml:space="preserve">Gressoney-Saint-Jean accelera: tempi di innevamento ridotti </w:t>
      </w:r>
    </w:p>
    <w:p w14:paraId="76640150" w14:textId="77777777" w:rsidR="00833A58" w:rsidRPr="00833A58" w:rsidRDefault="00833A58" w:rsidP="00833A58">
      <w:pPr>
        <w:pStyle w:val="Corpo"/>
        <w:jc w:val="both"/>
        <w:rPr>
          <w:rFonts w:asciiTheme="minorHAnsi" w:hAnsiTheme="minorHAnsi" w:cstheme="minorHAnsi"/>
          <w:sz w:val="21"/>
          <w:szCs w:val="21"/>
        </w:rPr>
      </w:pPr>
      <w:r w:rsidRPr="00833A58">
        <w:rPr>
          <w:rFonts w:asciiTheme="minorHAnsi" w:hAnsiTheme="minorHAnsi" w:cstheme="minorHAnsi"/>
          <w:sz w:val="21"/>
          <w:szCs w:val="21"/>
        </w:rPr>
        <w:t xml:space="preserve">Sono in pieno svolgimento i lavori per il rifacimento del sistema di innevamento programmato del comprensorio di Gressoney-Saint-Jean. L'intervento interessa la sostituzione delle tubazioni dalla stazione di valle fino alla stazione intermedia della seggiovia, con una nuova alimentazione dall'invaso di proprietà CVA in località </w:t>
      </w:r>
      <w:proofErr w:type="spellStart"/>
      <w:r w:rsidRPr="00833A58">
        <w:rPr>
          <w:rFonts w:asciiTheme="minorHAnsi" w:hAnsiTheme="minorHAnsi" w:cstheme="minorHAnsi"/>
          <w:b/>
          <w:bCs/>
          <w:sz w:val="21"/>
          <w:szCs w:val="21"/>
        </w:rPr>
        <w:t>Bieltschocke</w:t>
      </w:r>
      <w:proofErr w:type="spellEnd"/>
      <w:r w:rsidRPr="00833A58">
        <w:rPr>
          <w:rFonts w:asciiTheme="minorHAnsi" w:hAnsiTheme="minorHAnsi" w:cstheme="minorHAnsi"/>
          <w:sz w:val="21"/>
          <w:szCs w:val="21"/>
        </w:rPr>
        <w:t>, mentre la parte alta del comprensorio continuerà a essere alimentata dal bacino esistente.</w:t>
      </w:r>
    </w:p>
    <w:p w14:paraId="7593426F" w14:textId="77777777" w:rsidR="00833A58" w:rsidRPr="00833A58" w:rsidRDefault="00833A58" w:rsidP="00833A58">
      <w:pPr>
        <w:pStyle w:val="Corpo"/>
        <w:jc w:val="both"/>
        <w:rPr>
          <w:rFonts w:asciiTheme="minorHAnsi" w:hAnsiTheme="minorHAnsi" w:cstheme="minorHAnsi"/>
          <w:sz w:val="21"/>
          <w:szCs w:val="21"/>
        </w:rPr>
      </w:pPr>
      <w:r w:rsidRPr="00833A58">
        <w:rPr>
          <w:rFonts w:asciiTheme="minorHAnsi" w:hAnsiTheme="minorHAnsi" w:cstheme="minorHAnsi"/>
          <w:sz w:val="21"/>
          <w:szCs w:val="21"/>
        </w:rPr>
        <w:t xml:space="preserve">Il progetto sarà completato nell'estate 2027, quando il nuovo sistema raggiungerà la piena operatività. A regime, l'impianto potrà contare su una </w:t>
      </w:r>
      <w:r w:rsidRPr="00833A58">
        <w:rPr>
          <w:rFonts w:asciiTheme="minorHAnsi" w:hAnsiTheme="minorHAnsi" w:cstheme="minorHAnsi"/>
          <w:b/>
          <w:bCs/>
          <w:sz w:val="21"/>
          <w:szCs w:val="21"/>
        </w:rPr>
        <w:t>portata complessiva di 600 metri cubi d'acqua all'ora</w:t>
      </w:r>
      <w:r w:rsidRPr="00833A58">
        <w:rPr>
          <w:rFonts w:asciiTheme="minorHAnsi" w:hAnsiTheme="minorHAnsi" w:cstheme="minorHAnsi"/>
          <w:sz w:val="21"/>
          <w:szCs w:val="21"/>
        </w:rPr>
        <w:t xml:space="preserve">, con una capacità di trasformare in neve i circa </w:t>
      </w:r>
      <w:r w:rsidRPr="00833A58">
        <w:rPr>
          <w:rFonts w:asciiTheme="minorHAnsi" w:hAnsiTheme="minorHAnsi" w:cstheme="minorHAnsi"/>
          <w:b/>
          <w:bCs/>
          <w:sz w:val="21"/>
          <w:szCs w:val="21"/>
        </w:rPr>
        <w:t>62.000 metri cubi d'acqua necessari all'apertura dell'intero comprensorio in circa 100 ore di produzione</w:t>
      </w:r>
      <w:r w:rsidRPr="00833A58">
        <w:rPr>
          <w:rFonts w:asciiTheme="minorHAnsi" w:hAnsiTheme="minorHAnsi" w:cstheme="minorHAnsi"/>
          <w:sz w:val="21"/>
          <w:szCs w:val="21"/>
        </w:rPr>
        <w:t>, un risultato oggi irraggiungibile con l'impianto esistente.</w:t>
      </w:r>
    </w:p>
    <w:p w14:paraId="2D689D94" w14:textId="77777777" w:rsidR="00833A58" w:rsidRPr="00833A58" w:rsidRDefault="00833A58" w:rsidP="00833A58">
      <w:pPr>
        <w:pStyle w:val="Corpo"/>
        <w:jc w:val="both"/>
        <w:rPr>
          <w:rFonts w:asciiTheme="minorHAnsi" w:hAnsiTheme="minorHAnsi" w:cstheme="minorHAnsi"/>
          <w:sz w:val="21"/>
          <w:szCs w:val="21"/>
        </w:rPr>
      </w:pPr>
      <w:r w:rsidRPr="00833A58">
        <w:rPr>
          <w:rFonts w:asciiTheme="minorHAnsi" w:hAnsiTheme="minorHAnsi" w:cstheme="minorHAnsi"/>
          <w:sz w:val="21"/>
          <w:szCs w:val="21"/>
        </w:rPr>
        <w:t xml:space="preserve">I primi benefici saranno comunque visibili già dall'inverno 2026/2027. La nuova infrastruttura permetterà infatti di migliorare sensibilmente l'innevamento della parte medio-bassa del comprensorio, tra </w:t>
      </w:r>
      <w:proofErr w:type="spellStart"/>
      <w:r w:rsidRPr="00833A58">
        <w:rPr>
          <w:rFonts w:asciiTheme="minorHAnsi" w:hAnsiTheme="minorHAnsi" w:cstheme="minorHAnsi"/>
          <w:sz w:val="21"/>
          <w:szCs w:val="21"/>
        </w:rPr>
        <w:t>Tschalvrina</w:t>
      </w:r>
      <w:proofErr w:type="spellEnd"/>
      <w:r w:rsidRPr="00833A58">
        <w:rPr>
          <w:rFonts w:asciiTheme="minorHAnsi" w:hAnsiTheme="minorHAnsi" w:cstheme="minorHAnsi"/>
          <w:sz w:val="21"/>
          <w:szCs w:val="21"/>
        </w:rPr>
        <w:t xml:space="preserve"> e il paese, mentre il completamento dell'opera consentirà di estendere queste prestazioni all'intera area sciabile.</w:t>
      </w:r>
    </w:p>
    <w:p w14:paraId="5B7F1866" w14:textId="06BE81F0" w:rsidR="00C5623F" w:rsidRDefault="00833A58" w:rsidP="00DE4411">
      <w:pPr>
        <w:pStyle w:val="Corpo"/>
        <w:jc w:val="both"/>
        <w:rPr>
          <w:rFonts w:asciiTheme="minorHAnsi" w:hAnsiTheme="minorHAnsi" w:cstheme="minorHAnsi"/>
          <w:sz w:val="21"/>
          <w:szCs w:val="21"/>
        </w:rPr>
      </w:pPr>
      <w:r w:rsidRPr="00833A58">
        <w:rPr>
          <w:rFonts w:asciiTheme="minorHAnsi" w:hAnsiTheme="minorHAnsi" w:cstheme="minorHAnsi"/>
          <w:sz w:val="21"/>
          <w:szCs w:val="21"/>
        </w:rPr>
        <w:t>A conclusione dei lavori, anche la rete di innevamento sarà significativamente potenziata, passando dalle circa 70 aste attualmente funzionanti</w:t>
      </w:r>
      <w:r w:rsidRPr="00833A58">
        <w:rPr>
          <w:rFonts w:asciiTheme="minorHAnsi" w:hAnsiTheme="minorHAnsi" w:cstheme="minorHAnsi"/>
          <w:b/>
          <w:bCs/>
          <w:sz w:val="21"/>
          <w:szCs w:val="21"/>
        </w:rPr>
        <w:t xml:space="preserve"> a 102 punti di erogazione</w:t>
      </w:r>
      <w:r w:rsidRPr="00833A58">
        <w:rPr>
          <w:rFonts w:asciiTheme="minorHAnsi" w:hAnsiTheme="minorHAnsi" w:cstheme="minorHAnsi"/>
          <w:sz w:val="21"/>
          <w:szCs w:val="21"/>
        </w:rPr>
        <w:t xml:space="preserve"> distribuiti sul comprensorio.</w:t>
      </w:r>
    </w:p>
    <w:p w14:paraId="1BB03799" w14:textId="55CB2FCB" w:rsidR="00C5623F" w:rsidRPr="00C5623F" w:rsidRDefault="00C5623F" w:rsidP="00C5623F">
      <w:pPr>
        <w:pStyle w:val="Corpo"/>
        <w:jc w:val="both"/>
        <w:rPr>
          <w:rFonts w:asciiTheme="minorHAnsi" w:hAnsiTheme="minorHAnsi" w:cstheme="minorBidi"/>
          <w:i/>
          <w:iCs/>
          <w:sz w:val="21"/>
          <w:szCs w:val="21"/>
        </w:rPr>
      </w:pPr>
      <w:r>
        <w:rPr>
          <w:rFonts w:asciiTheme="minorHAnsi" w:hAnsiTheme="minorHAnsi" w:cstheme="minorBidi"/>
          <w:sz w:val="21"/>
          <w:szCs w:val="21"/>
        </w:rPr>
        <w:t>“</w:t>
      </w:r>
      <w:r w:rsidRPr="00C5623F">
        <w:rPr>
          <w:rFonts w:asciiTheme="minorHAnsi" w:hAnsiTheme="minorHAnsi" w:cstheme="minorBidi"/>
          <w:i/>
          <w:iCs/>
          <w:sz w:val="21"/>
          <w:szCs w:val="21"/>
        </w:rPr>
        <w:t xml:space="preserve">Interventi come quelli di </w:t>
      </w:r>
      <w:proofErr w:type="spellStart"/>
      <w:r w:rsidRPr="00C5623F">
        <w:rPr>
          <w:rFonts w:asciiTheme="minorHAnsi" w:hAnsiTheme="minorHAnsi" w:cstheme="minorBidi"/>
          <w:i/>
          <w:iCs/>
          <w:sz w:val="21"/>
          <w:szCs w:val="21"/>
        </w:rPr>
        <w:t>Estoul</w:t>
      </w:r>
      <w:proofErr w:type="spellEnd"/>
      <w:r w:rsidRPr="00C5623F">
        <w:rPr>
          <w:rFonts w:asciiTheme="minorHAnsi" w:hAnsiTheme="minorHAnsi" w:cstheme="minorBidi"/>
          <w:i/>
          <w:iCs/>
          <w:sz w:val="21"/>
          <w:szCs w:val="21"/>
        </w:rPr>
        <w:t xml:space="preserve"> e Gressoney-Saint-Jean rappresentano un investimento strategico per il futuro delle nostre stazioni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>
        <w:rPr>
          <w:rFonts w:asciiTheme="minorHAnsi" w:hAnsiTheme="minorHAnsi" w:cstheme="minorBidi"/>
          <w:sz w:val="21"/>
          <w:szCs w:val="21"/>
        </w:rPr>
        <w:t xml:space="preserve">– </w:t>
      </w:r>
      <w:r w:rsidRPr="00C5623F">
        <w:rPr>
          <w:rFonts w:asciiTheme="minorHAnsi" w:hAnsiTheme="minorHAnsi" w:cstheme="minorBidi"/>
          <w:sz w:val="21"/>
          <w:szCs w:val="21"/>
        </w:rPr>
        <w:t xml:space="preserve">commenta </w:t>
      </w:r>
      <w:r w:rsidRPr="00C5623F">
        <w:rPr>
          <w:rFonts w:asciiTheme="minorHAnsi" w:hAnsiTheme="minorHAnsi" w:cstheme="minorBidi"/>
          <w:b/>
          <w:bCs/>
          <w:sz w:val="21"/>
          <w:szCs w:val="21"/>
        </w:rPr>
        <w:t>Giorgio Munari, Amministratore Delegato di Monterosa S.p.A</w:t>
      </w:r>
      <w:r w:rsidRPr="00C5623F">
        <w:rPr>
          <w:rFonts w:asciiTheme="minorHAnsi" w:hAnsiTheme="minorHAnsi" w:cstheme="minorBidi"/>
          <w:sz w:val="21"/>
          <w:szCs w:val="21"/>
        </w:rPr>
        <w:t>.</w:t>
      </w:r>
      <w:r>
        <w:rPr>
          <w:rFonts w:asciiTheme="minorHAnsi" w:hAnsiTheme="minorHAnsi" w:cstheme="minorBidi"/>
          <w:sz w:val="21"/>
          <w:szCs w:val="21"/>
        </w:rPr>
        <w:t xml:space="preserve"> – </w:t>
      </w:r>
      <w:r w:rsidRPr="00C5623F">
        <w:rPr>
          <w:rFonts w:asciiTheme="minorHAnsi" w:hAnsiTheme="minorHAnsi" w:cstheme="minorBidi"/>
          <w:i/>
          <w:iCs/>
          <w:sz w:val="21"/>
          <w:szCs w:val="21"/>
        </w:rPr>
        <w:t>La sfida oggi non è</w:t>
      </w:r>
      <w:r>
        <w:rPr>
          <w:rFonts w:asciiTheme="minorHAnsi" w:hAnsiTheme="minorHAnsi" w:cstheme="minorBidi"/>
          <w:i/>
          <w:iCs/>
          <w:sz w:val="21"/>
          <w:szCs w:val="21"/>
        </w:rPr>
        <w:t xml:space="preserve"> soltanto</w:t>
      </w:r>
      <w:r w:rsidRPr="00C5623F">
        <w:rPr>
          <w:rFonts w:asciiTheme="minorHAnsi" w:hAnsiTheme="minorHAnsi" w:cstheme="minorBidi"/>
          <w:i/>
          <w:iCs/>
          <w:sz w:val="21"/>
          <w:szCs w:val="21"/>
        </w:rPr>
        <w:t xml:space="preserve"> produrre più neve, ma </w:t>
      </w:r>
      <w:r w:rsidRPr="00C5623F">
        <w:rPr>
          <w:rFonts w:asciiTheme="minorHAnsi" w:hAnsiTheme="minorHAnsi" w:cstheme="minorBidi"/>
          <w:b/>
          <w:bCs/>
          <w:i/>
          <w:iCs/>
          <w:sz w:val="21"/>
          <w:szCs w:val="21"/>
        </w:rPr>
        <w:t>produrla quando serve</w:t>
      </w:r>
      <w:r w:rsidRPr="00C5623F">
        <w:rPr>
          <w:rFonts w:asciiTheme="minorHAnsi" w:hAnsiTheme="minorHAnsi" w:cstheme="minorBidi"/>
          <w:i/>
          <w:iCs/>
          <w:sz w:val="21"/>
          <w:szCs w:val="21"/>
        </w:rPr>
        <w:t xml:space="preserve">, sfruttando al meglio le finestre meteorologiche favorevoli e rendendo gli impianti sempre più efficienti. È un passaggio fondamentale per garantire </w:t>
      </w:r>
      <w:r w:rsidRPr="00C5623F">
        <w:rPr>
          <w:rFonts w:asciiTheme="minorHAnsi" w:hAnsiTheme="minorHAnsi" w:cstheme="minorBidi"/>
          <w:b/>
          <w:bCs/>
          <w:i/>
          <w:iCs/>
          <w:sz w:val="21"/>
          <w:szCs w:val="21"/>
        </w:rPr>
        <w:t>qualità, affidabilità e competitività</w:t>
      </w:r>
      <w:r w:rsidRPr="00C5623F">
        <w:rPr>
          <w:rFonts w:asciiTheme="minorHAnsi" w:hAnsiTheme="minorHAnsi" w:cstheme="minorBidi"/>
          <w:i/>
          <w:iCs/>
          <w:sz w:val="21"/>
          <w:szCs w:val="21"/>
        </w:rPr>
        <w:t xml:space="preserve"> al nostro comprensorio.</w:t>
      </w:r>
    </w:p>
    <w:p w14:paraId="5251971D" w14:textId="0F8ED469" w:rsidR="00C5623F" w:rsidRDefault="00C5623F" w:rsidP="00C5623F">
      <w:pPr>
        <w:pStyle w:val="Corpo"/>
        <w:jc w:val="both"/>
        <w:rPr>
          <w:rFonts w:asciiTheme="minorHAnsi" w:hAnsiTheme="minorHAnsi" w:cstheme="minorBidi"/>
          <w:sz w:val="21"/>
          <w:szCs w:val="21"/>
        </w:rPr>
      </w:pPr>
      <w:r w:rsidRPr="00C5623F">
        <w:rPr>
          <w:rFonts w:asciiTheme="minorHAnsi" w:hAnsiTheme="minorHAnsi" w:cstheme="minorBidi"/>
          <w:i/>
          <w:iCs/>
          <w:sz w:val="21"/>
          <w:szCs w:val="21"/>
        </w:rPr>
        <w:t xml:space="preserve">Questi lavori sono realizzati grazie al contributo della Regione autonoma Valle d'Aosta, ai sensi della L.R. 8/2004, mentre la restante parte dell'investimento è sostenuta da Monterosa S.p.A. Le attività di progettazione hanno inoltre beneficiato </w:t>
      </w:r>
      <w:r w:rsidR="00A943CB">
        <w:rPr>
          <w:rFonts w:asciiTheme="minorHAnsi" w:hAnsiTheme="minorHAnsi" w:cstheme="minorBidi"/>
          <w:i/>
          <w:iCs/>
          <w:sz w:val="21"/>
          <w:szCs w:val="21"/>
        </w:rPr>
        <w:t xml:space="preserve">anche </w:t>
      </w:r>
      <w:r w:rsidRPr="00C5623F">
        <w:rPr>
          <w:rFonts w:asciiTheme="minorHAnsi" w:hAnsiTheme="minorHAnsi" w:cstheme="minorBidi"/>
          <w:i/>
          <w:iCs/>
          <w:sz w:val="21"/>
          <w:szCs w:val="21"/>
        </w:rPr>
        <w:t xml:space="preserve">del contributo dei Comuni </w:t>
      </w:r>
      <w:r w:rsidR="00DC57D5" w:rsidRPr="00A943CB">
        <w:rPr>
          <w:rFonts w:asciiTheme="minorHAnsi" w:hAnsiTheme="minorHAnsi" w:cstheme="minorBidi"/>
          <w:i/>
          <w:iCs/>
          <w:sz w:val="21"/>
          <w:szCs w:val="21"/>
        </w:rPr>
        <w:t>di Brusson e Gressoney – Saint - Jean</w:t>
      </w:r>
      <w:r w:rsidRPr="00C5623F">
        <w:rPr>
          <w:rFonts w:asciiTheme="minorHAnsi" w:hAnsiTheme="minorHAnsi" w:cstheme="minorBidi"/>
          <w:i/>
          <w:iCs/>
          <w:sz w:val="21"/>
          <w:szCs w:val="21"/>
        </w:rPr>
        <w:t>, nell'ambito degli accordi di cooperazione previsti dalla L.R. 15/2022 a sostegno delle piccole stazioni sciistiche di interesse locale</w:t>
      </w:r>
      <w:r>
        <w:rPr>
          <w:rFonts w:asciiTheme="minorHAnsi" w:hAnsiTheme="minorHAnsi" w:cstheme="minorBidi"/>
          <w:sz w:val="21"/>
          <w:szCs w:val="21"/>
        </w:rPr>
        <w:t>”.</w:t>
      </w:r>
    </w:p>
    <w:p w14:paraId="746539CD" w14:textId="77777777" w:rsidR="006E1021" w:rsidRPr="00C5623F" w:rsidRDefault="006E1021" w:rsidP="00C5623F">
      <w:pPr>
        <w:pStyle w:val="Corpo"/>
        <w:jc w:val="both"/>
        <w:rPr>
          <w:rFonts w:asciiTheme="minorHAnsi" w:hAnsiTheme="minorHAnsi" w:cstheme="minorBidi"/>
          <w:sz w:val="21"/>
          <w:szCs w:val="21"/>
        </w:rPr>
      </w:pPr>
    </w:p>
    <w:p w14:paraId="1F96098B" w14:textId="5140279E" w:rsidR="00213F41" w:rsidRPr="001F11BE" w:rsidRDefault="00213F41" w:rsidP="00CD6519">
      <w:pPr>
        <w:pStyle w:val="Corpo"/>
        <w:jc w:val="center"/>
        <w:rPr>
          <w:sz w:val="8"/>
          <w:szCs w:val="8"/>
        </w:rPr>
      </w:pPr>
    </w:p>
    <w:p w14:paraId="3761FA19" w14:textId="02F5F130" w:rsidR="00555179" w:rsidRPr="00C5623F" w:rsidRDefault="00555179" w:rsidP="00C5623F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HAnsi"/>
          <w:b/>
          <w:bCs/>
          <w:color w:val="FFFFFF"/>
          <w:sz w:val="20"/>
          <w:szCs w:val="20"/>
        </w:rPr>
      </w:pPr>
      <w:r w:rsidRPr="00814055">
        <w:rPr>
          <w:rFonts w:asciiTheme="minorHAnsi" w:hAnsiTheme="minorHAnsi" w:cstheme="minorHAnsi"/>
          <w:b/>
          <w:bCs/>
          <w:color w:val="FFFFFF"/>
          <w:sz w:val="20"/>
          <w:szCs w:val="20"/>
        </w:rPr>
        <w:t xml:space="preserve">PER </w:t>
      </w:r>
      <w:r w:rsidR="00C5623F" w:rsidRPr="00814055">
        <w:rPr>
          <w:rFonts w:asciiTheme="minorHAnsi" w:hAnsiTheme="minorHAnsi" w:cstheme="minorHAnsi"/>
          <w:b/>
          <w:bCs/>
          <w:color w:val="FFFFFF"/>
          <w:sz w:val="20"/>
          <w:szCs w:val="20"/>
        </w:rPr>
        <w:t xml:space="preserve">INFORMAZIONI </w:t>
      </w:r>
      <w:r w:rsidR="00C5623F">
        <w:rPr>
          <w:rFonts w:asciiTheme="minorHAnsi" w:hAnsiTheme="minorHAnsi" w:cstheme="minorHAnsi"/>
          <w:b/>
          <w:bCs/>
          <w:color w:val="FFFFFF"/>
          <w:sz w:val="20"/>
          <w:szCs w:val="20"/>
        </w:rPr>
        <w:t xml:space="preserve">- </w:t>
      </w:r>
      <w:proofErr w:type="spellStart"/>
      <w:r w:rsidRPr="00A943CB">
        <w:rPr>
          <w:rFonts w:asciiTheme="minorHAnsi" w:hAnsiTheme="minorHAnsi" w:cstheme="minorHAnsi"/>
          <w:b/>
          <w:bCs/>
          <w:color w:val="FFFFFF"/>
          <w:sz w:val="20"/>
          <w:szCs w:val="20"/>
        </w:rPr>
        <w:t>InfoPoint</w:t>
      </w:r>
      <w:proofErr w:type="spellEnd"/>
      <w:r w:rsidRPr="00A943CB">
        <w:rPr>
          <w:rFonts w:asciiTheme="minorHAnsi" w:hAnsiTheme="minorHAnsi" w:cstheme="minorHAnsi"/>
          <w:b/>
          <w:bCs/>
          <w:color w:val="FFFFFF"/>
          <w:sz w:val="20"/>
          <w:szCs w:val="20"/>
        </w:rPr>
        <w:t xml:space="preserve"> </w:t>
      </w:r>
      <w:proofErr w:type="spellStart"/>
      <w:r w:rsidRPr="00A943CB">
        <w:rPr>
          <w:rFonts w:asciiTheme="minorHAnsi" w:hAnsiTheme="minorHAnsi" w:cstheme="minorHAnsi"/>
          <w:b/>
          <w:bCs/>
          <w:color w:val="FFFFFF"/>
          <w:sz w:val="20"/>
          <w:szCs w:val="20"/>
        </w:rPr>
        <w:t>Visitmonterosa</w:t>
      </w:r>
      <w:proofErr w:type="spellEnd"/>
    </w:p>
    <w:p w14:paraId="67AB9E15" w14:textId="3C5E3B87" w:rsidR="2AD459A8" w:rsidRPr="00A943CB" w:rsidRDefault="00555179" w:rsidP="00C5623F">
      <w:pPr>
        <w:shd w:val="clear" w:color="auto" w:fill="2F5496" w:themeFill="accent1" w:themeFillShade="BF"/>
        <w:tabs>
          <w:tab w:val="left" w:pos="2080"/>
          <w:tab w:val="center" w:pos="5103"/>
        </w:tabs>
        <w:spacing w:after="0"/>
        <w:jc w:val="center"/>
        <w:rPr>
          <w:rFonts w:asciiTheme="minorHAnsi" w:hAnsiTheme="minorHAnsi" w:cstheme="minorBidi"/>
          <w:b/>
          <w:bCs/>
          <w:sz w:val="16"/>
          <w:szCs w:val="16"/>
        </w:rPr>
      </w:pPr>
      <w:r w:rsidRPr="00A943CB">
        <w:rPr>
          <w:rFonts w:asciiTheme="minorHAnsi" w:hAnsiTheme="minorHAnsi" w:cstheme="minorBidi"/>
          <w:b/>
          <w:color w:val="FFFFFF" w:themeColor="background1"/>
          <w:sz w:val="20"/>
          <w:szCs w:val="20"/>
        </w:rPr>
        <w:t xml:space="preserve">Tel. +39 0125 303111, </w:t>
      </w:r>
      <w:hyperlink r:id="rId7">
        <w:r w:rsidRPr="00A943CB">
          <w:rPr>
            <w:rStyle w:val="Collegamentoipertestuale"/>
            <w:rFonts w:asciiTheme="minorHAnsi" w:hAnsiTheme="minorHAnsi" w:cstheme="minorBidi"/>
            <w:b/>
            <w:bCs/>
            <w:color w:val="FFFFFF" w:themeColor="background1"/>
            <w:sz w:val="20"/>
            <w:szCs w:val="20"/>
          </w:rPr>
          <w:t>visitmonterosa.com</w:t>
        </w:r>
      </w:hyperlink>
      <w:r w:rsidRPr="00A943CB">
        <w:rPr>
          <w:rFonts w:asciiTheme="minorHAnsi" w:hAnsiTheme="minorHAnsi" w:cstheme="minorBidi"/>
          <w:b/>
          <w:color w:val="FFFFFF" w:themeColor="background1"/>
          <w:sz w:val="20"/>
          <w:szCs w:val="20"/>
        </w:rPr>
        <w:t>, Route Ramey 69, 11020, Champoluc AO</w:t>
      </w:r>
    </w:p>
    <w:sectPr w:rsidR="2AD459A8" w:rsidRPr="00A943C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74B2D" w14:textId="77777777" w:rsidR="00F11CB9" w:rsidRDefault="00F11CB9" w:rsidP="00063E3A">
      <w:pPr>
        <w:spacing w:after="0"/>
      </w:pPr>
      <w:r>
        <w:separator/>
      </w:r>
    </w:p>
  </w:endnote>
  <w:endnote w:type="continuationSeparator" w:id="0">
    <w:p w14:paraId="43C719F9" w14:textId="77777777" w:rsidR="00F11CB9" w:rsidRDefault="00F11CB9" w:rsidP="00063E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B92CC" w14:textId="2BF991FC" w:rsidR="00C5623F" w:rsidRPr="006E1021" w:rsidRDefault="00C5623F" w:rsidP="006E1021">
    <w:pPr>
      <w:pStyle w:val="Pidipagina"/>
      <w:ind w:firstLine="284"/>
      <w:rPr>
        <w:b/>
        <w:sz w:val="18"/>
        <w:szCs w:val="18"/>
      </w:rPr>
    </w:pPr>
    <w:r w:rsidRPr="00C5623F">
      <w:rPr>
        <w:b/>
        <w:sz w:val="18"/>
        <w:szCs w:val="18"/>
      </w:rPr>
      <w:t>OPEN MIND CONSULTING SRL</w:t>
    </w:r>
    <w:r w:rsidR="006E1021">
      <w:rPr>
        <w:b/>
        <w:sz w:val="18"/>
        <w:szCs w:val="18"/>
      </w:rPr>
      <w:t xml:space="preserve"> |</w:t>
    </w:r>
    <w:r w:rsidRPr="00C5623F">
      <w:rPr>
        <w:b/>
        <w:sz w:val="18"/>
        <w:szCs w:val="18"/>
      </w:rPr>
      <w:t>UFFICIO STAMPA &amp; PR MONTEROSA SKI</w:t>
    </w:r>
  </w:p>
  <w:p w14:paraId="3D5B8A2E" w14:textId="77777777" w:rsidR="00C5623F" w:rsidRPr="00C5623F" w:rsidRDefault="00C5623F" w:rsidP="00C5623F">
    <w:pPr>
      <w:pStyle w:val="Pidipagina"/>
      <w:ind w:firstLine="284"/>
      <w:rPr>
        <w:sz w:val="18"/>
        <w:szCs w:val="18"/>
      </w:rPr>
    </w:pPr>
    <w:r w:rsidRPr="00C5623F">
      <w:rPr>
        <w:b/>
        <w:sz w:val="18"/>
        <w:szCs w:val="18"/>
      </w:rPr>
      <w:t xml:space="preserve">MEDIA CONTACT: </w:t>
    </w:r>
    <w:r w:rsidRPr="00C5623F">
      <w:rPr>
        <w:sz w:val="18"/>
        <w:szCs w:val="18"/>
      </w:rPr>
      <w:t xml:space="preserve">ANGELA MARINI – CIRO ORAZZO </w:t>
    </w:r>
  </w:p>
  <w:p w14:paraId="7BD0DA1A" w14:textId="77777777" w:rsidR="00C5623F" w:rsidRPr="00C5623F" w:rsidRDefault="00C5623F" w:rsidP="00C5623F">
    <w:pPr>
      <w:pStyle w:val="Pidipagina"/>
      <w:ind w:firstLine="284"/>
      <w:rPr>
        <w:b/>
        <w:sz w:val="18"/>
        <w:szCs w:val="18"/>
      </w:rPr>
    </w:pPr>
    <w:r w:rsidRPr="00C5623F">
      <w:rPr>
        <w:sz w:val="18"/>
        <w:szCs w:val="18"/>
      </w:rPr>
      <w:t> Corso Valdocco, 2 – 10122 Torino – c/o COPERNICO GARIBALDI</w:t>
    </w:r>
  </w:p>
  <w:p w14:paraId="6B9F8483" w14:textId="33EE4A32" w:rsidR="00063E3A" w:rsidRPr="00C5623F" w:rsidRDefault="00C5623F" w:rsidP="00C5623F">
    <w:pPr>
      <w:pStyle w:val="Pidipagina"/>
      <w:ind w:firstLine="284"/>
      <w:rPr>
        <w:sz w:val="18"/>
        <w:szCs w:val="18"/>
        <w:u w:val="single"/>
        <w:lang w:val="en-US"/>
      </w:rPr>
    </w:pPr>
    <w:r w:rsidRPr="00C5623F">
      <w:rPr>
        <w:b/>
        <w:sz w:val="18"/>
        <w:szCs w:val="18"/>
        <w:lang w:val="en-US"/>
      </w:rPr>
      <w:t>T</w:t>
    </w:r>
    <w:r w:rsidRPr="00C5623F">
      <w:rPr>
        <w:sz w:val="18"/>
        <w:szCs w:val="18"/>
        <w:lang w:val="en-US"/>
      </w:rPr>
      <w:t xml:space="preserve">: + 39 011 19273572 </w:t>
    </w:r>
    <w:r w:rsidRPr="00C5623F">
      <w:rPr>
        <w:b/>
        <w:sz w:val="18"/>
        <w:szCs w:val="18"/>
        <w:lang w:val="en-US"/>
      </w:rPr>
      <w:t xml:space="preserve">@: </w:t>
    </w:r>
    <w:r>
      <w:fldChar w:fldCharType="begin"/>
    </w:r>
    <w:r w:rsidRPr="006E1021">
      <w:rPr>
        <w:lang w:val="en-GB"/>
      </w:rPr>
      <w:instrText>HYPERLINK "mailto:info@openmindconsulting.it"</w:instrText>
    </w:r>
    <w:r>
      <w:fldChar w:fldCharType="separate"/>
    </w:r>
    <w:r w:rsidRPr="00C5623F">
      <w:rPr>
        <w:rStyle w:val="Collegamentoipertestuale"/>
        <w:sz w:val="18"/>
        <w:szCs w:val="18"/>
        <w:lang w:val="en-US"/>
      </w:rPr>
      <w:t>info@openmindconsulting.it</w:t>
    </w:r>
    <w:r>
      <w:fldChar w:fldCharType="end"/>
    </w:r>
    <w:r w:rsidRPr="00C5623F">
      <w:rPr>
        <w:b/>
        <w:sz w:val="18"/>
        <w:szCs w:val="18"/>
        <w:lang w:val="en-US"/>
      </w:rPr>
      <w:t xml:space="preserve"> – W: </w:t>
    </w:r>
    <w:r w:rsidRPr="00C5623F">
      <w:rPr>
        <w:sz w:val="18"/>
        <w:szCs w:val="18"/>
        <w:u w:val="single"/>
        <w:lang w:val="en-US"/>
      </w:rPr>
      <w:t>openmindconsulting.it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0D544" w14:textId="77777777" w:rsidR="00F11CB9" w:rsidRDefault="00F11CB9" w:rsidP="00063E3A">
      <w:pPr>
        <w:spacing w:after="0"/>
      </w:pPr>
      <w:r>
        <w:separator/>
      </w:r>
    </w:p>
  </w:footnote>
  <w:footnote w:type="continuationSeparator" w:id="0">
    <w:p w14:paraId="308543C3" w14:textId="77777777" w:rsidR="00F11CB9" w:rsidRDefault="00F11CB9" w:rsidP="00063E3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F031B" w14:textId="544B8DC7" w:rsidR="00063E3A" w:rsidRPr="006C3EA3" w:rsidRDefault="006C3EA3">
    <w:pPr>
      <w:pStyle w:val="Intestazione"/>
      <w:rPr>
        <w:b/>
        <w:bCs/>
      </w:rPr>
    </w:pPr>
    <w:r w:rsidRPr="006C3EA3">
      <w:rPr>
        <w:b/>
        <w:i/>
        <w:iCs/>
        <w:noProof/>
      </w:rPr>
      <w:drawing>
        <wp:anchor distT="0" distB="0" distL="114300" distR="114300" simplePos="0" relativeHeight="251658240" behindDoc="0" locked="0" layoutInCell="1" allowOverlap="1" wp14:anchorId="0BEF4651" wp14:editId="3D6249FA">
          <wp:simplePos x="0" y="0"/>
          <wp:positionH relativeFrom="margin">
            <wp:align>left</wp:align>
          </wp:positionH>
          <wp:positionV relativeFrom="paragraph">
            <wp:posOffset>-189488</wp:posOffset>
          </wp:positionV>
          <wp:extent cx="692150" cy="633095"/>
          <wp:effectExtent l="0" t="0" r="0" b="0"/>
          <wp:wrapSquare wrapText="bothSides"/>
          <wp:docPr id="1638917142" name="Immagine 1638917142" descr="Immagine che contiene Elementi grafici, Carattere, logo, grafica&#10;&#10;Il contenuto generato dall'IA potrebbe non essere corretto.">
            <a:extLst xmlns:a="http://schemas.openxmlformats.org/drawingml/2006/main">
              <a:ext uri="{FF2B5EF4-FFF2-40B4-BE49-F238E27FC236}">
                <a16:creationId xmlns:a16="http://schemas.microsoft.com/office/drawing/2014/main" id="{17F47F2A-1A18-4E39-A297-87F037A560B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Elementi grafici, Carattere, logo, grafica&#10;&#10;Il contenuto generato dall'IA potrebbe non essere corret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150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C3EA3">
      <w:rPr>
        <w:b/>
        <w:i/>
        <w:iCs/>
      </w:rPr>
      <w:tab/>
    </w:r>
    <w:r w:rsidRPr="006C3EA3">
      <w:rPr>
        <w:b/>
        <w:i/>
        <w:iCs/>
      </w:rPr>
      <w:tab/>
    </w:r>
    <w:r w:rsidR="00C5623F" w:rsidRPr="006C3EA3">
      <w:rPr>
        <w:b/>
        <w:i/>
        <w:iCs/>
        <w:noProof/>
      </w:rPr>
      <w:drawing>
        <wp:inline distT="0" distB="0" distL="0" distR="0" wp14:anchorId="37AF7FD9" wp14:editId="62C88BA2">
          <wp:extent cx="1372083" cy="468370"/>
          <wp:effectExtent l="0" t="0" r="0" b="1905"/>
          <wp:docPr id="1464465456" name="Immagine 1464465456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5AA4F34A-0D97-4BC3-B4B6-379368A171B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&#10;&#10;Descrizione generata automaticamente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909" cy="54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C3EA3">
      <w:rPr>
        <w:b/>
        <w:bCs/>
        <w:i/>
        <w:iCs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B045F"/>
    <w:multiLevelType w:val="multilevel"/>
    <w:tmpl w:val="E126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20A4F"/>
    <w:multiLevelType w:val="hybridMultilevel"/>
    <w:tmpl w:val="3CF85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91734"/>
    <w:multiLevelType w:val="hybridMultilevel"/>
    <w:tmpl w:val="B8CA9E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30708"/>
    <w:multiLevelType w:val="hybridMultilevel"/>
    <w:tmpl w:val="F620E1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72C9E"/>
    <w:multiLevelType w:val="hybridMultilevel"/>
    <w:tmpl w:val="A79CA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FC6DC2"/>
    <w:multiLevelType w:val="hybridMultilevel"/>
    <w:tmpl w:val="FCA6E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7518B"/>
    <w:multiLevelType w:val="hybridMultilevel"/>
    <w:tmpl w:val="07DA8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74E3A"/>
    <w:multiLevelType w:val="hybridMultilevel"/>
    <w:tmpl w:val="AC388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D248F"/>
    <w:multiLevelType w:val="hybridMultilevel"/>
    <w:tmpl w:val="92847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1697B"/>
    <w:multiLevelType w:val="hybridMultilevel"/>
    <w:tmpl w:val="9CEEF1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F625B"/>
    <w:multiLevelType w:val="multilevel"/>
    <w:tmpl w:val="2A5E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E37954"/>
    <w:multiLevelType w:val="hybridMultilevel"/>
    <w:tmpl w:val="BD0267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24682"/>
    <w:multiLevelType w:val="multilevel"/>
    <w:tmpl w:val="41FE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443199">
    <w:abstractNumId w:val="3"/>
  </w:num>
  <w:num w:numId="2" w16cid:durableId="1344742889">
    <w:abstractNumId w:val="2"/>
  </w:num>
  <w:num w:numId="3" w16cid:durableId="1413161205">
    <w:abstractNumId w:val="1"/>
  </w:num>
  <w:num w:numId="4" w16cid:durableId="1594119392">
    <w:abstractNumId w:val="8"/>
  </w:num>
  <w:num w:numId="5" w16cid:durableId="1859539241">
    <w:abstractNumId w:val="9"/>
  </w:num>
  <w:num w:numId="6" w16cid:durableId="1950964980">
    <w:abstractNumId w:val="5"/>
  </w:num>
  <w:num w:numId="7" w16cid:durableId="1987077595">
    <w:abstractNumId w:val="7"/>
  </w:num>
  <w:num w:numId="8" w16cid:durableId="2099131559">
    <w:abstractNumId w:val="4"/>
  </w:num>
  <w:num w:numId="9" w16cid:durableId="258682747">
    <w:abstractNumId w:val="0"/>
  </w:num>
  <w:num w:numId="10" w16cid:durableId="282421299">
    <w:abstractNumId w:val="6"/>
  </w:num>
  <w:num w:numId="11" w16cid:durableId="537206625">
    <w:abstractNumId w:val="10"/>
  </w:num>
  <w:num w:numId="12" w16cid:durableId="579876193">
    <w:abstractNumId w:val="11"/>
  </w:num>
  <w:num w:numId="13" w16cid:durableId="8284024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CB"/>
    <w:rsid w:val="000005DE"/>
    <w:rsid w:val="00001743"/>
    <w:rsid w:val="000102A2"/>
    <w:rsid w:val="000164F7"/>
    <w:rsid w:val="00022AA0"/>
    <w:rsid w:val="000245A9"/>
    <w:rsid w:val="0003198A"/>
    <w:rsid w:val="00032A7A"/>
    <w:rsid w:val="000378A6"/>
    <w:rsid w:val="00044D1A"/>
    <w:rsid w:val="00047827"/>
    <w:rsid w:val="00053886"/>
    <w:rsid w:val="00063473"/>
    <w:rsid w:val="00063E3A"/>
    <w:rsid w:val="00065D60"/>
    <w:rsid w:val="00066740"/>
    <w:rsid w:val="00074BEA"/>
    <w:rsid w:val="00076708"/>
    <w:rsid w:val="00081CB7"/>
    <w:rsid w:val="00083989"/>
    <w:rsid w:val="00086D14"/>
    <w:rsid w:val="00095ABB"/>
    <w:rsid w:val="00095D0C"/>
    <w:rsid w:val="00096BB4"/>
    <w:rsid w:val="000A4FEC"/>
    <w:rsid w:val="000A7845"/>
    <w:rsid w:val="000B2B7B"/>
    <w:rsid w:val="000C2621"/>
    <w:rsid w:val="000D44CB"/>
    <w:rsid w:val="000D4B60"/>
    <w:rsid w:val="000D7D42"/>
    <w:rsid w:val="000D7D7C"/>
    <w:rsid w:val="000F013D"/>
    <w:rsid w:val="000F1FF9"/>
    <w:rsid w:val="000F26DC"/>
    <w:rsid w:val="000F3FFD"/>
    <w:rsid w:val="000F7898"/>
    <w:rsid w:val="00101947"/>
    <w:rsid w:val="00102423"/>
    <w:rsid w:val="00107301"/>
    <w:rsid w:val="001123FA"/>
    <w:rsid w:val="001305C2"/>
    <w:rsid w:val="00131C06"/>
    <w:rsid w:val="0013233C"/>
    <w:rsid w:val="00135C21"/>
    <w:rsid w:val="00142553"/>
    <w:rsid w:val="0015086B"/>
    <w:rsid w:val="0016725B"/>
    <w:rsid w:val="0017040D"/>
    <w:rsid w:val="00177E15"/>
    <w:rsid w:val="00185C41"/>
    <w:rsid w:val="00186CED"/>
    <w:rsid w:val="00191477"/>
    <w:rsid w:val="0019344A"/>
    <w:rsid w:val="00195824"/>
    <w:rsid w:val="001A1FD8"/>
    <w:rsid w:val="001A216D"/>
    <w:rsid w:val="001A70A8"/>
    <w:rsid w:val="001B1C1D"/>
    <w:rsid w:val="001B1D4D"/>
    <w:rsid w:val="001C39F9"/>
    <w:rsid w:val="001E101F"/>
    <w:rsid w:val="001E1791"/>
    <w:rsid w:val="001E3B31"/>
    <w:rsid w:val="001E5836"/>
    <w:rsid w:val="001E6628"/>
    <w:rsid w:val="001F11BE"/>
    <w:rsid w:val="001F1C6C"/>
    <w:rsid w:val="001F25E5"/>
    <w:rsid w:val="00201181"/>
    <w:rsid w:val="00206338"/>
    <w:rsid w:val="00206C8A"/>
    <w:rsid w:val="002132D4"/>
    <w:rsid w:val="00213F41"/>
    <w:rsid w:val="00214A00"/>
    <w:rsid w:val="00214E28"/>
    <w:rsid w:val="00222E32"/>
    <w:rsid w:val="00227662"/>
    <w:rsid w:val="002301D3"/>
    <w:rsid w:val="00235233"/>
    <w:rsid w:val="00235D44"/>
    <w:rsid w:val="002362E3"/>
    <w:rsid w:val="00247E4A"/>
    <w:rsid w:val="00251201"/>
    <w:rsid w:val="002549D9"/>
    <w:rsid w:val="0026448A"/>
    <w:rsid w:val="002824EB"/>
    <w:rsid w:val="002973E1"/>
    <w:rsid w:val="002979EA"/>
    <w:rsid w:val="002A02AF"/>
    <w:rsid w:val="002A7E63"/>
    <w:rsid w:val="002B0D53"/>
    <w:rsid w:val="002B2EC8"/>
    <w:rsid w:val="002D0819"/>
    <w:rsid w:val="002D1148"/>
    <w:rsid w:val="002E4D1A"/>
    <w:rsid w:val="002E6303"/>
    <w:rsid w:val="002E720A"/>
    <w:rsid w:val="002F59E0"/>
    <w:rsid w:val="002F7B09"/>
    <w:rsid w:val="0030593E"/>
    <w:rsid w:val="003145D9"/>
    <w:rsid w:val="003155B0"/>
    <w:rsid w:val="00322FC5"/>
    <w:rsid w:val="00323817"/>
    <w:rsid w:val="003239A2"/>
    <w:rsid w:val="00325BBD"/>
    <w:rsid w:val="0033370F"/>
    <w:rsid w:val="00335035"/>
    <w:rsid w:val="00336E1D"/>
    <w:rsid w:val="003413EE"/>
    <w:rsid w:val="0034521E"/>
    <w:rsid w:val="00351667"/>
    <w:rsid w:val="00351895"/>
    <w:rsid w:val="0036778D"/>
    <w:rsid w:val="00370DFB"/>
    <w:rsid w:val="00381E89"/>
    <w:rsid w:val="00383371"/>
    <w:rsid w:val="00383CB8"/>
    <w:rsid w:val="003978B6"/>
    <w:rsid w:val="003A261C"/>
    <w:rsid w:val="003A3555"/>
    <w:rsid w:val="003B125E"/>
    <w:rsid w:val="003B253F"/>
    <w:rsid w:val="003B6036"/>
    <w:rsid w:val="003B615E"/>
    <w:rsid w:val="003D1ED0"/>
    <w:rsid w:val="003E14B6"/>
    <w:rsid w:val="003E7BD5"/>
    <w:rsid w:val="003F0121"/>
    <w:rsid w:val="003F220B"/>
    <w:rsid w:val="003F767D"/>
    <w:rsid w:val="0040198D"/>
    <w:rsid w:val="00406096"/>
    <w:rsid w:val="00406E9D"/>
    <w:rsid w:val="00416B83"/>
    <w:rsid w:val="0041768A"/>
    <w:rsid w:val="00420755"/>
    <w:rsid w:val="00421F50"/>
    <w:rsid w:val="0042668C"/>
    <w:rsid w:val="00433FE4"/>
    <w:rsid w:val="00441A45"/>
    <w:rsid w:val="004561DB"/>
    <w:rsid w:val="0046206E"/>
    <w:rsid w:val="004666C5"/>
    <w:rsid w:val="00466ED6"/>
    <w:rsid w:val="00470A45"/>
    <w:rsid w:val="00471849"/>
    <w:rsid w:val="00474FAB"/>
    <w:rsid w:val="00476F06"/>
    <w:rsid w:val="004837A8"/>
    <w:rsid w:val="00486C24"/>
    <w:rsid w:val="004925B0"/>
    <w:rsid w:val="004973E4"/>
    <w:rsid w:val="004A2C47"/>
    <w:rsid w:val="004B242D"/>
    <w:rsid w:val="004B4290"/>
    <w:rsid w:val="004B5980"/>
    <w:rsid w:val="004B60B1"/>
    <w:rsid w:val="004C5D97"/>
    <w:rsid w:val="004E0E43"/>
    <w:rsid w:val="004E1BB6"/>
    <w:rsid w:val="004F1C9D"/>
    <w:rsid w:val="004F2A12"/>
    <w:rsid w:val="004F2A40"/>
    <w:rsid w:val="004F62B7"/>
    <w:rsid w:val="004F688E"/>
    <w:rsid w:val="0050016C"/>
    <w:rsid w:val="00503562"/>
    <w:rsid w:val="00505A1B"/>
    <w:rsid w:val="005062BF"/>
    <w:rsid w:val="005104F5"/>
    <w:rsid w:val="005113DB"/>
    <w:rsid w:val="00511F6E"/>
    <w:rsid w:val="00516C86"/>
    <w:rsid w:val="00516D77"/>
    <w:rsid w:val="0052015B"/>
    <w:rsid w:val="00527863"/>
    <w:rsid w:val="00527E76"/>
    <w:rsid w:val="00530A62"/>
    <w:rsid w:val="0055345C"/>
    <w:rsid w:val="00555179"/>
    <w:rsid w:val="00555230"/>
    <w:rsid w:val="00557EA1"/>
    <w:rsid w:val="00565E3B"/>
    <w:rsid w:val="00572EB3"/>
    <w:rsid w:val="00573738"/>
    <w:rsid w:val="0057440C"/>
    <w:rsid w:val="005810E1"/>
    <w:rsid w:val="0058177A"/>
    <w:rsid w:val="0058312F"/>
    <w:rsid w:val="0058443F"/>
    <w:rsid w:val="005849E4"/>
    <w:rsid w:val="0059361D"/>
    <w:rsid w:val="005A0367"/>
    <w:rsid w:val="005A31ED"/>
    <w:rsid w:val="005A3EC0"/>
    <w:rsid w:val="005B34F9"/>
    <w:rsid w:val="005B3E1A"/>
    <w:rsid w:val="005D2D6C"/>
    <w:rsid w:val="005D4042"/>
    <w:rsid w:val="005D547A"/>
    <w:rsid w:val="005D7401"/>
    <w:rsid w:val="005E3990"/>
    <w:rsid w:val="005E7CB3"/>
    <w:rsid w:val="005F1B0F"/>
    <w:rsid w:val="005F64C4"/>
    <w:rsid w:val="005F6BDC"/>
    <w:rsid w:val="00604D35"/>
    <w:rsid w:val="00605A87"/>
    <w:rsid w:val="00606079"/>
    <w:rsid w:val="006100CC"/>
    <w:rsid w:val="00614A0D"/>
    <w:rsid w:val="00617BAE"/>
    <w:rsid w:val="00622090"/>
    <w:rsid w:val="00626183"/>
    <w:rsid w:val="006273AF"/>
    <w:rsid w:val="0063364D"/>
    <w:rsid w:val="0064387E"/>
    <w:rsid w:val="00653EC4"/>
    <w:rsid w:val="0066579D"/>
    <w:rsid w:val="006713FB"/>
    <w:rsid w:val="00672AEE"/>
    <w:rsid w:val="00687EE7"/>
    <w:rsid w:val="00690534"/>
    <w:rsid w:val="00696BBD"/>
    <w:rsid w:val="00697539"/>
    <w:rsid w:val="006A1D3C"/>
    <w:rsid w:val="006A2813"/>
    <w:rsid w:val="006A34B8"/>
    <w:rsid w:val="006A3A12"/>
    <w:rsid w:val="006B249B"/>
    <w:rsid w:val="006B24A4"/>
    <w:rsid w:val="006B67E9"/>
    <w:rsid w:val="006B68A9"/>
    <w:rsid w:val="006B7A26"/>
    <w:rsid w:val="006C2C17"/>
    <w:rsid w:val="006C2E0A"/>
    <w:rsid w:val="006C3EA3"/>
    <w:rsid w:val="006C4BDE"/>
    <w:rsid w:val="006C7B2D"/>
    <w:rsid w:val="006D04B4"/>
    <w:rsid w:val="006D323F"/>
    <w:rsid w:val="006D70DE"/>
    <w:rsid w:val="006E1021"/>
    <w:rsid w:val="006E4955"/>
    <w:rsid w:val="006E5BF0"/>
    <w:rsid w:val="006F023A"/>
    <w:rsid w:val="006F31E0"/>
    <w:rsid w:val="006F3573"/>
    <w:rsid w:val="006F636C"/>
    <w:rsid w:val="0070053B"/>
    <w:rsid w:val="00703A9C"/>
    <w:rsid w:val="0070424A"/>
    <w:rsid w:val="00704CED"/>
    <w:rsid w:val="0070677D"/>
    <w:rsid w:val="007073E7"/>
    <w:rsid w:val="0070FC73"/>
    <w:rsid w:val="00715188"/>
    <w:rsid w:val="00721BB9"/>
    <w:rsid w:val="0072402A"/>
    <w:rsid w:val="0073292F"/>
    <w:rsid w:val="00733152"/>
    <w:rsid w:val="0073352B"/>
    <w:rsid w:val="00743D9B"/>
    <w:rsid w:val="0074554B"/>
    <w:rsid w:val="007464F3"/>
    <w:rsid w:val="00747171"/>
    <w:rsid w:val="00747DB4"/>
    <w:rsid w:val="00750521"/>
    <w:rsid w:val="007528A1"/>
    <w:rsid w:val="00752940"/>
    <w:rsid w:val="0076086D"/>
    <w:rsid w:val="00764236"/>
    <w:rsid w:val="0076623E"/>
    <w:rsid w:val="00776F07"/>
    <w:rsid w:val="00790182"/>
    <w:rsid w:val="00791336"/>
    <w:rsid w:val="00796DA7"/>
    <w:rsid w:val="007A01EB"/>
    <w:rsid w:val="007A30E3"/>
    <w:rsid w:val="007A3BD6"/>
    <w:rsid w:val="007B1801"/>
    <w:rsid w:val="007B2B4B"/>
    <w:rsid w:val="007B37CE"/>
    <w:rsid w:val="007B51AA"/>
    <w:rsid w:val="007C6E4F"/>
    <w:rsid w:val="007D0CEB"/>
    <w:rsid w:val="007D283F"/>
    <w:rsid w:val="007D72A0"/>
    <w:rsid w:val="007D7AFA"/>
    <w:rsid w:val="007E06C9"/>
    <w:rsid w:val="007E075D"/>
    <w:rsid w:val="007E719D"/>
    <w:rsid w:val="007E7C60"/>
    <w:rsid w:val="007F139A"/>
    <w:rsid w:val="00801BE6"/>
    <w:rsid w:val="008105F1"/>
    <w:rsid w:val="00810F04"/>
    <w:rsid w:val="00814055"/>
    <w:rsid w:val="00830704"/>
    <w:rsid w:val="00833A58"/>
    <w:rsid w:val="00833E46"/>
    <w:rsid w:val="008371AE"/>
    <w:rsid w:val="008373A7"/>
    <w:rsid w:val="00840608"/>
    <w:rsid w:val="00842AD8"/>
    <w:rsid w:val="00853E9C"/>
    <w:rsid w:val="00860525"/>
    <w:rsid w:val="008609EE"/>
    <w:rsid w:val="00860B7E"/>
    <w:rsid w:val="00861C82"/>
    <w:rsid w:val="008628FE"/>
    <w:rsid w:val="0086296A"/>
    <w:rsid w:val="00862AA9"/>
    <w:rsid w:val="00863CB0"/>
    <w:rsid w:val="00864072"/>
    <w:rsid w:val="008669F0"/>
    <w:rsid w:val="00866C70"/>
    <w:rsid w:val="00866E1D"/>
    <w:rsid w:val="008803A0"/>
    <w:rsid w:val="00885863"/>
    <w:rsid w:val="008A061A"/>
    <w:rsid w:val="008A068B"/>
    <w:rsid w:val="008A2E04"/>
    <w:rsid w:val="008A4C04"/>
    <w:rsid w:val="008B0A5F"/>
    <w:rsid w:val="008B11EA"/>
    <w:rsid w:val="008B593D"/>
    <w:rsid w:val="008C2A37"/>
    <w:rsid w:val="008D3749"/>
    <w:rsid w:val="008E021B"/>
    <w:rsid w:val="008E27ED"/>
    <w:rsid w:val="008E4150"/>
    <w:rsid w:val="008E6C87"/>
    <w:rsid w:val="008F0E66"/>
    <w:rsid w:val="008F7790"/>
    <w:rsid w:val="00905788"/>
    <w:rsid w:val="0090682C"/>
    <w:rsid w:val="00913DAE"/>
    <w:rsid w:val="009449F1"/>
    <w:rsid w:val="0094593F"/>
    <w:rsid w:val="00955DF6"/>
    <w:rsid w:val="009601ED"/>
    <w:rsid w:val="00964739"/>
    <w:rsid w:val="00972A53"/>
    <w:rsid w:val="00975126"/>
    <w:rsid w:val="0098087A"/>
    <w:rsid w:val="009814E3"/>
    <w:rsid w:val="00995ECC"/>
    <w:rsid w:val="00996239"/>
    <w:rsid w:val="00997423"/>
    <w:rsid w:val="009A0F2A"/>
    <w:rsid w:val="009A40E0"/>
    <w:rsid w:val="009C2653"/>
    <w:rsid w:val="009C4CE1"/>
    <w:rsid w:val="009C6160"/>
    <w:rsid w:val="009C6BCF"/>
    <w:rsid w:val="009D0965"/>
    <w:rsid w:val="009D5E0A"/>
    <w:rsid w:val="009E37D6"/>
    <w:rsid w:val="009E38E6"/>
    <w:rsid w:val="009E6D62"/>
    <w:rsid w:val="009F1833"/>
    <w:rsid w:val="009F5C1A"/>
    <w:rsid w:val="009F6E90"/>
    <w:rsid w:val="00A074EE"/>
    <w:rsid w:val="00A07796"/>
    <w:rsid w:val="00A151D4"/>
    <w:rsid w:val="00A152D1"/>
    <w:rsid w:val="00A1752B"/>
    <w:rsid w:val="00A204CB"/>
    <w:rsid w:val="00A238C2"/>
    <w:rsid w:val="00A32F90"/>
    <w:rsid w:val="00A34792"/>
    <w:rsid w:val="00A3613C"/>
    <w:rsid w:val="00A3799C"/>
    <w:rsid w:val="00A52E43"/>
    <w:rsid w:val="00A52EF3"/>
    <w:rsid w:val="00A57662"/>
    <w:rsid w:val="00A760DF"/>
    <w:rsid w:val="00A863FE"/>
    <w:rsid w:val="00A91373"/>
    <w:rsid w:val="00A943CB"/>
    <w:rsid w:val="00AA30A2"/>
    <w:rsid w:val="00AA3980"/>
    <w:rsid w:val="00AA45DC"/>
    <w:rsid w:val="00AA4FAA"/>
    <w:rsid w:val="00AC201C"/>
    <w:rsid w:val="00AC3740"/>
    <w:rsid w:val="00AC66C6"/>
    <w:rsid w:val="00AD43F9"/>
    <w:rsid w:val="00AD49AF"/>
    <w:rsid w:val="00AD6278"/>
    <w:rsid w:val="00AE2BBA"/>
    <w:rsid w:val="00B33184"/>
    <w:rsid w:val="00B346F0"/>
    <w:rsid w:val="00B3755E"/>
    <w:rsid w:val="00B47581"/>
    <w:rsid w:val="00B50FF8"/>
    <w:rsid w:val="00B57C3E"/>
    <w:rsid w:val="00B62A99"/>
    <w:rsid w:val="00B974B5"/>
    <w:rsid w:val="00B97AD8"/>
    <w:rsid w:val="00BA0EDD"/>
    <w:rsid w:val="00BA25D3"/>
    <w:rsid w:val="00BB2671"/>
    <w:rsid w:val="00BB7188"/>
    <w:rsid w:val="00BB7484"/>
    <w:rsid w:val="00BC4FE4"/>
    <w:rsid w:val="00BD3FF3"/>
    <w:rsid w:val="00BD7AB6"/>
    <w:rsid w:val="00BE2268"/>
    <w:rsid w:val="00BE23DE"/>
    <w:rsid w:val="00BE585D"/>
    <w:rsid w:val="00BE796F"/>
    <w:rsid w:val="00C06C25"/>
    <w:rsid w:val="00C0783C"/>
    <w:rsid w:val="00C228C7"/>
    <w:rsid w:val="00C23DC0"/>
    <w:rsid w:val="00C31638"/>
    <w:rsid w:val="00C35EEC"/>
    <w:rsid w:val="00C4025C"/>
    <w:rsid w:val="00C429DF"/>
    <w:rsid w:val="00C46939"/>
    <w:rsid w:val="00C51661"/>
    <w:rsid w:val="00C54C37"/>
    <w:rsid w:val="00C5623F"/>
    <w:rsid w:val="00C5756D"/>
    <w:rsid w:val="00C625B3"/>
    <w:rsid w:val="00C63DEC"/>
    <w:rsid w:val="00C752AE"/>
    <w:rsid w:val="00C8130D"/>
    <w:rsid w:val="00C82455"/>
    <w:rsid w:val="00C838CF"/>
    <w:rsid w:val="00C9379E"/>
    <w:rsid w:val="00C95526"/>
    <w:rsid w:val="00CA1463"/>
    <w:rsid w:val="00CB20AE"/>
    <w:rsid w:val="00CB2E9D"/>
    <w:rsid w:val="00CB3C9C"/>
    <w:rsid w:val="00CB7D57"/>
    <w:rsid w:val="00CC0143"/>
    <w:rsid w:val="00CC7377"/>
    <w:rsid w:val="00CD02B1"/>
    <w:rsid w:val="00CD20A6"/>
    <w:rsid w:val="00CD2799"/>
    <w:rsid w:val="00CD6519"/>
    <w:rsid w:val="00CF43F0"/>
    <w:rsid w:val="00CF5FFE"/>
    <w:rsid w:val="00CF6A09"/>
    <w:rsid w:val="00D06B9C"/>
    <w:rsid w:val="00D16E42"/>
    <w:rsid w:val="00D26362"/>
    <w:rsid w:val="00D32988"/>
    <w:rsid w:val="00D32C51"/>
    <w:rsid w:val="00D32C64"/>
    <w:rsid w:val="00D36827"/>
    <w:rsid w:val="00D44AE7"/>
    <w:rsid w:val="00D47A57"/>
    <w:rsid w:val="00D5553E"/>
    <w:rsid w:val="00D56153"/>
    <w:rsid w:val="00D563F3"/>
    <w:rsid w:val="00D60515"/>
    <w:rsid w:val="00D6373A"/>
    <w:rsid w:val="00D6586E"/>
    <w:rsid w:val="00D70421"/>
    <w:rsid w:val="00D71E68"/>
    <w:rsid w:val="00D75C52"/>
    <w:rsid w:val="00D85B6B"/>
    <w:rsid w:val="00D8626C"/>
    <w:rsid w:val="00D867F9"/>
    <w:rsid w:val="00DB1A4F"/>
    <w:rsid w:val="00DB1CE3"/>
    <w:rsid w:val="00DB20A5"/>
    <w:rsid w:val="00DB4AA6"/>
    <w:rsid w:val="00DB4C21"/>
    <w:rsid w:val="00DC0337"/>
    <w:rsid w:val="00DC57D5"/>
    <w:rsid w:val="00DE0F08"/>
    <w:rsid w:val="00DE4411"/>
    <w:rsid w:val="00DE4FEE"/>
    <w:rsid w:val="00DE6891"/>
    <w:rsid w:val="00DF127D"/>
    <w:rsid w:val="00DF2836"/>
    <w:rsid w:val="00DF3D81"/>
    <w:rsid w:val="00E055FC"/>
    <w:rsid w:val="00E0627F"/>
    <w:rsid w:val="00E11081"/>
    <w:rsid w:val="00E2090E"/>
    <w:rsid w:val="00E21BFC"/>
    <w:rsid w:val="00E42BD7"/>
    <w:rsid w:val="00E5796B"/>
    <w:rsid w:val="00E63726"/>
    <w:rsid w:val="00E66676"/>
    <w:rsid w:val="00E70D9B"/>
    <w:rsid w:val="00E866BB"/>
    <w:rsid w:val="00E90BE4"/>
    <w:rsid w:val="00E912FB"/>
    <w:rsid w:val="00E91E03"/>
    <w:rsid w:val="00E9230A"/>
    <w:rsid w:val="00EA0A26"/>
    <w:rsid w:val="00EA62F1"/>
    <w:rsid w:val="00EA6666"/>
    <w:rsid w:val="00EC0869"/>
    <w:rsid w:val="00ED2FC7"/>
    <w:rsid w:val="00ED3473"/>
    <w:rsid w:val="00EE053B"/>
    <w:rsid w:val="00EE25EA"/>
    <w:rsid w:val="00EE5518"/>
    <w:rsid w:val="00EE58A8"/>
    <w:rsid w:val="00EE7028"/>
    <w:rsid w:val="00EF586F"/>
    <w:rsid w:val="00F015CA"/>
    <w:rsid w:val="00F04F76"/>
    <w:rsid w:val="00F11CB9"/>
    <w:rsid w:val="00F174A3"/>
    <w:rsid w:val="00F206BB"/>
    <w:rsid w:val="00F208C9"/>
    <w:rsid w:val="00F306CC"/>
    <w:rsid w:val="00F36944"/>
    <w:rsid w:val="00F36DE0"/>
    <w:rsid w:val="00F45204"/>
    <w:rsid w:val="00F470B0"/>
    <w:rsid w:val="00F506B0"/>
    <w:rsid w:val="00F60719"/>
    <w:rsid w:val="00F64CA1"/>
    <w:rsid w:val="00F66FB6"/>
    <w:rsid w:val="00F73FA8"/>
    <w:rsid w:val="00F74864"/>
    <w:rsid w:val="00F93B59"/>
    <w:rsid w:val="00F96952"/>
    <w:rsid w:val="00F96AE9"/>
    <w:rsid w:val="00FB55C4"/>
    <w:rsid w:val="00FB5FD2"/>
    <w:rsid w:val="00FB732E"/>
    <w:rsid w:val="00FC081F"/>
    <w:rsid w:val="00FC3302"/>
    <w:rsid w:val="00FC6EF8"/>
    <w:rsid w:val="00FC7557"/>
    <w:rsid w:val="00FD1681"/>
    <w:rsid w:val="00FD190B"/>
    <w:rsid w:val="00FD3759"/>
    <w:rsid w:val="00FE08AB"/>
    <w:rsid w:val="00FE33C9"/>
    <w:rsid w:val="00FE3AE5"/>
    <w:rsid w:val="00FF6164"/>
    <w:rsid w:val="00FF7106"/>
    <w:rsid w:val="00FF724D"/>
    <w:rsid w:val="0ABDF04B"/>
    <w:rsid w:val="0BAB2FEF"/>
    <w:rsid w:val="0E9707DB"/>
    <w:rsid w:val="1258169C"/>
    <w:rsid w:val="136AF55C"/>
    <w:rsid w:val="141DFFF7"/>
    <w:rsid w:val="15B1C52B"/>
    <w:rsid w:val="15D7D2EA"/>
    <w:rsid w:val="16736973"/>
    <w:rsid w:val="16E5D044"/>
    <w:rsid w:val="1AFC2EE1"/>
    <w:rsid w:val="1D9C546F"/>
    <w:rsid w:val="1E910E8B"/>
    <w:rsid w:val="20D052D2"/>
    <w:rsid w:val="21E3E5DC"/>
    <w:rsid w:val="24E3510B"/>
    <w:rsid w:val="24FE7E42"/>
    <w:rsid w:val="25E30798"/>
    <w:rsid w:val="2665866B"/>
    <w:rsid w:val="2879C0AA"/>
    <w:rsid w:val="2984E3D7"/>
    <w:rsid w:val="2AD459A8"/>
    <w:rsid w:val="2CBB1903"/>
    <w:rsid w:val="2D8CAB54"/>
    <w:rsid w:val="2DDF23C5"/>
    <w:rsid w:val="327980B2"/>
    <w:rsid w:val="34D8AA0F"/>
    <w:rsid w:val="36BD5E89"/>
    <w:rsid w:val="38A2B973"/>
    <w:rsid w:val="3BE317AE"/>
    <w:rsid w:val="3BFA7781"/>
    <w:rsid w:val="3C99BEB4"/>
    <w:rsid w:val="3E83F5FC"/>
    <w:rsid w:val="403A3D77"/>
    <w:rsid w:val="44BF6CBC"/>
    <w:rsid w:val="454CE7B6"/>
    <w:rsid w:val="46C5255F"/>
    <w:rsid w:val="476CF15E"/>
    <w:rsid w:val="4DFFF402"/>
    <w:rsid w:val="4FB6C8DD"/>
    <w:rsid w:val="508BD5AE"/>
    <w:rsid w:val="50FC4FF2"/>
    <w:rsid w:val="5405780A"/>
    <w:rsid w:val="5429B659"/>
    <w:rsid w:val="55DC4783"/>
    <w:rsid w:val="5735F4B5"/>
    <w:rsid w:val="57CE371D"/>
    <w:rsid w:val="5BE13AB3"/>
    <w:rsid w:val="5DB72866"/>
    <w:rsid w:val="5DD0ECB7"/>
    <w:rsid w:val="5F2E1403"/>
    <w:rsid w:val="5FE24D40"/>
    <w:rsid w:val="65C8BBC0"/>
    <w:rsid w:val="665AD6C9"/>
    <w:rsid w:val="6B4B9972"/>
    <w:rsid w:val="737F5CAF"/>
    <w:rsid w:val="76FEA4B4"/>
    <w:rsid w:val="792296CE"/>
    <w:rsid w:val="79267D8D"/>
    <w:rsid w:val="79C51A8F"/>
    <w:rsid w:val="79E6F776"/>
    <w:rsid w:val="7A3A6535"/>
    <w:rsid w:val="7B3400B4"/>
    <w:rsid w:val="7FEB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EEB7"/>
  <w15:chartTrackingRefBased/>
  <w15:docId w15:val="{A1F5294B-6BDE-4F56-8148-6D87B192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5179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3">
    <w:name w:val="heading 3"/>
    <w:uiPriority w:val="9"/>
    <w:unhideWhenUsed/>
    <w:qFormat/>
    <w:rsid w:val="46C525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uiPriority w:val="99"/>
    <w:unhideWhenUsed/>
    <w:rsid w:val="46C5255F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3E3A"/>
  </w:style>
  <w:style w:type="paragraph" w:styleId="Pidipagina">
    <w:name w:val="footer"/>
    <w:link w:val="PidipaginaCarattere"/>
    <w:uiPriority w:val="99"/>
    <w:unhideWhenUsed/>
    <w:rsid w:val="46C5255F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3E3A"/>
  </w:style>
  <w:style w:type="character" w:styleId="Collegamentoipertestuale">
    <w:name w:val="Hyperlink"/>
    <w:rsid w:val="00555179"/>
    <w:rPr>
      <w:color w:val="0000FF"/>
      <w:u w:val="single"/>
    </w:rPr>
  </w:style>
  <w:style w:type="paragraph" w:customStyle="1" w:styleId="Corpo">
    <w:name w:val="Corpo"/>
    <w:qFormat/>
    <w:rsid w:val="00555179"/>
    <w:pPr>
      <w:spacing w:after="0" w:line="240" w:lineRule="auto"/>
    </w:pPr>
    <w:rPr>
      <w:rFonts w:ascii="Helvetica" w:eastAsia="Arial Unicode MS" w:hAnsi="Helvetica" w:cs="Arial Unicode MS"/>
      <w:color w:val="000000"/>
      <w:kern w:val="0"/>
      <w:lang w:eastAsia="it-IT"/>
      <w14:ligatures w14:val="none"/>
    </w:rPr>
  </w:style>
  <w:style w:type="character" w:customStyle="1" w:styleId="normaltextrun">
    <w:name w:val="normaltextrun"/>
    <w:basedOn w:val="Carpredefinitoparagrafo"/>
    <w:rsid w:val="00555179"/>
  </w:style>
  <w:style w:type="character" w:styleId="Collegamentovisitato">
    <w:name w:val="FollowedHyperlink"/>
    <w:basedOn w:val="Carpredefinitoparagrafo"/>
    <w:uiPriority w:val="99"/>
    <w:semiHidden/>
    <w:unhideWhenUsed/>
    <w:rsid w:val="005D4042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91336"/>
    <w:rPr>
      <w:color w:val="605E5C"/>
      <w:shd w:val="clear" w:color="auto" w:fill="E1DFDD"/>
    </w:rPr>
  </w:style>
  <w:style w:type="paragraph" w:styleId="NormaleWeb">
    <w:name w:val="Normal (Web)"/>
    <w:uiPriority w:val="99"/>
    <w:semiHidden/>
    <w:unhideWhenUsed/>
    <w:rsid w:val="46C5255F"/>
  </w:style>
  <w:style w:type="character" w:styleId="Rimandocommento">
    <w:name w:val="annotation reference"/>
    <w:basedOn w:val="Carpredefinitoparagrafo"/>
    <w:uiPriority w:val="99"/>
    <w:semiHidden/>
    <w:unhideWhenUsed/>
    <w:rsid w:val="006F023A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46C5255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6F023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02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023A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paragraph" w:styleId="Paragrafoelenco">
    <w:name w:val="List Paragraph"/>
    <w:uiPriority w:val="34"/>
    <w:qFormat/>
    <w:rsid w:val="46C5255F"/>
    <w:pPr>
      <w:ind w:left="720"/>
      <w:contextualSpacing/>
    </w:pPr>
  </w:style>
  <w:style w:type="paragraph" w:styleId="Revisione">
    <w:name w:val="Revision"/>
    <w:hidden/>
    <w:uiPriority w:val="99"/>
    <w:semiHidden/>
    <w:rsid w:val="00DB4A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sitmonteros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Turchetti</dc:creator>
  <cp:keywords/>
  <dc:description/>
  <cp:lastModifiedBy>ANGELA MARINI</cp:lastModifiedBy>
  <cp:revision>7</cp:revision>
  <dcterms:created xsi:type="dcterms:W3CDTF">2026-07-28T09:05:00Z</dcterms:created>
  <dcterms:modified xsi:type="dcterms:W3CDTF">2026-07-28T10:14:00Z</dcterms:modified>
</cp:coreProperties>
</file>