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931" w14:textId="1D8CBD82" w:rsidR="2AD459A8" w:rsidRDefault="2AD459A8" w:rsidP="2AD459A8">
      <w:pPr>
        <w:pStyle w:val="Corpo"/>
        <w:jc w:val="right"/>
        <w:rPr>
          <w:rFonts w:asciiTheme="minorHAnsi" w:hAnsiTheme="minorHAnsi" w:cstheme="minorBidi"/>
          <w:b/>
          <w:bCs/>
          <w:sz w:val="12"/>
          <w:szCs w:val="12"/>
        </w:rPr>
      </w:pPr>
    </w:p>
    <w:p w14:paraId="04B32EB8" w14:textId="4C82A275" w:rsidR="15D7D2EA" w:rsidRPr="00D16E42" w:rsidRDefault="00565E3B" w:rsidP="005062BF">
      <w:pPr>
        <w:pStyle w:val="Corpo"/>
        <w:jc w:val="right"/>
        <w:rPr>
          <w:rFonts w:asciiTheme="minorHAnsi" w:hAnsiTheme="minorHAnsi" w:cstheme="minorBidi"/>
          <w:b/>
          <w:bCs/>
          <w:sz w:val="40"/>
          <w:szCs w:val="40"/>
        </w:rPr>
      </w:pPr>
      <w:r w:rsidRPr="00D16E42">
        <w:rPr>
          <w:rFonts w:asciiTheme="minorHAnsi" w:hAnsiTheme="minorHAnsi" w:cstheme="minorBidi"/>
          <w:b/>
          <w:bCs/>
          <w:sz w:val="40"/>
          <w:szCs w:val="40"/>
        </w:rPr>
        <w:t>Prove di futuro al Monte Rosa</w:t>
      </w:r>
    </w:p>
    <w:p w14:paraId="5EE22211" w14:textId="73A1B9C2" w:rsidR="00565E3B" w:rsidRPr="00D16E42" w:rsidRDefault="00D16E42" w:rsidP="005062BF">
      <w:pPr>
        <w:pStyle w:val="Corpo"/>
        <w:jc w:val="right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Benvenuti nel Bivacco 2.0</w:t>
      </w:r>
    </w:p>
    <w:p w14:paraId="7CE89F17" w14:textId="77777777" w:rsidR="00213F41" w:rsidRPr="00A91373" w:rsidRDefault="00213F41" w:rsidP="00690534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566F2D70" w14:textId="290FA104" w:rsidR="00A9429F" w:rsidRPr="00A9429F" w:rsidRDefault="00BE796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9F1833">
        <w:rPr>
          <w:rFonts w:asciiTheme="minorHAnsi" w:hAnsiTheme="minorHAnsi" w:cstheme="minorHAnsi"/>
          <w:i/>
          <w:iCs/>
          <w:sz w:val="21"/>
          <w:szCs w:val="21"/>
        </w:rPr>
        <w:t>Gressoney-La-Trinité</w:t>
      </w:r>
      <w:r w:rsidR="005849E4" w:rsidRPr="009F1833">
        <w:rPr>
          <w:rFonts w:asciiTheme="minorHAnsi" w:hAnsiTheme="minorHAnsi" w:cstheme="minorHAnsi"/>
          <w:i/>
          <w:iCs/>
          <w:sz w:val="21"/>
          <w:szCs w:val="21"/>
        </w:rPr>
        <w:t xml:space="preserve"> (AO), </w:t>
      </w:r>
      <w:r w:rsidR="00D16E42" w:rsidRPr="009F1833">
        <w:rPr>
          <w:rFonts w:asciiTheme="minorHAnsi" w:hAnsiTheme="minorHAnsi" w:cstheme="minorHAnsi"/>
          <w:i/>
          <w:iCs/>
          <w:sz w:val="21"/>
          <w:szCs w:val="21"/>
        </w:rPr>
        <w:t>2</w:t>
      </w:r>
      <w:r w:rsidR="006461A4">
        <w:rPr>
          <w:rFonts w:asciiTheme="minorHAnsi" w:hAnsiTheme="minorHAnsi" w:cstheme="minorHAnsi"/>
          <w:i/>
          <w:iCs/>
          <w:sz w:val="21"/>
          <w:szCs w:val="21"/>
        </w:rPr>
        <w:t>2</w:t>
      </w:r>
      <w:r w:rsidR="00D16E42" w:rsidRPr="009F1833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6461A4">
        <w:rPr>
          <w:rFonts w:asciiTheme="minorHAnsi" w:hAnsiTheme="minorHAnsi" w:cstheme="minorHAnsi"/>
          <w:i/>
          <w:iCs/>
          <w:sz w:val="21"/>
          <w:szCs w:val="21"/>
        </w:rPr>
        <w:t>luglio</w:t>
      </w:r>
      <w:r w:rsidR="005849E4" w:rsidRPr="009F1833">
        <w:rPr>
          <w:rFonts w:asciiTheme="minorHAnsi" w:hAnsiTheme="minorHAnsi" w:cstheme="minorHAnsi"/>
          <w:i/>
          <w:iCs/>
          <w:sz w:val="21"/>
          <w:szCs w:val="21"/>
        </w:rPr>
        <w:t xml:space="preserve"> 2026</w:t>
      </w:r>
      <w:r w:rsidR="006461A4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6461A4" w:rsidRPr="006461A4">
        <w:rPr>
          <w:rFonts w:asciiTheme="minorHAnsi" w:hAnsiTheme="minorHAnsi" w:cstheme="minorHAnsi"/>
          <w:sz w:val="21"/>
          <w:szCs w:val="21"/>
        </w:rPr>
        <w:t xml:space="preserve">– </w:t>
      </w:r>
      <w:r w:rsidR="00A9429F" w:rsidRPr="00A9429F">
        <w:rPr>
          <w:rFonts w:asciiTheme="minorHAnsi" w:hAnsiTheme="minorHAnsi" w:cstheme="minorHAnsi"/>
          <w:sz w:val="21"/>
          <w:szCs w:val="21"/>
        </w:rPr>
        <w:t xml:space="preserve">C’è stato un tempo in cui il bivacco era un luogo che si trovava quasi per caso. Una struttura essenziale, raggiunta da pochi alpinisti esperti, lasciata aperta a chiunque ne avesse bisogno durante una traversata, una salita o un’improvvisa </w:t>
      </w:r>
      <w:r w:rsidR="003518AE">
        <w:rPr>
          <w:rFonts w:asciiTheme="minorHAnsi" w:hAnsiTheme="minorHAnsi" w:cstheme="minorHAnsi"/>
          <w:sz w:val="21"/>
          <w:szCs w:val="21"/>
        </w:rPr>
        <w:t xml:space="preserve">(mai improvvisata!) </w:t>
      </w:r>
      <w:r w:rsidR="00A9429F" w:rsidRPr="00A9429F">
        <w:rPr>
          <w:rFonts w:asciiTheme="minorHAnsi" w:hAnsiTheme="minorHAnsi" w:cstheme="minorHAnsi"/>
          <w:sz w:val="21"/>
          <w:szCs w:val="21"/>
        </w:rPr>
        <w:t>notte in quota.</w:t>
      </w:r>
    </w:p>
    <w:p w14:paraId="022EFF6D" w14:textId="77777777" w:rsidR="00A9429F" w:rsidRPr="003518AE" w:rsidRDefault="00A9429F" w:rsidP="00A9429F">
      <w:pPr>
        <w:pStyle w:val="Corp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18AE">
        <w:rPr>
          <w:rFonts w:asciiTheme="minorHAnsi" w:hAnsiTheme="minorHAnsi" w:cstheme="minorHAnsi"/>
          <w:b/>
          <w:bCs/>
          <w:sz w:val="21"/>
          <w:szCs w:val="21"/>
        </w:rPr>
        <w:t>Oggi la montagna è cambiata. E con lei stanno cambiando anche i bivacchi.</w:t>
      </w:r>
    </w:p>
    <w:p w14:paraId="6009B4FD" w14:textId="6BE74F6A" w:rsidR="00A9429F" w:rsidRPr="00A9429F" w:rsidRDefault="00A9429F" w:rsidP="1720ADC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1720ADC3">
        <w:rPr>
          <w:rFonts w:asciiTheme="minorHAnsi" w:hAnsiTheme="minorHAnsi" w:cstheme="minorBidi"/>
          <w:sz w:val="21"/>
          <w:szCs w:val="21"/>
        </w:rPr>
        <w:t>Negli ultimi anni il numero di escursionisti che frequentano l’alta quota</w:t>
      </w:r>
      <w:r w:rsidR="00902F0E" w:rsidRPr="1720ADC3">
        <w:rPr>
          <w:rFonts w:asciiTheme="minorHAnsi" w:hAnsiTheme="minorHAnsi" w:cstheme="minorBidi"/>
          <w:sz w:val="21"/>
          <w:szCs w:val="21"/>
        </w:rPr>
        <w:t xml:space="preserve"> d’estate</w:t>
      </w:r>
      <w:r w:rsidRPr="1720ADC3">
        <w:rPr>
          <w:rFonts w:asciiTheme="minorHAnsi" w:hAnsiTheme="minorHAnsi" w:cstheme="minorBidi"/>
          <w:sz w:val="21"/>
          <w:szCs w:val="21"/>
        </w:rPr>
        <w:t xml:space="preserve"> è cresciuto in modo significativo. Sempre più persone scelgono di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vivere la montagna a piedi, percorrendo itinerari di più giorni</w:t>
      </w:r>
      <w:r w:rsidRPr="1720ADC3">
        <w:rPr>
          <w:rFonts w:asciiTheme="minorHAnsi" w:hAnsiTheme="minorHAnsi" w:cstheme="minorBidi"/>
          <w:sz w:val="21"/>
          <w:szCs w:val="21"/>
        </w:rPr>
        <w:t xml:space="preserve">, raggiungendo rifugi e bivacchi, cercando esperienze </w:t>
      </w:r>
      <w:r w:rsidR="00902F0E" w:rsidRPr="1720ADC3">
        <w:rPr>
          <w:rFonts w:asciiTheme="minorHAnsi" w:hAnsiTheme="minorHAnsi" w:cstheme="minorBidi"/>
          <w:sz w:val="21"/>
          <w:szCs w:val="21"/>
        </w:rPr>
        <w:t>“</w:t>
      </w:r>
      <w:r w:rsidRPr="1720ADC3">
        <w:rPr>
          <w:rFonts w:asciiTheme="minorHAnsi" w:hAnsiTheme="minorHAnsi" w:cstheme="minorBidi"/>
          <w:sz w:val="21"/>
          <w:szCs w:val="21"/>
        </w:rPr>
        <w:t>autentiche</w:t>
      </w:r>
      <w:r w:rsidR="00902F0E" w:rsidRPr="1720ADC3">
        <w:rPr>
          <w:rFonts w:asciiTheme="minorHAnsi" w:hAnsiTheme="minorHAnsi" w:cstheme="minorBidi"/>
          <w:sz w:val="21"/>
          <w:szCs w:val="21"/>
        </w:rPr>
        <w:t>”</w:t>
      </w:r>
      <w:r w:rsidRPr="1720ADC3">
        <w:rPr>
          <w:rFonts w:asciiTheme="minorHAnsi" w:hAnsiTheme="minorHAnsi" w:cstheme="minorBidi"/>
          <w:sz w:val="21"/>
          <w:szCs w:val="21"/>
        </w:rPr>
        <w:t xml:space="preserve">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lontane da</w:t>
      </w:r>
      <w:r w:rsidR="590F6314" w:rsidRPr="1720ADC3">
        <w:rPr>
          <w:rFonts w:asciiTheme="minorHAnsi" w:hAnsiTheme="minorHAnsi" w:cstheme="minorBidi"/>
          <w:b/>
          <w:bCs/>
          <w:sz w:val="21"/>
          <w:szCs w:val="21"/>
        </w:rPr>
        <w:t>lla consuetudine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 xml:space="preserve"> quotidiana</w:t>
      </w:r>
      <w:r w:rsidRPr="1720ADC3">
        <w:rPr>
          <w:rFonts w:asciiTheme="minorHAnsi" w:hAnsiTheme="minorHAnsi" w:cstheme="minorBidi"/>
          <w:sz w:val="21"/>
          <w:szCs w:val="21"/>
        </w:rPr>
        <w:t xml:space="preserve">. Una trasformazione che rappresenta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una grande opportunità per i territori</w:t>
      </w:r>
      <w:r w:rsidRPr="1720ADC3">
        <w:rPr>
          <w:rFonts w:asciiTheme="minorHAnsi" w:hAnsiTheme="minorHAnsi" w:cstheme="minorBidi"/>
          <w:sz w:val="21"/>
          <w:szCs w:val="21"/>
        </w:rPr>
        <w:t xml:space="preserve"> alpini,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ma</w:t>
      </w:r>
      <w:r w:rsidRPr="1720ADC3">
        <w:rPr>
          <w:rFonts w:asciiTheme="minorHAnsi" w:hAnsiTheme="minorHAnsi" w:cstheme="minorBidi"/>
          <w:sz w:val="21"/>
          <w:szCs w:val="21"/>
        </w:rPr>
        <w:t xml:space="preserve"> che porta con sé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nuove responsabilità</w:t>
      </w:r>
      <w:r w:rsidRPr="1720ADC3">
        <w:rPr>
          <w:rFonts w:asciiTheme="minorHAnsi" w:hAnsiTheme="minorHAnsi" w:cstheme="minorBidi"/>
          <w:sz w:val="21"/>
          <w:szCs w:val="21"/>
        </w:rPr>
        <w:t xml:space="preserve">: gestire flussi crescenti,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preservare ambienti fragili</w:t>
      </w:r>
      <w:r w:rsidRPr="1720ADC3">
        <w:rPr>
          <w:rFonts w:asciiTheme="minorHAnsi" w:hAnsiTheme="minorHAnsi" w:cstheme="minorBidi"/>
          <w:sz w:val="21"/>
          <w:szCs w:val="21"/>
        </w:rPr>
        <w:t xml:space="preserve"> e garantire la sicurezza di chi frequenta la montagna.</w:t>
      </w:r>
    </w:p>
    <w:p w14:paraId="6F71372F" w14:textId="6E79039B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È in questo contesto che si inserisce il nuovo </w:t>
      </w:r>
      <w:r w:rsidRPr="00A9429F">
        <w:rPr>
          <w:rFonts w:asciiTheme="minorHAnsi" w:hAnsiTheme="minorHAnsi" w:cstheme="minorHAnsi"/>
          <w:b/>
          <w:bCs/>
          <w:sz w:val="21"/>
          <w:szCs w:val="21"/>
        </w:rPr>
        <w:t>Bivacco Remo Passera</w:t>
      </w:r>
      <w:r w:rsidRPr="00A9429F">
        <w:rPr>
          <w:rFonts w:asciiTheme="minorHAnsi" w:hAnsiTheme="minorHAnsi" w:cstheme="minorHAnsi"/>
          <w:sz w:val="21"/>
          <w:szCs w:val="21"/>
        </w:rPr>
        <w:t xml:space="preserve">, inaugurato all’Alta Luce, sul </w:t>
      </w:r>
      <w:r w:rsidRPr="00902F0E">
        <w:rPr>
          <w:rFonts w:asciiTheme="minorHAnsi" w:hAnsiTheme="minorHAnsi" w:cstheme="minorHAnsi"/>
          <w:b/>
          <w:bCs/>
          <w:sz w:val="21"/>
          <w:szCs w:val="21"/>
        </w:rPr>
        <w:t>Monte Rosa</w:t>
      </w:r>
      <w:r w:rsidRPr="00A9429F">
        <w:rPr>
          <w:rFonts w:asciiTheme="minorHAnsi" w:hAnsiTheme="minorHAnsi" w:cstheme="minorHAnsi"/>
          <w:sz w:val="21"/>
          <w:szCs w:val="21"/>
        </w:rPr>
        <w:t xml:space="preserve">, a 3.175 metri di quota. La nuova struttura restituisce all’alta montagna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un presidio storico</w:t>
      </w:r>
      <w:r w:rsidRPr="00A9429F">
        <w:rPr>
          <w:rFonts w:asciiTheme="minorHAnsi" w:hAnsiTheme="minorHAnsi" w:cstheme="minorHAnsi"/>
          <w:sz w:val="21"/>
          <w:szCs w:val="21"/>
        </w:rPr>
        <w:t>, ricostruito dopo la distruzione del precedente bivacco negli anni Ottanta</w:t>
      </w:r>
      <w:r w:rsidR="000F6745">
        <w:rPr>
          <w:rFonts w:asciiTheme="minorHAnsi" w:hAnsiTheme="minorHAnsi" w:cstheme="minorHAnsi"/>
          <w:sz w:val="21"/>
          <w:szCs w:val="21"/>
        </w:rPr>
        <w:t xml:space="preserve"> ad opera di una bufera</w:t>
      </w:r>
      <w:r w:rsidRPr="00A9429F">
        <w:rPr>
          <w:rFonts w:asciiTheme="minorHAnsi" w:hAnsiTheme="minorHAnsi" w:cstheme="minorHAnsi"/>
          <w:sz w:val="21"/>
          <w:szCs w:val="21"/>
        </w:rPr>
        <w:t xml:space="preserve">,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reinterpretandone oggi la funzione</w:t>
      </w:r>
      <w:r w:rsidRPr="00A9429F">
        <w:rPr>
          <w:rFonts w:asciiTheme="minorHAnsi" w:hAnsiTheme="minorHAnsi" w:cstheme="minorHAnsi"/>
          <w:sz w:val="21"/>
          <w:szCs w:val="21"/>
        </w:rPr>
        <w:t xml:space="preserve"> alla luce delle esigenze della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montagna contemporanea</w:t>
      </w:r>
      <w:r w:rsidRPr="00A9429F">
        <w:rPr>
          <w:rFonts w:asciiTheme="minorHAnsi" w:hAnsiTheme="minorHAnsi" w:cstheme="minorHAnsi"/>
          <w:sz w:val="21"/>
          <w:szCs w:val="21"/>
        </w:rPr>
        <w:t>.</w:t>
      </w:r>
    </w:p>
    <w:p w14:paraId="655EFEC8" w14:textId="77777777" w:rsid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>Più che una semplice struttura di appoggio, il Passera rappresenta un nuovo modo di concepire il bivacco: fedele alla tradizione, ma capace di rispondere alle sfide di un ambiente sempre più frequentato.</w:t>
      </w:r>
    </w:p>
    <w:p w14:paraId="02F39AC2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0861307A" w14:textId="77777777" w:rsidR="00A9429F" w:rsidRPr="00A9429F" w:rsidRDefault="00A9429F" w:rsidP="1720ADC3">
      <w:pPr>
        <w:pStyle w:val="Corpo"/>
        <w:jc w:val="both"/>
        <w:rPr>
          <w:rFonts w:asciiTheme="minorHAnsi" w:hAnsiTheme="minorHAnsi" w:cstheme="minorBidi"/>
          <w:b/>
          <w:bCs/>
          <w:color w:val="00B0F0"/>
        </w:rPr>
      </w:pPr>
      <w:r w:rsidRPr="1720ADC3">
        <w:rPr>
          <w:rFonts w:asciiTheme="minorHAnsi" w:hAnsiTheme="minorHAnsi" w:cstheme="minorBidi"/>
          <w:b/>
          <w:bCs/>
          <w:color w:val="00B0F0"/>
        </w:rPr>
        <w:t>Tradizione alpina e nuove esigenze</w:t>
      </w:r>
    </w:p>
    <w:p w14:paraId="138D686D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I bivacchi fanno parte della storia dell’alpinismo.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Luoghi spartani</w:t>
      </w:r>
      <w:r w:rsidRPr="00A9429F">
        <w:rPr>
          <w:rFonts w:asciiTheme="minorHAnsi" w:hAnsiTheme="minorHAnsi" w:cstheme="minorHAnsi"/>
          <w:sz w:val="21"/>
          <w:szCs w:val="21"/>
        </w:rPr>
        <w:t xml:space="preserve">, spesso collocati in ambienti remoti, pensati per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offrire riparo</w:t>
      </w:r>
      <w:r w:rsidRPr="00A9429F">
        <w:rPr>
          <w:rFonts w:asciiTheme="minorHAnsi" w:hAnsiTheme="minorHAnsi" w:cstheme="minorHAnsi"/>
          <w:sz w:val="21"/>
          <w:szCs w:val="21"/>
        </w:rPr>
        <w:t xml:space="preserve"> a chi percorre itinerari impegnativi o si trova costretto a fermarsi per le condizioni meteorologiche.</w:t>
      </w:r>
    </w:p>
    <w:p w14:paraId="32EBE89A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Negli ultimi anni, tuttavia,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l’aumento della frequentazione</w:t>
      </w:r>
      <w:r w:rsidRPr="00A9429F">
        <w:rPr>
          <w:rFonts w:asciiTheme="minorHAnsi" w:hAnsiTheme="minorHAnsi" w:cstheme="minorHAnsi"/>
          <w:sz w:val="21"/>
          <w:szCs w:val="21"/>
        </w:rPr>
        <w:t xml:space="preserve"> escursionistica ha reso evidente la necessità di ripensarne in parte la gestione. In molte località alpine, infatti,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il successo crescente dei percorsi in quota ha portato a episodi di sovraffollamento, utilizzi impropri</w:t>
      </w:r>
      <w:r w:rsidRPr="00A9429F">
        <w:rPr>
          <w:rFonts w:asciiTheme="minorHAnsi" w:hAnsiTheme="minorHAnsi" w:cstheme="minorHAnsi"/>
          <w:sz w:val="21"/>
          <w:szCs w:val="21"/>
        </w:rPr>
        <w:t xml:space="preserve"> e, in alcuni casi, atti vandalici che hanno reso più complessa la gestione e la manutenzione di strutture lasciate, per loro natura, aperte e incustodite.</w:t>
      </w:r>
    </w:p>
    <w:p w14:paraId="1F472EF8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Il nuovo Bivacco Passera nasce proprio con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l’obiettivo di rispondere a queste sfide</w:t>
      </w:r>
      <w:r w:rsidRPr="00A9429F">
        <w:rPr>
          <w:rFonts w:asciiTheme="minorHAnsi" w:hAnsiTheme="minorHAnsi" w:cstheme="minorHAnsi"/>
          <w:sz w:val="21"/>
          <w:szCs w:val="21"/>
        </w:rPr>
        <w:t xml:space="preserve"> senza rinunciare allo spirito originario della montagna.</w:t>
      </w:r>
    </w:p>
    <w:p w14:paraId="08E19D77" w14:textId="77777777" w:rsid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La struttura introduce infatti un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sistema di prenotazione</w:t>
      </w:r>
      <w:r w:rsidRPr="00A9429F">
        <w:rPr>
          <w:rFonts w:asciiTheme="minorHAnsi" w:hAnsiTheme="minorHAnsi" w:cstheme="minorHAnsi"/>
          <w:sz w:val="21"/>
          <w:szCs w:val="21"/>
        </w:rPr>
        <w:t xml:space="preserve"> dei </w:t>
      </w:r>
      <w:r w:rsidRPr="0015566D">
        <w:rPr>
          <w:rFonts w:asciiTheme="minorHAnsi" w:hAnsiTheme="minorHAnsi" w:cstheme="minorHAnsi"/>
          <w:b/>
          <w:bCs/>
          <w:sz w:val="21"/>
          <w:szCs w:val="21"/>
        </w:rPr>
        <w:t>dieci posti letto</w:t>
      </w:r>
      <w:r w:rsidRPr="00A9429F">
        <w:rPr>
          <w:rFonts w:asciiTheme="minorHAnsi" w:hAnsiTheme="minorHAnsi" w:cstheme="minorHAnsi"/>
          <w:sz w:val="21"/>
          <w:szCs w:val="21"/>
        </w:rPr>
        <w:t xml:space="preserve"> che permette di programmare il pernottamento, conoscere in anticipo il numero degli ospiti presenti e contribuire, attraverso un contributo di 10 euro a notte, a sostenere parte dei costi di gestione e manutenzione. Allo stesso tempo, </w:t>
      </w:r>
      <w:r w:rsidRPr="000F6745">
        <w:rPr>
          <w:rFonts w:asciiTheme="minorHAnsi" w:hAnsiTheme="minorHAnsi" w:cstheme="minorHAnsi"/>
          <w:b/>
          <w:bCs/>
          <w:sz w:val="21"/>
          <w:szCs w:val="21"/>
        </w:rPr>
        <w:t>la bussola d’ingresso rimane sempre aperta, garantendo un riparo sicuro in caso di emergenza</w:t>
      </w:r>
      <w:r w:rsidRPr="00A9429F">
        <w:rPr>
          <w:rFonts w:asciiTheme="minorHAnsi" w:hAnsiTheme="minorHAnsi" w:cstheme="minorHAnsi"/>
          <w:sz w:val="21"/>
          <w:szCs w:val="21"/>
        </w:rPr>
        <w:t xml:space="preserve"> o di improvviso peggioramento delle condizioni meteorologiche.</w:t>
      </w:r>
    </w:p>
    <w:p w14:paraId="3EC48EC1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526288A4" w14:textId="77777777" w:rsidR="00A9429F" w:rsidRPr="00A9429F" w:rsidRDefault="00A9429F" w:rsidP="1720ADC3">
      <w:pPr>
        <w:pStyle w:val="Corpo"/>
        <w:jc w:val="both"/>
        <w:rPr>
          <w:rFonts w:asciiTheme="minorHAnsi" w:hAnsiTheme="minorHAnsi" w:cstheme="minorBidi"/>
          <w:b/>
          <w:bCs/>
          <w:color w:val="00B0F0"/>
        </w:rPr>
      </w:pPr>
      <w:r w:rsidRPr="1720ADC3">
        <w:rPr>
          <w:rFonts w:asciiTheme="minorHAnsi" w:hAnsiTheme="minorHAnsi" w:cstheme="minorBidi"/>
          <w:b/>
          <w:bCs/>
          <w:color w:val="00B0F0"/>
        </w:rPr>
        <w:t>Tecnologia al servizio della montagna</w:t>
      </w:r>
    </w:p>
    <w:p w14:paraId="2920CE13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>L’innovazione non riguarda soltanto la gestione degli accessi.</w:t>
      </w:r>
    </w:p>
    <w:p w14:paraId="790C9399" w14:textId="6ADAC09E" w:rsidR="00A9429F" w:rsidRDefault="00A9429F" w:rsidP="1720ADC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1720ADC3">
        <w:rPr>
          <w:rFonts w:asciiTheme="minorHAnsi" w:hAnsiTheme="minorHAnsi" w:cstheme="minorBidi"/>
          <w:sz w:val="21"/>
          <w:szCs w:val="21"/>
        </w:rPr>
        <w:t xml:space="preserve">Il nuovo Passera è stato progettato per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ridurre al minimo il proprio impatto ambientale</w:t>
      </w:r>
      <w:r w:rsidRPr="1720ADC3">
        <w:rPr>
          <w:rFonts w:asciiTheme="minorHAnsi" w:hAnsiTheme="minorHAnsi" w:cstheme="minorBidi"/>
          <w:sz w:val="21"/>
          <w:szCs w:val="21"/>
        </w:rPr>
        <w:t xml:space="preserve"> ed è completamente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autosufficiente dal punto di vista energetico</w:t>
      </w:r>
      <w:r w:rsidRPr="1720ADC3">
        <w:rPr>
          <w:rFonts w:asciiTheme="minorHAnsi" w:hAnsiTheme="minorHAnsi" w:cstheme="minorBidi"/>
          <w:sz w:val="21"/>
          <w:szCs w:val="21"/>
        </w:rPr>
        <w:t xml:space="preserve"> grazie a un impianto fotovoltaico e a un sistema micro-eolico. Gli interni, interamente realizzati in legno, ospitano una zona giorno con tavolo, panche e piano cottura a induzione, oltre alla zona notte con letti a mensola.</w:t>
      </w:r>
      <w:r w:rsidR="5070C927" w:rsidRPr="1720ADC3">
        <w:rPr>
          <w:rFonts w:asciiTheme="minorHAnsi" w:hAnsiTheme="minorHAnsi" w:cstheme="minorBidi"/>
          <w:sz w:val="21"/>
          <w:szCs w:val="21"/>
        </w:rPr>
        <w:t xml:space="preserve"> </w:t>
      </w:r>
      <w:r w:rsidRPr="1720ADC3">
        <w:rPr>
          <w:rFonts w:asciiTheme="minorHAnsi" w:hAnsiTheme="minorHAnsi" w:cstheme="minorBidi"/>
          <w:sz w:val="21"/>
          <w:szCs w:val="21"/>
        </w:rPr>
        <w:t xml:space="preserve">A supporto della sicurezza sono stati installati anche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una webcam e una centralina meteo</w:t>
      </w:r>
      <w:r w:rsidRPr="1720ADC3">
        <w:rPr>
          <w:rFonts w:asciiTheme="minorHAnsi" w:hAnsiTheme="minorHAnsi" w:cstheme="minorBidi"/>
          <w:sz w:val="21"/>
          <w:szCs w:val="21"/>
        </w:rPr>
        <w:t>, che consentono di monitorare da remoto le condizioni in quota.</w:t>
      </w:r>
    </w:p>
    <w:p w14:paraId="7C95BD59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72874AD1" w14:textId="77777777" w:rsidR="00A9429F" w:rsidRPr="00A9429F" w:rsidRDefault="00A9429F" w:rsidP="1720ADC3">
      <w:pPr>
        <w:pStyle w:val="Corpo"/>
        <w:jc w:val="both"/>
        <w:rPr>
          <w:rFonts w:asciiTheme="minorHAnsi" w:hAnsiTheme="minorHAnsi" w:cstheme="minorBidi"/>
          <w:b/>
          <w:bCs/>
          <w:color w:val="00B0F0"/>
        </w:rPr>
      </w:pPr>
      <w:r w:rsidRPr="1720ADC3">
        <w:rPr>
          <w:rFonts w:asciiTheme="minorHAnsi" w:hAnsiTheme="minorHAnsi" w:cstheme="minorBidi"/>
          <w:b/>
          <w:bCs/>
          <w:color w:val="00B0F0"/>
        </w:rPr>
        <w:t>La libertà ha bisogno di responsabilità</w:t>
      </w:r>
    </w:p>
    <w:p w14:paraId="1016400D" w14:textId="26399B86" w:rsidR="00A9429F" w:rsidRPr="00A9429F" w:rsidRDefault="00A9429F" w:rsidP="1720ADC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1720ADC3">
        <w:rPr>
          <w:rFonts w:asciiTheme="minorHAnsi" w:hAnsiTheme="minorHAnsi" w:cstheme="minorBidi"/>
          <w:sz w:val="21"/>
          <w:szCs w:val="21"/>
        </w:rPr>
        <w:t xml:space="preserve">L’idea non è quella di trasformare il bivacco in una struttura ricettiva tradizionale, ma di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trovare un equilibrio tra accessibilità e tutela</w:t>
      </w:r>
      <w:r w:rsidRPr="1720ADC3">
        <w:rPr>
          <w:rFonts w:asciiTheme="minorHAnsi" w:hAnsiTheme="minorHAnsi" w:cstheme="minorBidi"/>
          <w:sz w:val="21"/>
          <w:szCs w:val="21"/>
        </w:rPr>
        <w:t>.</w:t>
      </w:r>
      <w:r w:rsidR="432B567E" w:rsidRPr="1720ADC3">
        <w:rPr>
          <w:rFonts w:asciiTheme="minorHAnsi" w:hAnsiTheme="minorHAnsi" w:cstheme="minorBidi"/>
          <w:sz w:val="21"/>
          <w:szCs w:val="21"/>
        </w:rPr>
        <w:t xml:space="preserve"> </w:t>
      </w:r>
      <w:r w:rsidRPr="1720ADC3">
        <w:rPr>
          <w:rFonts w:asciiTheme="minorHAnsi" w:hAnsiTheme="minorHAnsi" w:cstheme="minorBidi"/>
          <w:sz w:val="21"/>
          <w:szCs w:val="21"/>
        </w:rPr>
        <w:t xml:space="preserve">Chi frequenta la montagna sa bene che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libertà e responsabilità</w:t>
      </w:r>
      <w:r w:rsidRPr="1720ADC3">
        <w:rPr>
          <w:rFonts w:asciiTheme="minorHAnsi" w:hAnsiTheme="minorHAnsi" w:cstheme="minorBidi"/>
          <w:sz w:val="21"/>
          <w:szCs w:val="21"/>
        </w:rPr>
        <w:t xml:space="preserve"> sono da sempre due facce della stessa medaglia. Prenotare un posto letto significa poter pianificare meglio la propria escursione, evitare spostamenti </w:t>
      </w:r>
      <w:r w:rsidR="0015566D" w:rsidRPr="1720ADC3">
        <w:rPr>
          <w:rFonts w:asciiTheme="minorHAnsi" w:hAnsiTheme="minorHAnsi" w:cstheme="minorBidi"/>
          <w:sz w:val="21"/>
          <w:szCs w:val="21"/>
        </w:rPr>
        <w:t xml:space="preserve">inutili </w:t>
      </w:r>
      <w:r w:rsidRPr="1720ADC3">
        <w:rPr>
          <w:rFonts w:asciiTheme="minorHAnsi" w:hAnsiTheme="minorHAnsi" w:cstheme="minorBidi"/>
          <w:sz w:val="21"/>
          <w:szCs w:val="21"/>
        </w:rPr>
        <w:t xml:space="preserve">e contribuire alla </w:t>
      </w:r>
      <w:r w:rsidRPr="1720ADC3">
        <w:rPr>
          <w:rFonts w:asciiTheme="minorHAnsi" w:hAnsiTheme="minorHAnsi" w:cstheme="minorBidi"/>
          <w:b/>
          <w:bCs/>
          <w:sz w:val="21"/>
          <w:szCs w:val="21"/>
        </w:rPr>
        <w:t>conservazione di una struttura</w:t>
      </w:r>
      <w:r w:rsidRPr="1720ADC3">
        <w:rPr>
          <w:rFonts w:asciiTheme="minorHAnsi" w:hAnsiTheme="minorHAnsi" w:cstheme="minorBidi"/>
          <w:sz w:val="21"/>
          <w:szCs w:val="21"/>
        </w:rPr>
        <w:t xml:space="preserve"> che rimane a disposizione della comunità degli escursionisti.</w:t>
      </w:r>
    </w:p>
    <w:p w14:paraId="40A3F436" w14:textId="77777777" w:rsid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È una filosofia che riflette </w:t>
      </w:r>
      <w:r w:rsidRPr="0015566D">
        <w:rPr>
          <w:rFonts w:asciiTheme="minorHAnsi" w:hAnsiTheme="minorHAnsi" w:cstheme="minorHAnsi"/>
          <w:b/>
          <w:bCs/>
          <w:sz w:val="21"/>
          <w:szCs w:val="21"/>
        </w:rPr>
        <w:t>una tendenza sempre più evidente</w:t>
      </w:r>
      <w:r w:rsidRPr="00A9429F">
        <w:rPr>
          <w:rFonts w:asciiTheme="minorHAnsi" w:hAnsiTheme="minorHAnsi" w:cstheme="minorHAnsi"/>
          <w:sz w:val="21"/>
          <w:szCs w:val="21"/>
        </w:rPr>
        <w:t xml:space="preserve"> nelle aree alpine: accompagnare la crescita del turismo outdoor senza compromettere l’autenticità dei luoghi e il </w:t>
      </w:r>
      <w:r w:rsidRPr="0015566D">
        <w:rPr>
          <w:rFonts w:asciiTheme="minorHAnsi" w:hAnsiTheme="minorHAnsi" w:cstheme="minorHAnsi"/>
          <w:b/>
          <w:bCs/>
          <w:sz w:val="21"/>
          <w:szCs w:val="21"/>
        </w:rPr>
        <w:t>delicato equilibrio</w:t>
      </w:r>
      <w:r w:rsidRPr="00A9429F">
        <w:rPr>
          <w:rFonts w:asciiTheme="minorHAnsi" w:hAnsiTheme="minorHAnsi" w:cstheme="minorHAnsi"/>
          <w:sz w:val="21"/>
          <w:szCs w:val="21"/>
        </w:rPr>
        <w:t xml:space="preserve"> degli ambienti d’alta quota.</w:t>
      </w:r>
    </w:p>
    <w:p w14:paraId="7F1D37BC" w14:textId="77777777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4B85501C" w14:textId="77777777" w:rsidR="00A9429F" w:rsidRPr="00A9429F" w:rsidRDefault="00A9429F" w:rsidP="1720ADC3">
      <w:pPr>
        <w:pStyle w:val="Corpo"/>
        <w:jc w:val="both"/>
        <w:rPr>
          <w:rFonts w:asciiTheme="minorHAnsi" w:hAnsiTheme="minorHAnsi" w:cstheme="minorBidi"/>
          <w:b/>
          <w:bCs/>
          <w:color w:val="00B0F0"/>
        </w:rPr>
      </w:pPr>
      <w:r w:rsidRPr="1720ADC3">
        <w:rPr>
          <w:rFonts w:asciiTheme="minorHAnsi" w:hAnsiTheme="minorHAnsi" w:cstheme="minorBidi"/>
          <w:b/>
          <w:bCs/>
          <w:color w:val="00B0F0"/>
        </w:rPr>
        <w:lastRenderedPageBreak/>
        <w:t>Una montagna che evolve</w:t>
      </w:r>
    </w:p>
    <w:p w14:paraId="545F1D35" w14:textId="0C440282" w:rsidR="00A9429F" w:rsidRPr="00A9429F" w:rsidRDefault="00A9429F" w:rsidP="00A9429F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A9429F">
        <w:rPr>
          <w:rFonts w:asciiTheme="minorHAnsi" w:hAnsiTheme="minorHAnsi" w:cstheme="minorHAnsi"/>
          <w:sz w:val="21"/>
          <w:szCs w:val="21"/>
        </w:rPr>
        <w:t xml:space="preserve">Il nuovo Bivacco Remo Passera rappresenta il recupero di un luogo simbolico del Monte Rosa e, insieme, </w:t>
      </w:r>
      <w:r w:rsidRPr="0015566D">
        <w:rPr>
          <w:rFonts w:asciiTheme="minorHAnsi" w:hAnsiTheme="minorHAnsi" w:cstheme="minorHAnsi"/>
          <w:b/>
          <w:bCs/>
          <w:sz w:val="21"/>
          <w:szCs w:val="21"/>
        </w:rPr>
        <w:t>il segno di una montagna che evolve insieme a chi la frequenta</w:t>
      </w:r>
      <w:r w:rsidRPr="00A9429F">
        <w:rPr>
          <w:rFonts w:asciiTheme="minorHAnsi" w:hAnsiTheme="minorHAnsi" w:cstheme="minorHAnsi"/>
          <w:sz w:val="21"/>
          <w:szCs w:val="21"/>
        </w:rPr>
        <w:t>.</w:t>
      </w:r>
    </w:p>
    <w:p w14:paraId="5FF06EB1" w14:textId="77777777" w:rsidR="00A9429F" w:rsidRPr="00A9429F" w:rsidRDefault="00A9429F" w:rsidP="00A9429F">
      <w:pPr>
        <w:pStyle w:val="Corpo"/>
        <w:jc w:val="both"/>
      </w:pPr>
      <w:r w:rsidRPr="1720ADC3">
        <w:rPr>
          <w:rFonts w:asciiTheme="minorHAnsi" w:hAnsiTheme="minorHAnsi" w:cstheme="minorBidi"/>
          <w:sz w:val="21"/>
          <w:szCs w:val="21"/>
        </w:rPr>
        <w:t>Preservarne l’autenticità oggi significa anche ripensarne gli strumenti di gestione, senza snaturarne l’essenza. Il bivacco resta un luogo aperto, essenziale e libero. Ma dimostra come tradizione e innovazione possano convivere quando l’obiettivo è lo stesso di sempre: custodire la montagna e renderla più sicura per chi la vive.</w:t>
      </w:r>
    </w:p>
    <w:p w14:paraId="6B362C43" w14:textId="36C6D1A4" w:rsidR="1720ADC3" w:rsidRDefault="1720ADC3" w:rsidP="1720ADC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5806A371" w14:textId="77777777" w:rsidR="00CD6519" w:rsidRDefault="00213F41" w:rsidP="00CD6519">
      <w:pPr>
        <w:pStyle w:val="Corpo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2AD459A8">
        <w:rPr>
          <w:rFonts w:asciiTheme="minorHAnsi" w:hAnsiTheme="minorHAnsi" w:cstheme="minorBidi"/>
          <w:b/>
          <w:bCs/>
          <w:sz w:val="21"/>
          <w:szCs w:val="21"/>
        </w:rPr>
        <w:t xml:space="preserve">Per scoprire tutte le aperture estive del comprensorio Monterosa Ski, cliccare qui: </w:t>
      </w:r>
    </w:p>
    <w:p w14:paraId="1F96098B" w14:textId="24255353" w:rsidR="00213F41" w:rsidRDefault="00213F41" w:rsidP="00CD6519">
      <w:pPr>
        <w:pStyle w:val="Corpo"/>
        <w:jc w:val="center"/>
      </w:pPr>
      <w:hyperlink r:id="rId8">
        <w:r w:rsidRPr="2AD459A8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Estate 2026 nel Monterosa Ski | Visit Monterosa </w:t>
        </w:r>
      </w:hyperlink>
    </w:p>
    <w:p w14:paraId="04652D28" w14:textId="461EC2D6" w:rsidR="00CD6519" w:rsidRPr="00D26362" w:rsidRDefault="00CD6519" w:rsidP="00CD6519">
      <w:pPr>
        <w:pStyle w:val="Corpo"/>
        <w:jc w:val="center"/>
        <w:rPr>
          <w:rFonts w:asciiTheme="minorHAnsi" w:hAnsiTheme="minorHAnsi" w:cstheme="minorHAnsi"/>
          <w:b/>
          <w:bCs/>
        </w:rPr>
      </w:pPr>
      <w:hyperlink r:id="rId9" w:history="1">
        <w:r w:rsidRPr="00D26362">
          <w:rPr>
            <w:rStyle w:val="Collegamentoipertestuale"/>
            <w:rFonts w:asciiTheme="minorHAnsi" w:hAnsiTheme="minorHAnsi" w:cstheme="minorHAnsi"/>
            <w:b/>
            <w:bCs/>
          </w:rPr>
          <w:t>Scarica la cartella stampa</w:t>
        </w:r>
      </w:hyperlink>
    </w:p>
    <w:p w14:paraId="70446C77" w14:textId="77777777" w:rsidR="00CD6519" w:rsidRPr="00CD6519" w:rsidRDefault="00CD6519" w:rsidP="00CD6519">
      <w:pPr>
        <w:pStyle w:val="Corpo"/>
        <w:jc w:val="center"/>
      </w:pPr>
    </w:p>
    <w:p w14:paraId="0A0D32C9" w14:textId="6A99CD4A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14:paraId="3761FA19" w14:textId="77777777" w:rsidR="00555179" w:rsidRPr="00557EA1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InfoPoint Visitmonterosa</w:t>
      </w:r>
    </w:p>
    <w:p w14:paraId="44C469F2" w14:textId="02AD0BAF" w:rsidR="00555179" w:rsidRPr="005062BF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 xml:space="preserve">Tel. +39 0125 303111, </w:t>
      </w:r>
      <w:hyperlink r:id="rId10">
        <w:r w:rsidRPr="005062BF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0"/>
            <w:szCs w:val="20"/>
            <w:lang w:val="en-GB"/>
          </w:rPr>
          <w:t>visitmonterosa.com</w:t>
        </w:r>
      </w:hyperlink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>, Route Ramey 69, 11020, Champoluc AO</w:t>
      </w:r>
    </w:p>
    <w:p w14:paraId="67AB9E15" w14:textId="68BC94E3" w:rsidR="2AD459A8" w:rsidRPr="005062BF" w:rsidRDefault="2AD459A8" w:rsidP="2AD459A8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</w:p>
    <w:p w14:paraId="272F9F93" w14:textId="77777777" w:rsidR="00555179" w:rsidRPr="005062BF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5062BF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21061D30" w:rsidR="00555179" w:rsidRPr="00814055" w:rsidRDefault="00555179" w:rsidP="00555179">
      <w:pPr>
        <w:spacing w:after="0"/>
        <w:jc w:val="center"/>
        <w:rPr>
          <w:rFonts w:asciiTheme="minorHAnsi" w:hAnsiTheme="minorHAnsi" w:cstheme="minorBidi"/>
          <w:sz w:val="16"/>
          <w:szCs w:val="16"/>
        </w:rPr>
      </w:pPr>
      <w:r w:rsidRPr="2AD459A8">
        <w:rPr>
          <w:rFonts w:asciiTheme="minorHAnsi" w:hAnsiTheme="minorHAnsi" w:cstheme="minorBidi"/>
          <w:b/>
          <w:sz w:val="16"/>
          <w:szCs w:val="16"/>
        </w:rPr>
        <w:t xml:space="preserve">MEDIA CONTACT: </w:t>
      </w:r>
      <w:r w:rsidRPr="2AD459A8">
        <w:rPr>
          <w:rFonts w:asciiTheme="minorHAnsi" w:hAnsiTheme="minorHAnsi" w:cstheme="minorBidi"/>
          <w:sz w:val="16"/>
          <w:szCs w:val="16"/>
        </w:rPr>
        <w:t xml:space="preserve">ANGELA MARINI –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7A890572" w14:textId="3890EE57" w:rsidR="00C752AE" w:rsidRPr="0063364D" w:rsidRDefault="00555179" w:rsidP="0063364D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752AE" w:rsidRPr="0063364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37D3" w14:textId="77777777" w:rsidR="00712C25" w:rsidRDefault="00712C25" w:rsidP="00063E3A">
      <w:pPr>
        <w:spacing w:after="0"/>
      </w:pPr>
      <w:r>
        <w:separator/>
      </w:r>
    </w:p>
  </w:endnote>
  <w:endnote w:type="continuationSeparator" w:id="0">
    <w:p w14:paraId="1656BBAF" w14:textId="77777777" w:rsidR="00712C25" w:rsidRDefault="00712C25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47B5" w14:textId="77777777" w:rsidR="00712C25" w:rsidRDefault="00712C25" w:rsidP="00063E3A">
      <w:pPr>
        <w:spacing w:after="0"/>
      </w:pPr>
      <w:r>
        <w:separator/>
      </w:r>
    </w:p>
  </w:footnote>
  <w:footnote w:type="continuationSeparator" w:id="0">
    <w:p w14:paraId="4ADB73BF" w14:textId="77777777" w:rsidR="00712C25" w:rsidRDefault="00712C25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02BCDD11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3D6249FA">
          <wp:simplePos x="0" y="0"/>
          <wp:positionH relativeFrom="margin">
            <wp:align>left</wp:align>
          </wp:positionH>
          <wp:positionV relativeFrom="paragraph">
            <wp:posOffset>-189488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>
      <w:tab/>
    </w:r>
    <w: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45F"/>
    <w:multiLevelType w:val="multilevel"/>
    <w:tmpl w:val="E12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20A4F"/>
    <w:multiLevelType w:val="hybridMultilevel"/>
    <w:tmpl w:val="3CF85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734"/>
    <w:multiLevelType w:val="hybridMultilevel"/>
    <w:tmpl w:val="B8CA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C9E"/>
    <w:multiLevelType w:val="hybridMultilevel"/>
    <w:tmpl w:val="A79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6DC2"/>
    <w:multiLevelType w:val="hybridMultilevel"/>
    <w:tmpl w:val="FCA6E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E3A"/>
    <w:multiLevelType w:val="hybridMultilevel"/>
    <w:tmpl w:val="AC38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D248F"/>
    <w:multiLevelType w:val="hybridMultilevel"/>
    <w:tmpl w:val="9284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F625B"/>
    <w:multiLevelType w:val="multilevel"/>
    <w:tmpl w:val="2A5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37954"/>
    <w:multiLevelType w:val="hybridMultilevel"/>
    <w:tmpl w:val="BD02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2454">
    <w:abstractNumId w:val="12"/>
  </w:num>
  <w:num w:numId="2" w16cid:durableId="1026443199">
    <w:abstractNumId w:val="3"/>
  </w:num>
  <w:num w:numId="3" w16cid:durableId="282421299">
    <w:abstractNumId w:val="6"/>
  </w:num>
  <w:num w:numId="4" w16cid:durableId="1859539241">
    <w:abstractNumId w:val="9"/>
  </w:num>
  <w:num w:numId="5" w16cid:durableId="2099131559">
    <w:abstractNumId w:val="4"/>
  </w:num>
  <w:num w:numId="6" w16cid:durableId="1413161205">
    <w:abstractNumId w:val="1"/>
  </w:num>
  <w:num w:numId="7" w16cid:durableId="1987077595">
    <w:abstractNumId w:val="7"/>
  </w:num>
  <w:num w:numId="8" w16cid:durableId="1344742889">
    <w:abstractNumId w:val="2"/>
  </w:num>
  <w:num w:numId="9" w16cid:durableId="1950964980">
    <w:abstractNumId w:val="5"/>
  </w:num>
  <w:num w:numId="10" w16cid:durableId="1594119392">
    <w:abstractNumId w:val="8"/>
  </w:num>
  <w:num w:numId="11" w16cid:durableId="579876193">
    <w:abstractNumId w:val="11"/>
  </w:num>
  <w:num w:numId="12" w16cid:durableId="537206625">
    <w:abstractNumId w:val="10"/>
  </w:num>
  <w:num w:numId="13" w16cid:durableId="25868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102A2"/>
    <w:rsid w:val="000164F7"/>
    <w:rsid w:val="00022AA0"/>
    <w:rsid w:val="0003198A"/>
    <w:rsid w:val="00032A7A"/>
    <w:rsid w:val="00044D1A"/>
    <w:rsid w:val="00047827"/>
    <w:rsid w:val="00053886"/>
    <w:rsid w:val="00063473"/>
    <w:rsid w:val="00063E3A"/>
    <w:rsid w:val="00065D60"/>
    <w:rsid w:val="00066740"/>
    <w:rsid w:val="00074BEA"/>
    <w:rsid w:val="00076708"/>
    <w:rsid w:val="00081CB7"/>
    <w:rsid w:val="00083989"/>
    <w:rsid w:val="00086D14"/>
    <w:rsid w:val="00095ABB"/>
    <w:rsid w:val="00095D0C"/>
    <w:rsid w:val="00096BB4"/>
    <w:rsid w:val="000A4FEC"/>
    <w:rsid w:val="000A7845"/>
    <w:rsid w:val="000B2B7B"/>
    <w:rsid w:val="000C2621"/>
    <w:rsid w:val="000D44CB"/>
    <w:rsid w:val="000D4B60"/>
    <w:rsid w:val="000D7D42"/>
    <w:rsid w:val="000D7D7C"/>
    <w:rsid w:val="000F013D"/>
    <w:rsid w:val="000F1FF9"/>
    <w:rsid w:val="000F3FFD"/>
    <w:rsid w:val="000F6745"/>
    <w:rsid w:val="000F7898"/>
    <w:rsid w:val="00101947"/>
    <w:rsid w:val="00102423"/>
    <w:rsid w:val="00107301"/>
    <w:rsid w:val="001123FA"/>
    <w:rsid w:val="001305C2"/>
    <w:rsid w:val="00131C06"/>
    <w:rsid w:val="0013233C"/>
    <w:rsid w:val="00135C21"/>
    <w:rsid w:val="00142553"/>
    <w:rsid w:val="0015086B"/>
    <w:rsid w:val="0015566D"/>
    <w:rsid w:val="0016725B"/>
    <w:rsid w:val="0017040D"/>
    <w:rsid w:val="00177E15"/>
    <w:rsid w:val="00185C41"/>
    <w:rsid w:val="00186CED"/>
    <w:rsid w:val="00191477"/>
    <w:rsid w:val="00195824"/>
    <w:rsid w:val="001A1FD8"/>
    <w:rsid w:val="001A216D"/>
    <w:rsid w:val="001A70A8"/>
    <w:rsid w:val="001B1C1D"/>
    <w:rsid w:val="001C39F9"/>
    <w:rsid w:val="001E101F"/>
    <w:rsid w:val="001E1791"/>
    <w:rsid w:val="001E3B31"/>
    <w:rsid w:val="001E5836"/>
    <w:rsid w:val="001E6628"/>
    <w:rsid w:val="001F1C6C"/>
    <w:rsid w:val="00206338"/>
    <w:rsid w:val="00206C8A"/>
    <w:rsid w:val="002132D4"/>
    <w:rsid w:val="00213F41"/>
    <w:rsid w:val="00214A00"/>
    <w:rsid w:val="00222E32"/>
    <w:rsid w:val="00227662"/>
    <w:rsid w:val="002301D3"/>
    <w:rsid w:val="00235233"/>
    <w:rsid w:val="002362E3"/>
    <w:rsid w:val="00247E4A"/>
    <w:rsid w:val="002549D9"/>
    <w:rsid w:val="002824EB"/>
    <w:rsid w:val="002973E1"/>
    <w:rsid w:val="002979EA"/>
    <w:rsid w:val="002A7E63"/>
    <w:rsid w:val="002B0D53"/>
    <w:rsid w:val="002B2EC8"/>
    <w:rsid w:val="002D0819"/>
    <w:rsid w:val="002E4D1A"/>
    <w:rsid w:val="002E6303"/>
    <w:rsid w:val="002E720A"/>
    <w:rsid w:val="002F59E0"/>
    <w:rsid w:val="0030593E"/>
    <w:rsid w:val="003145D9"/>
    <w:rsid w:val="003155B0"/>
    <w:rsid w:val="00322FC5"/>
    <w:rsid w:val="00323817"/>
    <w:rsid w:val="003239A2"/>
    <w:rsid w:val="0033370F"/>
    <w:rsid w:val="00335035"/>
    <w:rsid w:val="00336E1D"/>
    <w:rsid w:val="003413EE"/>
    <w:rsid w:val="0034521E"/>
    <w:rsid w:val="00351667"/>
    <w:rsid w:val="00351895"/>
    <w:rsid w:val="003518AE"/>
    <w:rsid w:val="00370DFB"/>
    <w:rsid w:val="00373ACD"/>
    <w:rsid w:val="00381E89"/>
    <w:rsid w:val="00383371"/>
    <w:rsid w:val="00383CB8"/>
    <w:rsid w:val="003978B6"/>
    <w:rsid w:val="003A261C"/>
    <w:rsid w:val="003A3555"/>
    <w:rsid w:val="003B253F"/>
    <w:rsid w:val="003B6036"/>
    <w:rsid w:val="003B615E"/>
    <w:rsid w:val="003D1ED0"/>
    <w:rsid w:val="003E14B6"/>
    <w:rsid w:val="003E7BD5"/>
    <w:rsid w:val="003F0121"/>
    <w:rsid w:val="003F220B"/>
    <w:rsid w:val="003F767D"/>
    <w:rsid w:val="0040198D"/>
    <w:rsid w:val="00406096"/>
    <w:rsid w:val="00416B83"/>
    <w:rsid w:val="0041768A"/>
    <w:rsid w:val="00420755"/>
    <w:rsid w:val="00421F50"/>
    <w:rsid w:val="0042668C"/>
    <w:rsid w:val="00433FE4"/>
    <w:rsid w:val="00441A45"/>
    <w:rsid w:val="004561DB"/>
    <w:rsid w:val="0046206E"/>
    <w:rsid w:val="004666C5"/>
    <w:rsid w:val="00466ED6"/>
    <w:rsid w:val="00470A45"/>
    <w:rsid w:val="00471849"/>
    <w:rsid w:val="00474FAB"/>
    <w:rsid w:val="00476F06"/>
    <w:rsid w:val="004837A8"/>
    <w:rsid w:val="00486C24"/>
    <w:rsid w:val="004925B0"/>
    <w:rsid w:val="004973E4"/>
    <w:rsid w:val="004A1256"/>
    <w:rsid w:val="004B242D"/>
    <w:rsid w:val="004B4290"/>
    <w:rsid w:val="004B5980"/>
    <w:rsid w:val="004B60B1"/>
    <w:rsid w:val="004C5D97"/>
    <w:rsid w:val="004E0E43"/>
    <w:rsid w:val="004E1BB6"/>
    <w:rsid w:val="004F2A12"/>
    <w:rsid w:val="004F2A40"/>
    <w:rsid w:val="004F688E"/>
    <w:rsid w:val="0050016C"/>
    <w:rsid w:val="00505A1B"/>
    <w:rsid w:val="005062BF"/>
    <w:rsid w:val="005104F5"/>
    <w:rsid w:val="005113DB"/>
    <w:rsid w:val="00511F6E"/>
    <w:rsid w:val="00516C86"/>
    <w:rsid w:val="00516D77"/>
    <w:rsid w:val="0052015B"/>
    <w:rsid w:val="00527863"/>
    <w:rsid w:val="00527E76"/>
    <w:rsid w:val="00530A62"/>
    <w:rsid w:val="0055345C"/>
    <w:rsid w:val="00555179"/>
    <w:rsid w:val="00555230"/>
    <w:rsid w:val="00557EA1"/>
    <w:rsid w:val="00565E3B"/>
    <w:rsid w:val="00572EB3"/>
    <w:rsid w:val="00573738"/>
    <w:rsid w:val="0057440C"/>
    <w:rsid w:val="0058177A"/>
    <w:rsid w:val="0058312F"/>
    <w:rsid w:val="0058443F"/>
    <w:rsid w:val="005849E4"/>
    <w:rsid w:val="005A0367"/>
    <w:rsid w:val="005A31ED"/>
    <w:rsid w:val="005A3EC0"/>
    <w:rsid w:val="005B34F9"/>
    <w:rsid w:val="005B3E1A"/>
    <w:rsid w:val="005D2D6C"/>
    <w:rsid w:val="005D4042"/>
    <w:rsid w:val="005D547A"/>
    <w:rsid w:val="005D7401"/>
    <w:rsid w:val="005E3990"/>
    <w:rsid w:val="005E7CB3"/>
    <w:rsid w:val="005F1B0F"/>
    <w:rsid w:val="005F44D0"/>
    <w:rsid w:val="005F64C4"/>
    <w:rsid w:val="00604D35"/>
    <w:rsid w:val="00605A87"/>
    <w:rsid w:val="00606079"/>
    <w:rsid w:val="006100CC"/>
    <w:rsid w:val="00614A0D"/>
    <w:rsid w:val="00622090"/>
    <w:rsid w:val="00626183"/>
    <w:rsid w:val="0063364D"/>
    <w:rsid w:val="0064387E"/>
    <w:rsid w:val="006461A4"/>
    <w:rsid w:val="00653EC4"/>
    <w:rsid w:val="0066579D"/>
    <w:rsid w:val="006713FB"/>
    <w:rsid w:val="00672AEE"/>
    <w:rsid w:val="00687EE7"/>
    <w:rsid w:val="00690534"/>
    <w:rsid w:val="00696BBD"/>
    <w:rsid w:val="00697539"/>
    <w:rsid w:val="006A1D3C"/>
    <w:rsid w:val="006A2813"/>
    <w:rsid w:val="006A3A12"/>
    <w:rsid w:val="006B249B"/>
    <w:rsid w:val="006B24A4"/>
    <w:rsid w:val="006B67E9"/>
    <w:rsid w:val="006B68A9"/>
    <w:rsid w:val="006B7A26"/>
    <w:rsid w:val="006C2E0A"/>
    <w:rsid w:val="006C3EA3"/>
    <w:rsid w:val="006C7B2D"/>
    <w:rsid w:val="006D04B4"/>
    <w:rsid w:val="006D323F"/>
    <w:rsid w:val="006D70DE"/>
    <w:rsid w:val="006E0431"/>
    <w:rsid w:val="006E4955"/>
    <w:rsid w:val="006E5BF0"/>
    <w:rsid w:val="006F023A"/>
    <w:rsid w:val="006F31E0"/>
    <w:rsid w:val="006F3573"/>
    <w:rsid w:val="006F636C"/>
    <w:rsid w:val="0070053B"/>
    <w:rsid w:val="00703A9C"/>
    <w:rsid w:val="0070424A"/>
    <w:rsid w:val="00704CED"/>
    <w:rsid w:val="0070677D"/>
    <w:rsid w:val="007073E7"/>
    <w:rsid w:val="00712C25"/>
    <w:rsid w:val="00715188"/>
    <w:rsid w:val="00721BB9"/>
    <w:rsid w:val="0072402A"/>
    <w:rsid w:val="0073292F"/>
    <w:rsid w:val="00733152"/>
    <w:rsid w:val="0073352B"/>
    <w:rsid w:val="007375B6"/>
    <w:rsid w:val="00743D9B"/>
    <w:rsid w:val="0074554B"/>
    <w:rsid w:val="007464F3"/>
    <w:rsid w:val="00747171"/>
    <w:rsid w:val="00747DB4"/>
    <w:rsid w:val="007528A1"/>
    <w:rsid w:val="00752940"/>
    <w:rsid w:val="0076086D"/>
    <w:rsid w:val="00764236"/>
    <w:rsid w:val="00765D8B"/>
    <w:rsid w:val="0076623E"/>
    <w:rsid w:val="00776F07"/>
    <w:rsid w:val="00790182"/>
    <w:rsid w:val="00791336"/>
    <w:rsid w:val="00796DA7"/>
    <w:rsid w:val="007A01EB"/>
    <w:rsid w:val="007A30E3"/>
    <w:rsid w:val="007A3BD6"/>
    <w:rsid w:val="007B1801"/>
    <w:rsid w:val="007B37CE"/>
    <w:rsid w:val="007B51AA"/>
    <w:rsid w:val="007C6E4F"/>
    <w:rsid w:val="007D283F"/>
    <w:rsid w:val="007D72A0"/>
    <w:rsid w:val="007D7AFA"/>
    <w:rsid w:val="007E06C9"/>
    <w:rsid w:val="007E075D"/>
    <w:rsid w:val="007E7C60"/>
    <w:rsid w:val="007F139A"/>
    <w:rsid w:val="00801BE6"/>
    <w:rsid w:val="008105F1"/>
    <w:rsid w:val="00814055"/>
    <w:rsid w:val="00830704"/>
    <w:rsid w:val="00833E46"/>
    <w:rsid w:val="008371AE"/>
    <w:rsid w:val="008373A7"/>
    <w:rsid w:val="00840608"/>
    <w:rsid w:val="00842AD8"/>
    <w:rsid w:val="00853E9C"/>
    <w:rsid w:val="00860525"/>
    <w:rsid w:val="008609EE"/>
    <w:rsid w:val="00860B7E"/>
    <w:rsid w:val="00861C82"/>
    <w:rsid w:val="008628FE"/>
    <w:rsid w:val="0086296A"/>
    <w:rsid w:val="00862AA9"/>
    <w:rsid w:val="00863CB0"/>
    <w:rsid w:val="00864072"/>
    <w:rsid w:val="008669F0"/>
    <w:rsid w:val="00866C70"/>
    <w:rsid w:val="008803A0"/>
    <w:rsid w:val="00885863"/>
    <w:rsid w:val="008A4C04"/>
    <w:rsid w:val="008B11EA"/>
    <w:rsid w:val="008B593D"/>
    <w:rsid w:val="008C2A37"/>
    <w:rsid w:val="008D3749"/>
    <w:rsid w:val="008E021B"/>
    <w:rsid w:val="008E27ED"/>
    <w:rsid w:val="008E4150"/>
    <w:rsid w:val="008E6C87"/>
    <w:rsid w:val="008F0E66"/>
    <w:rsid w:val="008F7790"/>
    <w:rsid w:val="00902F0E"/>
    <w:rsid w:val="00905788"/>
    <w:rsid w:val="0090682C"/>
    <w:rsid w:val="00913DAE"/>
    <w:rsid w:val="009449F1"/>
    <w:rsid w:val="00955DF6"/>
    <w:rsid w:val="00964739"/>
    <w:rsid w:val="00972A53"/>
    <w:rsid w:val="00975126"/>
    <w:rsid w:val="00996239"/>
    <w:rsid w:val="00997423"/>
    <w:rsid w:val="009A40E0"/>
    <w:rsid w:val="009C2653"/>
    <w:rsid w:val="009C4CE1"/>
    <w:rsid w:val="009C6160"/>
    <w:rsid w:val="009D0965"/>
    <w:rsid w:val="009E37D6"/>
    <w:rsid w:val="009E6D62"/>
    <w:rsid w:val="009F1833"/>
    <w:rsid w:val="009F5C1A"/>
    <w:rsid w:val="009F6E90"/>
    <w:rsid w:val="00A074EE"/>
    <w:rsid w:val="00A151D4"/>
    <w:rsid w:val="00A152D1"/>
    <w:rsid w:val="00A1752B"/>
    <w:rsid w:val="00A204CB"/>
    <w:rsid w:val="00A238C2"/>
    <w:rsid w:val="00A32F90"/>
    <w:rsid w:val="00A3613C"/>
    <w:rsid w:val="00A3799C"/>
    <w:rsid w:val="00A52E43"/>
    <w:rsid w:val="00A52EF3"/>
    <w:rsid w:val="00A57662"/>
    <w:rsid w:val="00A760DF"/>
    <w:rsid w:val="00A863FE"/>
    <w:rsid w:val="00A91373"/>
    <w:rsid w:val="00A9429F"/>
    <w:rsid w:val="00AA30A2"/>
    <w:rsid w:val="00AA3980"/>
    <w:rsid w:val="00AA45DC"/>
    <w:rsid w:val="00AA4FAA"/>
    <w:rsid w:val="00AC3740"/>
    <w:rsid w:val="00AD43F9"/>
    <w:rsid w:val="00AD49AF"/>
    <w:rsid w:val="00AD6278"/>
    <w:rsid w:val="00AE2BBA"/>
    <w:rsid w:val="00B33184"/>
    <w:rsid w:val="00B346F0"/>
    <w:rsid w:val="00B47581"/>
    <w:rsid w:val="00B50FF8"/>
    <w:rsid w:val="00B62A99"/>
    <w:rsid w:val="00B974B5"/>
    <w:rsid w:val="00BA0EDD"/>
    <w:rsid w:val="00BA25D3"/>
    <w:rsid w:val="00BB2671"/>
    <w:rsid w:val="00BB7188"/>
    <w:rsid w:val="00BB7484"/>
    <w:rsid w:val="00BC4FE4"/>
    <w:rsid w:val="00BD7AB6"/>
    <w:rsid w:val="00BE2268"/>
    <w:rsid w:val="00BE23DE"/>
    <w:rsid w:val="00BE585D"/>
    <w:rsid w:val="00BE796F"/>
    <w:rsid w:val="00C06C25"/>
    <w:rsid w:val="00C0783C"/>
    <w:rsid w:val="00C228C7"/>
    <w:rsid w:val="00C23DC0"/>
    <w:rsid w:val="00C31638"/>
    <w:rsid w:val="00C4025C"/>
    <w:rsid w:val="00C429DF"/>
    <w:rsid w:val="00C46939"/>
    <w:rsid w:val="00C51661"/>
    <w:rsid w:val="00C54C37"/>
    <w:rsid w:val="00C5756D"/>
    <w:rsid w:val="00C625B3"/>
    <w:rsid w:val="00C63DEC"/>
    <w:rsid w:val="00C752AE"/>
    <w:rsid w:val="00C82455"/>
    <w:rsid w:val="00C838CF"/>
    <w:rsid w:val="00C9379E"/>
    <w:rsid w:val="00C95526"/>
    <w:rsid w:val="00CA1463"/>
    <w:rsid w:val="00CB20AE"/>
    <w:rsid w:val="00CB3C9C"/>
    <w:rsid w:val="00CB7D57"/>
    <w:rsid w:val="00CC0143"/>
    <w:rsid w:val="00CC7377"/>
    <w:rsid w:val="00CD02B1"/>
    <w:rsid w:val="00CD20A6"/>
    <w:rsid w:val="00CD2799"/>
    <w:rsid w:val="00CD6519"/>
    <w:rsid w:val="00CF5FFE"/>
    <w:rsid w:val="00CF6A09"/>
    <w:rsid w:val="00D06B9C"/>
    <w:rsid w:val="00D16E42"/>
    <w:rsid w:val="00D26362"/>
    <w:rsid w:val="00D32988"/>
    <w:rsid w:val="00D32C51"/>
    <w:rsid w:val="00D32C64"/>
    <w:rsid w:val="00D36827"/>
    <w:rsid w:val="00D44AE7"/>
    <w:rsid w:val="00D47A57"/>
    <w:rsid w:val="00D5553E"/>
    <w:rsid w:val="00D56153"/>
    <w:rsid w:val="00D563F3"/>
    <w:rsid w:val="00D60515"/>
    <w:rsid w:val="00D6586E"/>
    <w:rsid w:val="00D71E68"/>
    <w:rsid w:val="00D75C52"/>
    <w:rsid w:val="00D85B6B"/>
    <w:rsid w:val="00D8626C"/>
    <w:rsid w:val="00D867F9"/>
    <w:rsid w:val="00DB1A4F"/>
    <w:rsid w:val="00DB1CE3"/>
    <w:rsid w:val="00DB20A5"/>
    <w:rsid w:val="00DB4AA6"/>
    <w:rsid w:val="00DB4C21"/>
    <w:rsid w:val="00DC0337"/>
    <w:rsid w:val="00DE0F08"/>
    <w:rsid w:val="00DE4FEE"/>
    <w:rsid w:val="00DE6891"/>
    <w:rsid w:val="00DF127D"/>
    <w:rsid w:val="00DF2836"/>
    <w:rsid w:val="00DF3D81"/>
    <w:rsid w:val="00E055FC"/>
    <w:rsid w:val="00E0627F"/>
    <w:rsid w:val="00E11081"/>
    <w:rsid w:val="00E2090E"/>
    <w:rsid w:val="00E21BFC"/>
    <w:rsid w:val="00E42BD7"/>
    <w:rsid w:val="00E63726"/>
    <w:rsid w:val="00E66676"/>
    <w:rsid w:val="00E70D9B"/>
    <w:rsid w:val="00E866BB"/>
    <w:rsid w:val="00E90BE4"/>
    <w:rsid w:val="00E912FB"/>
    <w:rsid w:val="00E91E03"/>
    <w:rsid w:val="00E9230A"/>
    <w:rsid w:val="00EA0A26"/>
    <w:rsid w:val="00EA62F1"/>
    <w:rsid w:val="00EA6666"/>
    <w:rsid w:val="00EC0869"/>
    <w:rsid w:val="00ED2FC7"/>
    <w:rsid w:val="00ED3473"/>
    <w:rsid w:val="00EE053B"/>
    <w:rsid w:val="00EE25EA"/>
    <w:rsid w:val="00EE58A8"/>
    <w:rsid w:val="00EE7028"/>
    <w:rsid w:val="00EF586F"/>
    <w:rsid w:val="00F015CA"/>
    <w:rsid w:val="00F04F76"/>
    <w:rsid w:val="00F174A3"/>
    <w:rsid w:val="00F206BB"/>
    <w:rsid w:val="00F206E1"/>
    <w:rsid w:val="00F208C9"/>
    <w:rsid w:val="00F306CC"/>
    <w:rsid w:val="00F36944"/>
    <w:rsid w:val="00F36DE0"/>
    <w:rsid w:val="00F45204"/>
    <w:rsid w:val="00F470B0"/>
    <w:rsid w:val="00F506B0"/>
    <w:rsid w:val="00F60719"/>
    <w:rsid w:val="00F66FB6"/>
    <w:rsid w:val="00F73FA8"/>
    <w:rsid w:val="00F74864"/>
    <w:rsid w:val="00F96952"/>
    <w:rsid w:val="00F96AE9"/>
    <w:rsid w:val="00FB5FD2"/>
    <w:rsid w:val="00FB732E"/>
    <w:rsid w:val="00FC081F"/>
    <w:rsid w:val="00FC3302"/>
    <w:rsid w:val="00FC7557"/>
    <w:rsid w:val="00FD1681"/>
    <w:rsid w:val="00FD190B"/>
    <w:rsid w:val="00FD3759"/>
    <w:rsid w:val="00FE08AB"/>
    <w:rsid w:val="00FE33C9"/>
    <w:rsid w:val="00FF6164"/>
    <w:rsid w:val="00FF724D"/>
    <w:rsid w:val="0ABDF04B"/>
    <w:rsid w:val="0BAB2FEF"/>
    <w:rsid w:val="0E9707DB"/>
    <w:rsid w:val="1258169C"/>
    <w:rsid w:val="136AF55C"/>
    <w:rsid w:val="141DFFF7"/>
    <w:rsid w:val="15D7D2EA"/>
    <w:rsid w:val="16736973"/>
    <w:rsid w:val="1720ADC3"/>
    <w:rsid w:val="1AFC2EE1"/>
    <w:rsid w:val="1D9C546F"/>
    <w:rsid w:val="20D052D2"/>
    <w:rsid w:val="21E3E5DC"/>
    <w:rsid w:val="24E3510B"/>
    <w:rsid w:val="24FE7E42"/>
    <w:rsid w:val="25E30798"/>
    <w:rsid w:val="2665866B"/>
    <w:rsid w:val="2879C0AA"/>
    <w:rsid w:val="2984E3D7"/>
    <w:rsid w:val="2AD459A8"/>
    <w:rsid w:val="2CBB1903"/>
    <w:rsid w:val="327980B2"/>
    <w:rsid w:val="34D8AA0F"/>
    <w:rsid w:val="36BD5E89"/>
    <w:rsid w:val="38A2B973"/>
    <w:rsid w:val="3BE317AE"/>
    <w:rsid w:val="3BFA7781"/>
    <w:rsid w:val="3C99BEB4"/>
    <w:rsid w:val="3CB51030"/>
    <w:rsid w:val="3E83F5FC"/>
    <w:rsid w:val="403A3D77"/>
    <w:rsid w:val="432B567E"/>
    <w:rsid w:val="44BF6CBC"/>
    <w:rsid w:val="454CE7B6"/>
    <w:rsid w:val="46C5255F"/>
    <w:rsid w:val="476CF15E"/>
    <w:rsid w:val="4DFFF402"/>
    <w:rsid w:val="4FB6C8DD"/>
    <w:rsid w:val="5070C927"/>
    <w:rsid w:val="508BD5AE"/>
    <w:rsid w:val="50FC4FF2"/>
    <w:rsid w:val="5405780A"/>
    <w:rsid w:val="5429B659"/>
    <w:rsid w:val="55DC4783"/>
    <w:rsid w:val="5735F4B5"/>
    <w:rsid w:val="57CE371D"/>
    <w:rsid w:val="590F6314"/>
    <w:rsid w:val="5BE13AB3"/>
    <w:rsid w:val="5DB72866"/>
    <w:rsid w:val="5F2E1403"/>
    <w:rsid w:val="665AD6C9"/>
    <w:rsid w:val="6B4B9972"/>
    <w:rsid w:val="737F5CAF"/>
    <w:rsid w:val="76FEA4B4"/>
    <w:rsid w:val="792296CE"/>
    <w:rsid w:val="79C51A8F"/>
    <w:rsid w:val="7A3A6535"/>
    <w:rsid w:val="7B3400B4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  <w:style w:type="paragraph" w:styleId="Revisione">
    <w:name w:val="Revision"/>
    <w:hidden/>
    <w:uiPriority w:val="99"/>
    <w:semiHidden/>
    <w:rsid w:val="00DB4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esperienze/estate-2026-nel-monterosa-ski-calendario-orari-e-tariffe-degli-impianti-di-risalit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sitmontero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mindc-my.sharepoint.com/:b:/g/personal/angela_openmindc_onmicrosoft_com/IQDBpQoNRlfCT6BCXWwlWI2mATtT9M9aHbEIMqCp_RsLqw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7AC6-C97D-48DE-8523-75D80EA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28</cp:revision>
  <dcterms:created xsi:type="dcterms:W3CDTF">2026-05-25T14:31:00Z</dcterms:created>
  <dcterms:modified xsi:type="dcterms:W3CDTF">2026-07-22T07:06:00Z</dcterms:modified>
</cp:coreProperties>
</file>