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2A652" w14:textId="77777777" w:rsidR="001D24F5" w:rsidRDefault="7C809FF0" w:rsidP="001D24F5">
      <w:pPr>
        <w:spacing w:after="0"/>
        <w:jc w:val="center"/>
        <w:rPr>
          <w:rFonts w:ascii="Calibri" w:hAnsi="Calibri" w:cs="Calibri"/>
          <w:b/>
          <w:bCs/>
          <w:sz w:val="64"/>
          <w:szCs w:val="64"/>
        </w:rPr>
      </w:pPr>
      <w:r w:rsidRPr="7300DBBE">
        <w:rPr>
          <w:rFonts w:ascii="Calibri" w:hAnsi="Calibri" w:cs="Calibri"/>
          <w:b/>
          <w:bCs/>
          <w:sz w:val="64"/>
          <w:szCs w:val="64"/>
        </w:rPr>
        <w:t>CioccolaTò</w:t>
      </w:r>
      <w:r w:rsidR="65C6F536" w:rsidRPr="7300DBBE">
        <w:rPr>
          <w:rFonts w:ascii="Calibri" w:hAnsi="Calibri" w:cs="Calibri"/>
          <w:b/>
          <w:bCs/>
          <w:sz w:val="64"/>
          <w:szCs w:val="64"/>
        </w:rPr>
        <w:t xml:space="preserve"> 2027</w:t>
      </w:r>
      <w:r w:rsidR="001D24F5">
        <w:rPr>
          <w:rFonts w:ascii="Calibri" w:hAnsi="Calibri" w:cs="Calibri"/>
          <w:b/>
          <w:bCs/>
          <w:sz w:val="64"/>
          <w:szCs w:val="64"/>
        </w:rPr>
        <w:t xml:space="preserve"> </w:t>
      </w:r>
      <w:r w:rsidR="05B2E747" w:rsidRPr="7300DBBE">
        <w:rPr>
          <w:rFonts w:ascii="Calibri" w:hAnsi="Calibri" w:cs="Calibri"/>
          <w:b/>
          <w:bCs/>
          <w:sz w:val="64"/>
          <w:szCs w:val="64"/>
        </w:rPr>
        <w:t xml:space="preserve">si presenta a </w:t>
      </w:r>
    </w:p>
    <w:p w14:paraId="6252391F" w14:textId="1696979A" w:rsidR="001D24F5" w:rsidRPr="001D24F5" w:rsidRDefault="05B2E747" w:rsidP="001D24F5">
      <w:pPr>
        <w:spacing w:after="0"/>
        <w:jc w:val="center"/>
        <w:rPr>
          <w:rFonts w:ascii="Calibri" w:hAnsi="Calibri" w:cs="Calibri"/>
          <w:b/>
          <w:bCs/>
          <w:sz w:val="64"/>
          <w:szCs w:val="64"/>
        </w:rPr>
      </w:pPr>
      <w:r w:rsidRPr="7300DBBE">
        <w:rPr>
          <w:rFonts w:ascii="Calibri" w:hAnsi="Calibri" w:cs="Calibri"/>
          <w:b/>
          <w:bCs/>
          <w:sz w:val="64"/>
          <w:szCs w:val="64"/>
        </w:rPr>
        <w:t>Terra</w:t>
      </w:r>
      <w:r w:rsidR="001D24F5">
        <w:rPr>
          <w:rFonts w:ascii="Calibri" w:hAnsi="Calibri" w:cs="Calibri"/>
          <w:b/>
          <w:bCs/>
          <w:sz w:val="64"/>
          <w:szCs w:val="64"/>
        </w:rPr>
        <w:t xml:space="preserve"> </w:t>
      </w:r>
      <w:r w:rsidRPr="7300DBBE">
        <w:rPr>
          <w:rFonts w:ascii="Calibri" w:hAnsi="Calibri" w:cs="Calibri"/>
          <w:b/>
          <w:bCs/>
          <w:sz w:val="64"/>
          <w:szCs w:val="64"/>
        </w:rPr>
        <w:t xml:space="preserve">Madre </w:t>
      </w:r>
      <w:r w:rsidR="007530A4">
        <w:rPr>
          <w:rFonts w:ascii="Calibri" w:hAnsi="Calibri" w:cs="Calibri"/>
          <w:b/>
          <w:bCs/>
          <w:sz w:val="64"/>
          <w:szCs w:val="64"/>
        </w:rPr>
        <w:t>Salone del Gusto</w:t>
      </w:r>
    </w:p>
    <w:p w14:paraId="2463F64C" w14:textId="77777777" w:rsidR="001D24F5" w:rsidRDefault="6781D680" w:rsidP="001D24F5">
      <w:pPr>
        <w:spacing w:after="0"/>
        <w:jc w:val="center"/>
        <w:rPr>
          <w:rFonts w:ascii="Calibri" w:hAnsi="Calibri" w:cs="Calibri"/>
          <w:b/>
          <w:bCs/>
          <w:sz w:val="64"/>
          <w:szCs w:val="64"/>
        </w:rPr>
      </w:pPr>
      <w:r w:rsidRPr="7300DBBE">
        <w:rPr>
          <w:rFonts w:ascii="Calibri" w:hAnsi="Calibri" w:cs="Calibri"/>
          <w:b/>
          <w:bCs/>
          <w:sz w:val="64"/>
          <w:szCs w:val="64"/>
        </w:rPr>
        <w:t>n</w:t>
      </w:r>
      <w:r w:rsidR="21F4D0CC" w:rsidRPr="7300DBBE">
        <w:rPr>
          <w:rFonts w:ascii="Calibri" w:hAnsi="Calibri" w:cs="Calibri"/>
          <w:b/>
          <w:bCs/>
          <w:sz w:val="64"/>
          <w:szCs w:val="64"/>
        </w:rPr>
        <w:t xml:space="preserve">el segno della </w:t>
      </w:r>
      <w:r w:rsidR="0110EC4E" w:rsidRPr="7300DBBE">
        <w:rPr>
          <w:rFonts w:ascii="Calibri" w:hAnsi="Calibri" w:cs="Calibri"/>
          <w:b/>
          <w:bCs/>
          <w:sz w:val="64"/>
          <w:szCs w:val="64"/>
        </w:rPr>
        <w:t>M</w:t>
      </w:r>
      <w:r w:rsidR="21F4D0CC" w:rsidRPr="7300DBBE">
        <w:rPr>
          <w:rFonts w:ascii="Calibri" w:hAnsi="Calibri" w:cs="Calibri"/>
          <w:b/>
          <w:bCs/>
          <w:sz w:val="64"/>
          <w:szCs w:val="64"/>
        </w:rPr>
        <w:t>eraviglia</w:t>
      </w:r>
    </w:p>
    <w:p w14:paraId="365D1291" w14:textId="35DA7EDB" w:rsidR="001D24F5" w:rsidRPr="001D24F5" w:rsidRDefault="001D24F5" w:rsidP="001D24F5">
      <w:pPr>
        <w:spacing w:after="0"/>
        <w:jc w:val="center"/>
        <w:rPr>
          <w:rFonts w:ascii="Calibri" w:hAnsi="Calibri" w:cs="Calibri"/>
          <w:b/>
          <w:bCs/>
        </w:rPr>
      </w:pPr>
      <w:r w:rsidRPr="001D24F5">
        <w:rPr>
          <w:rFonts w:ascii="Calibri" w:hAnsi="Calibri" w:cs="Calibri"/>
          <w:b/>
          <w:bCs/>
        </w:rPr>
        <w:t>Svelati, in occasione di Terra Madre Salone del Gusto, le date e il tema generale di CioccolaTò 2027. Rinnovato anche il concept grafico elaborato, per la terza edizione consecutiva,</w:t>
      </w:r>
    </w:p>
    <w:p w14:paraId="34E39E88" w14:textId="2B9E1C7E" w:rsidR="00307785" w:rsidRDefault="001D24F5" w:rsidP="001D24F5">
      <w:pPr>
        <w:spacing w:after="0"/>
        <w:jc w:val="center"/>
        <w:rPr>
          <w:rFonts w:ascii="Calibri" w:hAnsi="Calibri" w:cs="Calibri"/>
          <w:b/>
          <w:bCs/>
        </w:rPr>
      </w:pPr>
      <w:r w:rsidRPr="001D24F5">
        <w:rPr>
          <w:rFonts w:ascii="Calibri" w:hAnsi="Calibri" w:cs="Calibri"/>
          <w:b/>
          <w:bCs/>
        </w:rPr>
        <w:t>dalla matita del graphic designer torinese Gianluca Cannizzo.</w:t>
      </w:r>
    </w:p>
    <w:p w14:paraId="0890CB78" w14:textId="77777777" w:rsidR="001D24F5" w:rsidRPr="00307785" w:rsidRDefault="001D24F5" w:rsidP="001D24F5">
      <w:pPr>
        <w:spacing w:after="0"/>
        <w:rPr>
          <w:rFonts w:ascii="Calibri" w:hAnsi="Calibri" w:cs="Calibri"/>
          <w:b/>
          <w:bCs/>
        </w:rPr>
      </w:pPr>
    </w:p>
    <w:p w14:paraId="4A7F2086" w14:textId="6BFAF4BE" w:rsidR="007530A4" w:rsidRDefault="00820757" w:rsidP="38855842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 w:themeColor="text1"/>
          <w:sz w:val="21"/>
          <w:szCs w:val="21"/>
        </w:rPr>
      </w:pPr>
      <w:r w:rsidRPr="00D81B70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A639974" wp14:editId="61DCBAFE">
            <wp:simplePos x="0" y="0"/>
            <wp:positionH relativeFrom="column">
              <wp:align>left</wp:align>
            </wp:positionH>
            <wp:positionV relativeFrom="paragraph">
              <wp:posOffset>5715</wp:posOffset>
            </wp:positionV>
            <wp:extent cx="2285182" cy="3032411"/>
            <wp:effectExtent l="0" t="0" r="0" b="0"/>
            <wp:wrapSquare wrapText="bothSides"/>
            <wp:docPr id="1751184154" name="Immagine 2">
              <a:extLst xmlns:a="http://schemas.openxmlformats.org/drawingml/2006/main">
                <a:ext uri="{FF2B5EF4-FFF2-40B4-BE49-F238E27FC236}">
                  <a16:creationId xmlns:a16="http://schemas.microsoft.com/office/drawing/2014/main" id="{364B70AC-C667-4CC2-9196-0A75EAA216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26" t="3767" r="4999" b="6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182" cy="303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A873CC0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 xml:space="preserve">Torino, </w:t>
      </w:r>
      <w:r w:rsidR="007530A4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>1</w:t>
      </w:r>
      <w:r w:rsidR="0021017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>6</w:t>
      </w:r>
      <w:r w:rsidR="007530A4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 xml:space="preserve"> </w:t>
      </w:r>
      <w:r w:rsidR="14D9A728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>settembre</w:t>
      </w:r>
      <w:r w:rsidR="2A873CC0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 xml:space="preserve"> 2026</w:t>
      </w:r>
      <w:r w:rsidR="2A873CC0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– </w:t>
      </w:r>
      <w:r w:rsidR="53B50D7F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“</w:t>
      </w:r>
      <w:r w:rsidR="53B50D7F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>Il cioccolato mi meraviglia</w:t>
      </w:r>
      <w:r w:rsidR="53B50D7F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”</w:t>
      </w:r>
      <w:r w:rsidR="496937C7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. C</w:t>
      </w:r>
      <w:r w:rsidR="4FF9622D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osì recita </w:t>
      </w:r>
      <w:r w:rsidR="39E2228B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la</w:t>
      </w:r>
      <w:r w:rsidR="6597352F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nuova</w:t>
      </w:r>
      <w:r w:rsidR="39E2228B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  <w:r w:rsidR="60152F41" w:rsidRPr="78965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identità grafica</w:t>
      </w:r>
      <w:r w:rsidR="39E2228B" w:rsidRPr="78965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2027 di </w:t>
      </w:r>
      <w:r w:rsidR="2A873CC0" w:rsidRPr="78965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CioccolaTò</w:t>
      </w:r>
      <w:r w:rsidR="39E2228B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, che sarà svelata</w:t>
      </w:r>
      <w:r w:rsidR="2D9A2C58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al grande pubblico</w:t>
      </w:r>
      <w:r w:rsidR="39E2228B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nel corso di </w:t>
      </w:r>
      <w:r w:rsidR="39E2228B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>Terra</w:t>
      </w:r>
      <w:r w:rsidR="19AB4CAD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 xml:space="preserve"> </w:t>
      </w:r>
      <w:r w:rsidR="39E2228B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>Madre</w:t>
      </w:r>
      <w:r w:rsidR="5533B19F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 xml:space="preserve"> </w:t>
      </w:r>
      <w:r w:rsidR="4D40E2A7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>Salone del Gusto</w:t>
      </w:r>
      <w:r w:rsidR="4D40E2A7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  <w:r w:rsidR="5533B19F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(24-27 settembre)</w:t>
      </w:r>
      <w:r w:rsidR="39E2228B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, presso lo stand </w:t>
      </w:r>
      <w:r w:rsidR="5533B19F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d</w:t>
      </w:r>
      <w:r w:rsidR="19AB4CAD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ella</w:t>
      </w:r>
      <w:r w:rsidR="5533B19F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Camera di </w:t>
      </w:r>
      <w:r w:rsidR="19AB4CAD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c</w:t>
      </w:r>
      <w:r w:rsidR="5533B19F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ommercio</w:t>
      </w:r>
      <w:r w:rsidR="19AB4CAD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di Torino</w:t>
      </w:r>
      <w:r w:rsidR="4D40E2A7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  <w:r w:rsidR="5533B19F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in </w:t>
      </w:r>
      <w:r w:rsidR="5533B19F" w:rsidRPr="78965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Piazza Carlo Alberto</w:t>
      </w:r>
      <w:r w:rsidR="5533B19F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.</w:t>
      </w:r>
      <w:r w:rsidR="2A873CC0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  <w:r w:rsidR="6597352F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Le date scelte</w:t>
      </w:r>
      <w:r w:rsidR="60152F41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per </w:t>
      </w:r>
      <w:r w:rsidR="2CC139AB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l’evento</w:t>
      </w:r>
      <w:r w:rsidR="6597352F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, </w:t>
      </w:r>
      <w:r w:rsidR="6597352F" w:rsidRPr="78965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10-14 febbraio 2027</w:t>
      </w:r>
      <w:r w:rsidR="60152F41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, confermano la volontà di </w:t>
      </w:r>
      <w:r w:rsidR="60152F41" w:rsidRPr="78965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legare CioccolaTò al periodo di San Valentino</w:t>
      </w:r>
      <w:r w:rsidR="60152F41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, momento particolarmente significativo per il mercato e occasione ideale per valorizzare Torino quale </w:t>
      </w:r>
      <w:r w:rsidR="60152F41" w:rsidRPr="78965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capitale italiana del cioccolato</w:t>
      </w:r>
      <w:r w:rsidR="2CC139AB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.</w:t>
      </w:r>
      <w:r w:rsidR="69673EBF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  <w:r w:rsidR="782FBA1B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La firma</w:t>
      </w:r>
      <w:r w:rsidR="736D5BDB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della locandina</w:t>
      </w:r>
      <w:r w:rsidR="782FBA1B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,</w:t>
      </w:r>
      <w:r w:rsidR="2711EE25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in continuità con le edizioni 2025 e 2026, è quella di </w:t>
      </w:r>
      <w:r w:rsidR="2711EE25" w:rsidRPr="78965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Gianluca Cannizzo, </w:t>
      </w:r>
      <w:r w:rsidR="68F59C17" w:rsidRPr="78965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artista torinese</w:t>
      </w:r>
      <w:r w:rsidR="68F59C17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che evolve l’identità</w:t>
      </w:r>
      <w:r w:rsidR="082409D1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visiva del </w:t>
      </w:r>
      <w:proofErr w:type="gramStart"/>
      <w:r w:rsidR="082409D1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brand</w:t>
      </w:r>
      <w:proofErr w:type="gramEnd"/>
      <w:r w:rsidR="082409D1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attraverso un nuovo studio cromatico e un inedito dinamismo nei movimenti del personaggio, mantenendo saldo il legame con la tradizione e l’</w:t>
      </w:r>
      <w:r w:rsidR="082409D1" w:rsidRPr="78965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immagine ormai iconica </w:t>
      </w:r>
      <w:r w:rsidR="082409D1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dell’evento.</w:t>
      </w:r>
      <w:r w:rsidR="2E30B8AF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  <w:r w:rsidR="5BBA54C2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“</w:t>
      </w:r>
      <w:r w:rsidR="5BBA54C2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>Il cioccolato e gli abbracci condividono un potere unico, ti fanno star bene ed entrambi offrono benefici per la s</w:t>
      </w:r>
      <w:r w:rsidR="2E8C3146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>a</w:t>
      </w:r>
      <w:r w:rsidR="5BBA54C2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>lute fisica e mentale</w:t>
      </w:r>
      <w:r w:rsidR="4A31C5C7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 xml:space="preserve"> - </w:t>
      </w:r>
      <w:r w:rsidR="1BCC4244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commenta </w:t>
      </w:r>
      <w:r w:rsidR="1BCC4244" w:rsidRPr="78965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Can</w:t>
      </w:r>
      <w:r w:rsidR="569C1828" w:rsidRPr="78965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n</w:t>
      </w:r>
      <w:r w:rsidR="1BCC4244" w:rsidRPr="78965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izzo </w:t>
      </w:r>
      <w:r w:rsidR="4E2DBAEA" w:rsidRPr="78965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- </w:t>
      </w:r>
      <w:r w:rsidR="1BCC4244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>è</w:t>
      </w:r>
      <w:r w:rsidR="5BBA54C2" w:rsidRPr="7896516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 xml:space="preserve"> San Valentino e, mentre il cuore batte per il cioccolato, possiamo soffermarci sugli abbracci</w:t>
      </w:r>
      <w:r w:rsidR="1BCC4244" w:rsidRPr="7896516D">
        <w:rPr>
          <w:rFonts w:ascii="Calibri" w:eastAsia="Calibri" w:hAnsi="Calibri" w:cs="Calibri"/>
          <w:color w:val="000000" w:themeColor="text1"/>
          <w:sz w:val="21"/>
          <w:szCs w:val="21"/>
        </w:rPr>
        <w:t>”.</w:t>
      </w:r>
      <w:r w:rsidR="1FC48782" w:rsidRPr="185D5DC1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</w:p>
    <w:p w14:paraId="09A70865" w14:textId="77777777" w:rsidR="007530A4" w:rsidRDefault="007530A4" w:rsidP="38855842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 w:themeColor="text1"/>
          <w:sz w:val="21"/>
          <w:szCs w:val="21"/>
        </w:rPr>
      </w:pPr>
    </w:p>
    <w:p w14:paraId="3709170D" w14:textId="0F3CBF6D" w:rsidR="00BE262E" w:rsidRDefault="7BD9C342" w:rsidP="38855842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1D053C21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Se da un la</w:t>
      </w:r>
      <w:r w:rsidR="2D36236C" w:rsidRPr="1D053C21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to</w:t>
      </w:r>
      <w:r w:rsidR="2D36236C" w:rsidRPr="4040F853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sta prendendo</w:t>
      </w:r>
      <w:r w:rsidR="4FC4B201" w:rsidRPr="11142C56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forma l’identità della prossima </w:t>
      </w:r>
      <w:r w:rsidR="4FC4B201" w:rsidRPr="45CDB0F1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edizione</w:t>
      </w:r>
      <w:r w:rsidR="59BB50C5" w:rsidRPr="45CDB0F1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, </w:t>
      </w:r>
      <w:r w:rsidR="13869581" w:rsidRPr="45CDB0F1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al</w:t>
      </w:r>
      <w:r w:rsidR="13869581" w:rsidRPr="7A419FBC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</w:t>
      </w:r>
      <w:r w:rsidR="13869581" w:rsidRPr="5DB4CB8C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contempo</w:t>
      </w:r>
      <w:r w:rsidR="4FC4B201" w:rsidRPr="7A419FBC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</w:t>
      </w:r>
      <w:r w:rsidR="4FC4B201" w:rsidRPr="11142C56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CioccolaTò </w:t>
      </w:r>
      <w:r w:rsidR="578328D2" w:rsidRPr="1400F846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intende </w:t>
      </w:r>
      <w:r w:rsidR="578328D2" w:rsidRPr="10BAA29C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conservare </w:t>
      </w:r>
      <w:r w:rsidR="4FC4B201" w:rsidRPr="10BAA29C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e</w:t>
      </w:r>
      <w:r w:rsidR="4FC4B201" w:rsidRPr="11142C56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</w:t>
      </w:r>
      <w:r w:rsidR="4FC4B201" w:rsidRPr="1497CEBF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trasforma</w:t>
      </w:r>
      <w:r w:rsidR="1B7E9B7A" w:rsidRPr="1497CEBF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re</w:t>
      </w:r>
      <w:r w:rsidR="4FC4B201" w:rsidRPr="11142C56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il lascito del 2026</w:t>
      </w:r>
      <w:r w:rsidR="6C12D766" w:rsidRPr="6B60C3C7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:</w:t>
      </w:r>
      <w:r w:rsidR="6C12D766" w:rsidRPr="5AE098B5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  <w:r w:rsidR="6C12D766" w:rsidRPr="001D24F5">
        <w:rPr>
          <w:rFonts w:ascii="Calibri" w:eastAsia="Calibri" w:hAnsi="Calibri" w:cs="Calibri"/>
          <w:color w:val="000000" w:themeColor="text1"/>
          <w:sz w:val="21"/>
          <w:szCs w:val="21"/>
        </w:rPr>
        <w:t>i</w:t>
      </w:r>
      <w:r w:rsidR="4FC4B201" w:rsidRPr="007530A4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  <w:r w:rsidR="4FC4B201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materiali degli allestimenti dismessi della passata manifestazione </w:t>
      </w:r>
      <w:r w:rsidR="007530A4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(banner, bandiere, ecc.) </w:t>
      </w:r>
      <w:r w:rsidR="4FC4B201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>hanno trovato</w:t>
      </w:r>
      <w:r w:rsidR="05E4F75D" w:rsidRPr="1987DFB8">
        <w:rPr>
          <w:rFonts w:ascii="Calibri" w:eastAsia="Calibri" w:hAnsi="Calibri" w:cs="Calibri"/>
          <w:color w:val="000000" w:themeColor="text1"/>
          <w:sz w:val="21"/>
          <w:szCs w:val="21"/>
        </w:rPr>
        <w:t>,</w:t>
      </w:r>
      <w:r w:rsidR="4FC4B201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  <w:r w:rsidR="05E4F75D" w:rsidRPr="025268F4">
        <w:rPr>
          <w:rFonts w:ascii="Calibri" w:eastAsia="Calibri" w:hAnsi="Calibri" w:cs="Calibri"/>
          <w:color w:val="000000" w:themeColor="text1"/>
          <w:sz w:val="21"/>
          <w:szCs w:val="21"/>
        </w:rPr>
        <w:t>infatti,</w:t>
      </w:r>
      <w:r w:rsidR="4FC4B201" w:rsidRPr="1D66008C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  <w:r w:rsidR="4FC4B201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nuova vita negli </w:t>
      </w:r>
      <w:r w:rsidR="4FC4B201" w:rsidRPr="11142C56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oggetti realizzati da Sciolla Company</w:t>
      </w:r>
      <w:r w:rsidR="00A013E8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</w:t>
      </w:r>
      <w:r w:rsidR="00A013E8" w:rsidRPr="00A013E8">
        <w:rPr>
          <w:rFonts w:ascii="Calibri" w:eastAsia="Calibri" w:hAnsi="Calibri" w:cs="Calibri"/>
          <w:color w:val="000000" w:themeColor="text1"/>
          <w:sz w:val="21"/>
          <w:szCs w:val="21"/>
        </w:rPr>
        <w:t>(</w:t>
      </w:r>
      <w:r w:rsidR="00A013E8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shopper, porta pc, portapenne, </w:t>
      </w:r>
      <w:r w:rsidR="00A46F77">
        <w:rPr>
          <w:rFonts w:ascii="Calibri" w:eastAsia="Calibri" w:hAnsi="Calibri" w:cs="Calibri"/>
          <w:color w:val="000000" w:themeColor="text1"/>
          <w:sz w:val="21"/>
          <w:szCs w:val="21"/>
        </w:rPr>
        <w:t>porta-tessere</w:t>
      </w:r>
      <w:r w:rsidR="00A013E8">
        <w:rPr>
          <w:rFonts w:ascii="Calibri" w:eastAsia="Calibri" w:hAnsi="Calibri" w:cs="Calibri"/>
          <w:color w:val="000000" w:themeColor="text1"/>
          <w:sz w:val="21"/>
          <w:szCs w:val="21"/>
        </w:rPr>
        <w:t>, ecc.)</w:t>
      </w:r>
      <w:r w:rsidR="4FC4B201" w:rsidRPr="00A013E8">
        <w:rPr>
          <w:rFonts w:ascii="Calibri" w:eastAsia="Calibri" w:hAnsi="Calibri" w:cs="Calibri"/>
          <w:color w:val="000000" w:themeColor="text1"/>
          <w:sz w:val="21"/>
          <w:szCs w:val="21"/>
        </w:rPr>
        <w:t>,</w:t>
      </w:r>
      <w:r w:rsidR="69F78052" w:rsidRPr="436FAA8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  <w:r w:rsidR="69F78052" w:rsidRPr="5F89FF7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messi </w:t>
      </w:r>
      <w:r w:rsidR="4FC4B201" w:rsidRPr="5F89FF76">
        <w:rPr>
          <w:rFonts w:ascii="Calibri" w:eastAsia="Calibri" w:hAnsi="Calibri" w:cs="Calibri"/>
          <w:color w:val="000000" w:themeColor="text1"/>
          <w:sz w:val="21"/>
          <w:szCs w:val="21"/>
        </w:rPr>
        <w:t>in</w:t>
      </w:r>
      <w:r w:rsidR="4FC4B201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vendita durante Terra Madre </w:t>
      </w:r>
      <w:r w:rsidR="007530A4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Salone del Gusto </w:t>
      </w:r>
      <w:r w:rsidR="4FC4B201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>presso l’</w:t>
      </w:r>
      <w:r w:rsidR="4FC4B201" w:rsidRPr="11142C56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Ufficio del Turismo di Piazza Castello</w:t>
      </w:r>
      <w:r w:rsidR="4FC4B201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>.</w:t>
      </w:r>
      <w:r w:rsidR="140EF490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</w:p>
    <w:p w14:paraId="1A7C5BE9" w14:textId="5AB322B7" w:rsidR="00625F80" w:rsidRDefault="358FC2F4" w:rsidP="1D3AC05E">
      <w:pPr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jc w:val="both"/>
      </w:pPr>
      <w:r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Proprio da </w:t>
      </w:r>
      <w:r w:rsidRPr="11142C56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Terra Madre</w:t>
      </w:r>
      <w:r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  <w:r w:rsidR="007530A4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Salone del Gusto </w:t>
      </w:r>
      <w:r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arriverà anche un primo assaggio dei contenuti della prossima edizione. </w:t>
      </w:r>
    </w:p>
    <w:p w14:paraId="7A71DC15" w14:textId="7961B1C6" w:rsidR="00625F80" w:rsidRDefault="358FC2F4" w:rsidP="11142C56">
      <w:pPr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jc w:val="both"/>
        <w:rPr>
          <w:rFonts w:ascii="Calibri" w:eastAsia="Calibri" w:hAnsi="Calibri" w:cs="Calibri"/>
          <w:color w:val="000000" w:themeColor="text1"/>
          <w:sz w:val="21"/>
          <w:szCs w:val="21"/>
        </w:rPr>
      </w:pPr>
      <w:r w:rsidRPr="11142C56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Domenica 27 settembre alle ore 14</w:t>
      </w:r>
      <w:r w:rsidRPr="11142C56">
        <w:rPr>
          <w:rFonts w:ascii="Calibri" w:eastAsia="Calibri" w:hAnsi="Calibri" w:cs="Calibri"/>
          <w:color w:val="000000" w:themeColor="text1"/>
          <w:sz w:val="21"/>
          <w:szCs w:val="21"/>
        </w:rPr>
        <w:t>, l’Agorà del Gusto dello stand della Camera di commercio ospiterà “</w:t>
      </w:r>
      <w:hyperlink r:id="rId7">
        <w:r w:rsidRPr="11142C56">
          <w:rPr>
            <w:rStyle w:val="Collegamentoipertestuale"/>
            <w:rFonts w:ascii="Calibri" w:eastAsia="Calibri" w:hAnsi="Calibri" w:cs="Calibri"/>
            <w:b/>
            <w:bCs/>
            <w:sz w:val="21"/>
            <w:szCs w:val="21"/>
          </w:rPr>
          <w:t>Maestri al CioccolaTò</w:t>
        </w:r>
      </w:hyperlink>
      <w:r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”, un incontro con </w:t>
      </w:r>
      <w:r w:rsidR="007530A4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alcuni tra </w:t>
      </w:r>
      <w:r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i cioccolatieri premiati </w:t>
      </w:r>
      <w:r w:rsidRPr="11142C56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Maestri del Gusto di Torino e provincia</w:t>
      </w:r>
      <w:r w:rsidRPr="11142C56">
        <w:rPr>
          <w:rFonts w:ascii="Calibri" w:eastAsia="Calibri" w:hAnsi="Calibri" w:cs="Calibri"/>
          <w:color w:val="000000" w:themeColor="text1"/>
          <w:sz w:val="21"/>
          <w:szCs w:val="21"/>
        </w:rPr>
        <w:t>, chiamati a raccontare il proprio lavoro, i progetti e i prodotti di punta attraverso un momento di confronto e degustazione</w:t>
      </w:r>
      <w:r w:rsidR="140EF490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. </w:t>
      </w:r>
      <w:r w:rsidR="00625F80" w:rsidRPr="00625F80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Saranno presenti </w:t>
      </w:r>
      <w:r w:rsidR="3C996C87" w:rsidRPr="0321BFFA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i Maestri </w:t>
      </w:r>
      <w:r w:rsidR="00625F80" w:rsidRPr="0321BFFA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La</w:t>
      </w:r>
      <w:r w:rsidR="00625F80" w:rsidRPr="00625F80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Perla, Davide Appendino, Guido Gobino, Cioccolato Poretti </w:t>
      </w:r>
      <w:r w:rsidR="00625F80" w:rsidRPr="00BA7E1B">
        <w:rPr>
          <w:rFonts w:ascii="Calibri" w:eastAsia="Calibri" w:hAnsi="Calibri" w:cs="Calibri"/>
          <w:color w:val="000000" w:themeColor="text1"/>
          <w:sz w:val="21"/>
          <w:szCs w:val="21"/>
        </w:rPr>
        <w:t>e</w:t>
      </w:r>
      <w:r w:rsidR="00625F80" w:rsidRPr="00625F80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Gelateria Via Mazzini</w:t>
      </w:r>
      <w:r w:rsidR="00625F80" w:rsidRPr="00625F80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; a chiudere la degustazione, </w:t>
      </w:r>
      <w:r w:rsidR="76698536" w:rsidRPr="398C089A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un </w:t>
      </w:r>
      <w:r w:rsidR="76698536" w:rsidRPr="728BC945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ottimo </w:t>
      </w:r>
      <w:r w:rsidR="76698536" w:rsidRPr="07867253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caffè </w:t>
      </w:r>
      <w:r w:rsidR="76698536" w:rsidRPr="29CE707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offerto da </w:t>
      </w:r>
      <w:proofErr w:type="spellStart"/>
      <w:r w:rsidR="00625F80" w:rsidRPr="29CE707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Boutic</w:t>
      </w:r>
      <w:proofErr w:type="spellEnd"/>
      <w:r w:rsidR="00625F80" w:rsidRPr="00625F80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Caffè</w:t>
      </w:r>
      <w:r w:rsidR="00625F80" w:rsidRPr="00625F80">
        <w:rPr>
          <w:rFonts w:ascii="Calibri" w:eastAsia="Calibri" w:hAnsi="Calibri" w:cs="Calibri"/>
          <w:color w:val="000000" w:themeColor="text1"/>
          <w:sz w:val="21"/>
          <w:szCs w:val="21"/>
        </w:rPr>
        <w:t>.</w:t>
      </w:r>
      <w:r w:rsidR="00625F80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</w:p>
    <w:p w14:paraId="03137BD7" w14:textId="77777777" w:rsidR="007B5997" w:rsidRDefault="00BA7E1B" w:rsidP="11142C56">
      <w:pPr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jc w:val="both"/>
        <w:rPr>
          <w:rFonts w:ascii="Calibri" w:eastAsia="Calibri" w:hAnsi="Calibri" w:cs="Calibri"/>
          <w:color w:val="000000" w:themeColor="text1"/>
          <w:sz w:val="21"/>
          <w:szCs w:val="21"/>
        </w:rPr>
      </w:pPr>
      <w:r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Le prenotazioni per l’evento sono aperte al link </w:t>
      </w:r>
      <w:hyperlink r:id="rId8" w:history="1">
        <w:r w:rsidR="00333808" w:rsidRPr="00333808">
          <w:rPr>
            <w:rStyle w:val="Collegamentoipertestuale"/>
            <w:rFonts w:ascii="Calibri" w:eastAsia="Calibri" w:hAnsi="Calibri" w:cs="Calibri"/>
            <w:sz w:val="21"/>
            <w:szCs w:val="21"/>
          </w:rPr>
          <w:t>Maestri al CioccolaTò | Eventi | Turismo Torino e Provincia</w:t>
        </w:r>
      </w:hyperlink>
      <w:r w:rsidR="007B5997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. </w:t>
      </w:r>
    </w:p>
    <w:p w14:paraId="06AB6B11" w14:textId="69D6916B" w:rsidR="00BA7E1B" w:rsidRDefault="007B5997" w:rsidP="11142C56">
      <w:pPr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jc w:val="both"/>
      </w:pPr>
      <w:r w:rsidRPr="007B5997">
        <w:rPr>
          <w:rFonts w:ascii="Calibri" w:eastAsia="Calibri" w:hAnsi="Calibri" w:cs="Calibri"/>
          <w:color w:val="000000" w:themeColor="text1"/>
          <w:sz w:val="21"/>
          <w:szCs w:val="21"/>
        </w:rPr>
        <w:t>Per la partecipazione agli appuntamenti è richiesto un piccolo contributo economico</w:t>
      </w:r>
      <w:r w:rsidR="00221267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di 5€,</w:t>
      </w:r>
      <w:r w:rsidRPr="007B5997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destinato alla Fondazione Allegra Agnelli per la Ricerca sul Cancro di Candiolo (TO), a sostegno delle attività di ricerca.</w:t>
      </w:r>
    </w:p>
    <w:p w14:paraId="474BC52E" w14:textId="5797DF04" w:rsidR="650F0ACB" w:rsidRDefault="650F0ACB" w:rsidP="650F0ACB">
      <w:pPr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jc w:val="both"/>
        <w:rPr>
          <w:rFonts w:ascii="Calibri" w:eastAsia="Calibri" w:hAnsi="Calibri" w:cs="Calibri"/>
          <w:color w:val="000000" w:themeColor="text1"/>
          <w:sz w:val="21"/>
          <w:szCs w:val="21"/>
        </w:rPr>
      </w:pPr>
    </w:p>
    <w:p w14:paraId="2E175791" w14:textId="12809D08" w:rsidR="00BE262E" w:rsidRDefault="00221267" w:rsidP="11142C56">
      <w:pPr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jc w:val="both"/>
      </w:pPr>
      <w:r>
        <w:rPr>
          <w:rFonts w:ascii="Calibri" w:eastAsia="Calibri" w:hAnsi="Calibri" w:cs="Calibri"/>
          <w:color w:val="000000" w:themeColor="text1"/>
          <w:sz w:val="21"/>
          <w:szCs w:val="21"/>
        </w:rPr>
        <w:t>La</w:t>
      </w:r>
      <w:r w:rsidR="358FC2F4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scelta</w:t>
      </w:r>
      <w:r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di </w:t>
      </w:r>
      <w:r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ripartire dai Maestri</w:t>
      </w:r>
      <w:r w:rsidR="00F666E2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del Gusto</w:t>
      </w:r>
      <w:r w:rsidR="358FC2F4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mette subito al centro </w:t>
      </w:r>
      <w:r w:rsidR="358FC2F4" w:rsidRPr="11142C56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l’anima produttiva di CioccolaTò</w:t>
      </w:r>
      <w:r w:rsidR="358FC2F4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. </w:t>
      </w:r>
      <w:r w:rsidR="3A35E592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Fin dall’edizione 2025, che ha segnato l’avvio del nuovo corso della manifestazione, promossa e sostenuta da </w:t>
      </w:r>
      <w:r w:rsidR="3A35E592" w:rsidRPr="11142C56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Camera di commercio di Torino</w:t>
      </w:r>
      <w:r w:rsidR="3A35E592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e </w:t>
      </w:r>
      <w:r w:rsidR="3A35E592" w:rsidRPr="11142C56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Città di Torino</w:t>
      </w:r>
      <w:r w:rsidR="3A35E592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e organizzata da </w:t>
      </w:r>
      <w:r w:rsidR="3A35E592" w:rsidRPr="11142C56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Turismo Torino e Provincia</w:t>
      </w:r>
      <w:r w:rsidR="3A35E592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>, CioccolaTò ha adottato un criterio preciso</w:t>
      </w:r>
      <w:r w:rsidR="358FC2F4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: negli spazi espositivi trovano posto </w:t>
      </w:r>
      <w:r w:rsidR="358FC2F4" w:rsidRPr="11142C56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coloro che il cioccolato e le specialità a esso collegate li producono direttamente</w:t>
      </w:r>
      <w:r w:rsidR="358FC2F4" w:rsidRPr="11142C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, dai cioccolatieri ai pasticcieri, gelatieri, panettieri e liquorifici, escludendo chi svolge esclusivamente attività di rivendita. </w:t>
      </w:r>
    </w:p>
    <w:p w14:paraId="2E1F7BA3" w14:textId="23EC9F78" w:rsidR="19845E39" w:rsidRDefault="19845E39" w:rsidP="19845E39">
      <w:pPr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jc w:val="both"/>
        <w:rPr>
          <w:rFonts w:ascii="Calibri" w:eastAsia="Calibri" w:hAnsi="Calibri" w:cs="Calibri"/>
          <w:color w:val="000000" w:themeColor="text1"/>
          <w:sz w:val="21"/>
          <w:szCs w:val="21"/>
        </w:rPr>
      </w:pPr>
    </w:p>
    <w:p w14:paraId="6A286D0C" w14:textId="7E4BF722" w:rsidR="000B216D" w:rsidRPr="000B216D" w:rsidRDefault="000B216D" w:rsidP="000B216D">
      <w:pPr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jc w:val="both"/>
        <w:rPr>
          <w:rFonts w:ascii="Calibri" w:eastAsia="Calibri" w:hAnsi="Calibri" w:cs="Calibri"/>
          <w:color w:val="000000" w:themeColor="text1"/>
          <w:sz w:val="21"/>
          <w:szCs w:val="21"/>
        </w:rPr>
      </w:pPr>
      <w:r w:rsidRPr="000B216D">
        <w:rPr>
          <w:rFonts w:ascii="Calibri" w:eastAsia="Calibri" w:hAnsi="Calibri" w:cs="Calibri"/>
          <w:color w:val="000000" w:themeColor="text1"/>
          <w:sz w:val="21"/>
          <w:szCs w:val="21"/>
        </w:rPr>
        <w:t>Una caratteristica che fa della piazza non soltanto una grande vetrina commerciale, ma il luogo in cui incontrare chi lavora ogni giorno sulla materia, sulle tecniche e sull’evoluzione del prodotto.</w:t>
      </w:r>
      <w:r w:rsidR="00C279D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  <w:r w:rsidRPr="000B2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Un’impostazione che sarà confermata anche nel </w:t>
      </w:r>
      <w:r w:rsidRPr="000B2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2027</w:t>
      </w:r>
      <w:r w:rsidRPr="000B2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. Dal </w:t>
      </w:r>
      <w:r w:rsidRPr="000B2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10 al 14 febbraio </w:t>
      </w:r>
      <w:r w:rsidR="0C4C07DB" w:rsidRPr="74760C89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tutte </w:t>
      </w:r>
      <w:r w:rsidR="0C4C07DB" w:rsidRPr="7EE86BF8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le </w:t>
      </w:r>
      <w:r w:rsidR="0C4C07DB" w:rsidRPr="1062D26C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esedre </w:t>
      </w:r>
      <w:r w:rsidR="0C4C07DB" w:rsidRPr="790EAFB7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di </w:t>
      </w:r>
      <w:r w:rsidRPr="1062D26C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Piazza</w:t>
      </w:r>
      <w:r w:rsidRPr="000B2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Vittorio Veneto </w:t>
      </w:r>
      <w:r w:rsidRPr="1901161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torner</w:t>
      </w:r>
      <w:r w:rsidR="1869A5AC" w:rsidRPr="1901161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anno</w:t>
      </w:r>
      <w:r w:rsidR="787B6C06" w:rsidRPr="24947DC7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,</w:t>
      </w:r>
      <w:r w:rsidRPr="000B2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</w:t>
      </w:r>
      <w:r w:rsidR="787B6C06" w:rsidRPr="51ED5970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quindi</w:t>
      </w:r>
      <w:r w:rsidR="787B6C06" w:rsidRPr="19A250EF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,</w:t>
      </w:r>
      <w:r w:rsidRPr="51ED5970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</w:t>
      </w:r>
      <w:r w:rsidRPr="7EDF8FD8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a</w:t>
      </w:r>
      <w:r w:rsidR="2738E6FC" w:rsidRPr="7EDF8FD8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d</w:t>
      </w:r>
      <w:r w:rsidRPr="000B2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ospitare l’area espositiva di CioccolaTò</w:t>
      </w:r>
      <w:r w:rsidRPr="000B2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, cuore produttivo e commerciale della manifestazione, mentre </w:t>
      </w:r>
      <w:r w:rsidRPr="000B216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un calendario di appuntamenti diffusi coinvolgerà nuovamente diversi luoghi della città</w:t>
      </w:r>
      <w:r w:rsidRPr="000B216D">
        <w:rPr>
          <w:rFonts w:ascii="Calibri" w:eastAsia="Calibri" w:hAnsi="Calibri" w:cs="Calibri"/>
          <w:color w:val="000000" w:themeColor="text1"/>
          <w:sz w:val="21"/>
          <w:szCs w:val="21"/>
        </w:rPr>
        <w:t>, affiancando alla dimensione del mercato incontri, approfondimenti ed eventi dedicati alla cultura del cioccolato</w:t>
      </w:r>
      <w:r w:rsidR="007530A4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e al tema </w:t>
      </w:r>
      <w:r w:rsidR="0061355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della </w:t>
      </w:r>
      <w:r w:rsidR="00613556" w:rsidRPr="00613556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Meraviglia</w:t>
      </w:r>
      <w:r w:rsidRPr="000B216D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  <w:r w:rsidR="007530A4">
        <w:rPr>
          <w:rFonts w:ascii="Calibri" w:eastAsia="Calibri" w:hAnsi="Calibri" w:cs="Calibri"/>
          <w:color w:val="000000" w:themeColor="text1"/>
          <w:sz w:val="21"/>
          <w:szCs w:val="21"/>
        </w:rPr>
        <w:t>in tutte le sue declinazioni</w:t>
      </w:r>
      <w:r w:rsidRPr="000B216D">
        <w:rPr>
          <w:rFonts w:ascii="Calibri" w:eastAsia="Calibri" w:hAnsi="Calibri" w:cs="Calibri"/>
          <w:color w:val="000000" w:themeColor="text1"/>
          <w:sz w:val="21"/>
          <w:szCs w:val="21"/>
        </w:rPr>
        <w:t>.</w:t>
      </w:r>
    </w:p>
    <w:p w14:paraId="585CF417" w14:textId="77777777" w:rsidR="00307785" w:rsidRDefault="00307785" w:rsidP="00307785">
      <w:pPr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jc w:val="both"/>
      </w:pPr>
    </w:p>
    <w:p w14:paraId="5A469D5A" w14:textId="16CC2593" w:rsidR="00307785" w:rsidRDefault="00307785" w:rsidP="00307785">
      <w:pPr>
        <w:keepLines/>
        <w:pBdr>
          <w:top w:val="nil"/>
          <w:left w:val="nil"/>
          <w:bottom w:val="nil"/>
          <w:right w:val="nil"/>
          <w:between w:val="nil"/>
        </w:pBdr>
        <w:shd w:val="clear" w:color="auto" w:fill="4A452A"/>
        <w:spacing w:after="0"/>
        <w:jc w:val="center"/>
        <w:rPr>
          <w:rFonts w:ascii="Calibri" w:hAnsi="Calibri" w:cs="Calibri"/>
          <w:b/>
          <w:bCs/>
          <w:color w:val="FFFFFF" w:themeColor="background1"/>
        </w:rPr>
      </w:pPr>
      <w:r w:rsidRPr="00307785">
        <w:rPr>
          <w:rFonts w:ascii="Calibri" w:hAnsi="Calibri" w:cs="Calibri"/>
          <w:color w:val="FFFFFF" w:themeColor="background1"/>
        </w:rPr>
        <w:t xml:space="preserve">Seguici su Instagram </w:t>
      </w:r>
      <w:r w:rsidRPr="00307785">
        <w:rPr>
          <w:rFonts w:ascii="Calibri" w:hAnsi="Calibri" w:cs="Calibri"/>
          <w:b/>
          <w:bCs/>
          <w:color w:val="FFFFFF" w:themeColor="background1"/>
        </w:rPr>
        <w:t>@cioccolato_torino</w:t>
      </w:r>
    </w:p>
    <w:p w14:paraId="52FB68C8" w14:textId="77777777" w:rsidR="00307785" w:rsidRDefault="00307785" w:rsidP="00307785">
      <w:pPr>
        <w:tabs>
          <w:tab w:val="left" w:pos="6379"/>
        </w:tabs>
        <w:spacing w:after="0"/>
        <w:jc w:val="center"/>
        <w:rPr>
          <w:rFonts w:ascii="Calibri" w:eastAsia="Calibri" w:hAnsi="Calibri" w:cs="Calibri"/>
          <w:b/>
          <w:bCs/>
          <w:sz w:val="16"/>
          <w:szCs w:val="16"/>
        </w:rPr>
      </w:pPr>
    </w:p>
    <w:p w14:paraId="5F7CC876" w14:textId="51235186" w:rsidR="00307785" w:rsidRDefault="00307785" w:rsidP="00307785">
      <w:pPr>
        <w:tabs>
          <w:tab w:val="left" w:pos="6379"/>
        </w:tabs>
        <w:spacing w:after="0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>
        <w:rPr>
          <w:rFonts w:ascii="Calibri" w:eastAsia="Calibri" w:hAnsi="Calibri" w:cs="Calibri"/>
          <w:noProof/>
          <w:sz w:val="21"/>
          <w:szCs w:val="21"/>
        </w:rPr>
        <w:drawing>
          <wp:inline distT="0" distB="0" distL="0" distR="0" wp14:anchorId="77BDB1EA" wp14:editId="435F5226">
            <wp:extent cx="1267176" cy="428475"/>
            <wp:effectExtent l="0" t="0" r="0" b="0"/>
            <wp:docPr id="2077916137" name="image1.png" descr="image2.png">
              <a:extLst xmlns:a="http://schemas.openxmlformats.org/drawingml/2006/main">
                <a:ext uri="{FF2B5EF4-FFF2-40B4-BE49-F238E27FC236}">
                  <a16:creationId xmlns:a16="http://schemas.microsoft.com/office/drawing/2014/main" id="{DE508A74-4CB6-44EE-A352-65DE33321F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7176" cy="428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2B6E86" w14:textId="097B6FCD" w:rsidR="00307785" w:rsidRDefault="00307785" w:rsidP="00307785">
      <w:pPr>
        <w:tabs>
          <w:tab w:val="left" w:pos="6379"/>
        </w:tabs>
        <w:spacing w:after="0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 w:rsidRPr="78DF9A8F">
        <w:rPr>
          <w:rFonts w:ascii="Calibri" w:eastAsia="Calibri" w:hAnsi="Calibri" w:cs="Calibri"/>
          <w:b/>
          <w:bCs/>
          <w:sz w:val="16"/>
          <w:szCs w:val="16"/>
        </w:rPr>
        <w:t>AGENZIA STAMPA PER LA COMUNICAZIONE DI CIOCCOLATÒ 2027</w:t>
      </w:r>
    </w:p>
    <w:p w14:paraId="563BB670" w14:textId="77777777" w:rsidR="00307785" w:rsidRDefault="00307785" w:rsidP="00307785">
      <w:pPr>
        <w:tabs>
          <w:tab w:val="left" w:pos="6379"/>
        </w:tabs>
        <w:spacing w:after="0"/>
        <w:jc w:val="center"/>
        <w:rPr>
          <w:rFonts w:ascii="Calibri" w:eastAsia="Calibri" w:hAnsi="Calibri" w:cs="Calibri"/>
          <w:sz w:val="16"/>
          <w:szCs w:val="16"/>
        </w:rPr>
      </w:pPr>
      <w:r w:rsidRPr="78DF9A8F">
        <w:rPr>
          <w:rFonts w:ascii="Calibri" w:eastAsia="Calibri" w:hAnsi="Calibri" w:cs="Calibri"/>
          <w:b/>
          <w:bCs/>
          <w:sz w:val="16"/>
          <w:szCs w:val="16"/>
        </w:rPr>
        <w:t>MEDIA CONTACT:</w:t>
      </w:r>
      <w:r w:rsidRPr="78DF9A8F">
        <w:rPr>
          <w:rFonts w:ascii="Calibri" w:eastAsia="Calibri" w:hAnsi="Calibri" w:cs="Calibri"/>
          <w:sz w:val="16"/>
          <w:szCs w:val="16"/>
        </w:rPr>
        <w:t xml:space="preserve"> CIRO ORAZZO </w:t>
      </w:r>
    </w:p>
    <w:p w14:paraId="4BD2C386" w14:textId="77777777" w:rsidR="00307785" w:rsidRDefault="00307785" w:rsidP="00307785">
      <w:pPr>
        <w:tabs>
          <w:tab w:val="left" w:pos="6379"/>
        </w:tabs>
        <w:spacing w:after="0"/>
        <w:jc w:val="center"/>
        <w:rPr>
          <w:rFonts w:ascii="Calibri" w:eastAsia="Calibri" w:hAnsi="Calibri" w:cs="Calibri"/>
          <w:sz w:val="16"/>
          <w:szCs w:val="16"/>
        </w:rPr>
      </w:pPr>
      <w:r w:rsidRPr="78DF9A8F">
        <w:rPr>
          <w:rFonts w:ascii="Calibri" w:eastAsia="Calibri" w:hAnsi="Calibri" w:cs="Calibri"/>
          <w:sz w:val="16"/>
          <w:szCs w:val="16"/>
        </w:rPr>
        <w:t>Corso Valdocco, 2 – 10122 Torino – c/o COPERNICO GARIBALDI</w:t>
      </w:r>
    </w:p>
    <w:p w14:paraId="70B8D472" w14:textId="1038C155" w:rsidR="001D24F5" w:rsidRDefault="00307785" w:rsidP="00613556">
      <w:pPr>
        <w:tabs>
          <w:tab w:val="left" w:pos="6379"/>
        </w:tabs>
        <w:spacing w:after="0"/>
        <w:jc w:val="center"/>
        <w:rPr>
          <w:rFonts w:ascii="Calibri" w:eastAsia="Calibri" w:hAnsi="Calibri" w:cs="Calibri"/>
          <w:sz w:val="16"/>
          <w:szCs w:val="16"/>
          <w:u w:val="single"/>
          <w:lang w:val="en-GB"/>
        </w:rPr>
      </w:pPr>
      <w:r w:rsidRPr="000003D6">
        <w:rPr>
          <w:rFonts w:ascii="Calibri" w:eastAsia="Calibri" w:hAnsi="Calibri" w:cs="Calibri"/>
          <w:sz w:val="16"/>
          <w:szCs w:val="16"/>
          <w:lang w:val="en-GB"/>
        </w:rPr>
        <w:t xml:space="preserve">T: + 39 011 19273572 @: </w:t>
      </w:r>
      <w:r w:rsidRPr="000003D6">
        <w:rPr>
          <w:rFonts w:ascii="Calibri" w:eastAsia="Calibri" w:hAnsi="Calibri" w:cs="Calibri"/>
          <w:sz w:val="16"/>
          <w:szCs w:val="16"/>
          <w:u w:val="single"/>
          <w:lang w:val="en-GB"/>
        </w:rPr>
        <w:t>info@openmindconsulting.it</w:t>
      </w:r>
      <w:r w:rsidRPr="000003D6">
        <w:rPr>
          <w:rFonts w:ascii="Calibri" w:eastAsia="Calibri" w:hAnsi="Calibri" w:cs="Calibri"/>
          <w:sz w:val="16"/>
          <w:szCs w:val="16"/>
          <w:lang w:val="en-GB"/>
        </w:rPr>
        <w:t xml:space="preserve"> – W: </w:t>
      </w:r>
      <w:r w:rsidRPr="000003D6">
        <w:rPr>
          <w:rFonts w:ascii="Calibri" w:eastAsia="Calibri" w:hAnsi="Calibri" w:cs="Calibri"/>
          <w:sz w:val="16"/>
          <w:szCs w:val="16"/>
          <w:u w:val="single"/>
          <w:lang w:val="en-GB"/>
        </w:rPr>
        <w:t>openmindconsulting.it</w:t>
      </w:r>
    </w:p>
    <w:p w14:paraId="5B413686" w14:textId="77777777" w:rsidR="00613556" w:rsidRPr="00613556" w:rsidRDefault="00613556" w:rsidP="00613556">
      <w:pPr>
        <w:rPr>
          <w:rFonts w:ascii="Calibri" w:eastAsia="Calibri" w:hAnsi="Calibri" w:cs="Calibri"/>
          <w:sz w:val="16"/>
          <w:szCs w:val="16"/>
          <w:lang w:val="en-GB"/>
        </w:rPr>
      </w:pPr>
    </w:p>
    <w:p w14:paraId="70318854" w14:textId="77777777" w:rsidR="00613556" w:rsidRPr="00613556" w:rsidRDefault="00613556" w:rsidP="00613556">
      <w:pPr>
        <w:rPr>
          <w:rFonts w:ascii="Calibri" w:eastAsia="Calibri" w:hAnsi="Calibri" w:cs="Calibri"/>
          <w:sz w:val="16"/>
          <w:szCs w:val="16"/>
          <w:lang w:val="en-GB"/>
        </w:rPr>
      </w:pPr>
    </w:p>
    <w:p w14:paraId="5E1540D5" w14:textId="77777777" w:rsidR="00613556" w:rsidRPr="00613556" w:rsidRDefault="00613556" w:rsidP="00613556">
      <w:pPr>
        <w:rPr>
          <w:rFonts w:ascii="Calibri" w:eastAsia="Calibri" w:hAnsi="Calibri" w:cs="Calibri"/>
          <w:sz w:val="16"/>
          <w:szCs w:val="16"/>
          <w:lang w:val="en-GB"/>
        </w:rPr>
      </w:pPr>
    </w:p>
    <w:p w14:paraId="723D7C35" w14:textId="77777777" w:rsidR="00613556" w:rsidRPr="00613556" w:rsidRDefault="00613556" w:rsidP="00613556">
      <w:pPr>
        <w:rPr>
          <w:rFonts w:ascii="Calibri" w:eastAsia="Calibri" w:hAnsi="Calibri" w:cs="Calibri"/>
          <w:sz w:val="16"/>
          <w:szCs w:val="16"/>
          <w:lang w:val="en-GB"/>
        </w:rPr>
      </w:pPr>
    </w:p>
    <w:p w14:paraId="2510A8C2" w14:textId="77777777" w:rsidR="00613556" w:rsidRPr="00613556" w:rsidRDefault="00613556" w:rsidP="00613556">
      <w:pPr>
        <w:rPr>
          <w:rFonts w:ascii="Calibri" w:eastAsia="Calibri" w:hAnsi="Calibri" w:cs="Calibri"/>
          <w:sz w:val="16"/>
          <w:szCs w:val="16"/>
          <w:lang w:val="en-GB"/>
        </w:rPr>
      </w:pPr>
    </w:p>
    <w:p w14:paraId="6C9225F9" w14:textId="77777777" w:rsidR="00613556" w:rsidRPr="00613556" w:rsidRDefault="00613556" w:rsidP="00613556">
      <w:pPr>
        <w:rPr>
          <w:rFonts w:ascii="Calibri" w:eastAsia="Calibri" w:hAnsi="Calibri" w:cs="Calibri"/>
          <w:sz w:val="16"/>
          <w:szCs w:val="16"/>
          <w:lang w:val="en-GB"/>
        </w:rPr>
      </w:pPr>
    </w:p>
    <w:p w14:paraId="2F2192F9" w14:textId="77777777" w:rsidR="00613556" w:rsidRPr="00613556" w:rsidRDefault="00613556" w:rsidP="00613556">
      <w:pPr>
        <w:rPr>
          <w:rFonts w:ascii="Calibri" w:eastAsia="Calibri" w:hAnsi="Calibri" w:cs="Calibri"/>
          <w:sz w:val="16"/>
          <w:szCs w:val="16"/>
          <w:lang w:val="en-GB"/>
        </w:rPr>
      </w:pPr>
    </w:p>
    <w:p w14:paraId="25D5C33E" w14:textId="77777777" w:rsidR="00613556" w:rsidRPr="00613556" w:rsidRDefault="00613556" w:rsidP="00613556">
      <w:pPr>
        <w:rPr>
          <w:rFonts w:ascii="Calibri" w:eastAsia="Calibri" w:hAnsi="Calibri" w:cs="Calibri"/>
          <w:sz w:val="16"/>
          <w:szCs w:val="16"/>
          <w:lang w:val="en-GB"/>
        </w:rPr>
      </w:pPr>
    </w:p>
    <w:p w14:paraId="3A098179" w14:textId="77777777" w:rsidR="00613556" w:rsidRDefault="00613556" w:rsidP="00613556">
      <w:pPr>
        <w:rPr>
          <w:rFonts w:ascii="Calibri" w:eastAsia="Calibri" w:hAnsi="Calibri" w:cs="Calibri"/>
          <w:sz w:val="16"/>
          <w:szCs w:val="16"/>
          <w:u w:val="single"/>
          <w:lang w:val="en-GB"/>
        </w:rPr>
      </w:pPr>
    </w:p>
    <w:p w14:paraId="61AA0F91" w14:textId="542417C6" w:rsidR="00613556" w:rsidRPr="00613556" w:rsidRDefault="00613556" w:rsidP="00613556">
      <w:pPr>
        <w:tabs>
          <w:tab w:val="left" w:pos="7550"/>
        </w:tabs>
        <w:rPr>
          <w:rFonts w:ascii="Calibri" w:eastAsia="Calibri" w:hAnsi="Calibri" w:cs="Calibri"/>
          <w:sz w:val="16"/>
          <w:szCs w:val="16"/>
          <w:lang w:val="en-GB"/>
        </w:rPr>
      </w:pPr>
      <w:r>
        <w:rPr>
          <w:rFonts w:ascii="Calibri" w:eastAsia="Calibri" w:hAnsi="Calibri" w:cs="Calibri"/>
          <w:sz w:val="16"/>
          <w:szCs w:val="16"/>
          <w:lang w:val="en-GB"/>
        </w:rPr>
        <w:tab/>
      </w:r>
    </w:p>
    <w:sectPr w:rsidR="00613556" w:rsidRPr="00613556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DD240" w14:textId="77777777" w:rsidR="005F3736" w:rsidRDefault="005F3736" w:rsidP="00307785">
      <w:pPr>
        <w:spacing w:after="0" w:line="240" w:lineRule="auto"/>
      </w:pPr>
      <w:r>
        <w:separator/>
      </w:r>
    </w:p>
  </w:endnote>
  <w:endnote w:type="continuationSeparator" w:id="0">
    <w:p w14:paraId="0CE014EA" w14:textId="77777777" w:rsidR="005F3736" w:rsidRDefault="005F3736" w:rsidP="0030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CE393" w14:textId="5ED0F456" w:rsidR="00307785" w:rsidRDefault="00307785" w:rsidP="00307785">
    <w:pPr>
      <w:pStyle w:val="Pidipagina"/>
      <w:jc w:val="center"/>
    </w:pPr>
    <w:r w:rsidRPr="003F137F">
      <w:rPr>
        <w:noProof/>
        <w:color w:val="000000"/>
      </w:rPr>
      <w:drawing>
        <wp:inline distT="0" distB="0" distL="0" distR="0" wp14:anchorId="113A608F" wp14:editId="0569F322">
          <wp:extent cx="2926080" cy="590550"/>
          <wp:effectExtent l="0" t="0" r="7620" b="0"/>
          <wp:docPr id="2086552322" name="Immagine 1">
            <a:extLst xmlns:a="http://schemas.openxmlformats.org/drawingml/2006/main">
              <a:ext uri="{FF2B5EF4-FFF2-40B4-BE49-F238E27FC236}">
                <a16:creationId xmlns:a16="http://schemas.microsoft.com/office/drawing/2014/main" id="{225DD949-0FEA-4CD5-8B8F-200905B10D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552322" name=""/>
                  <pic:cNvPicPr/>
                </pic:nvPicPr>
                <pic:blipFill rotWithShape="1">
                  <a:blip r:embed="rId1"/>
                  <a:srcRect r="35822"/>
                  <a:stretch>
                    <a:fillRect/>
                  </a:stretch>
                </pic:blipFill>
                <pic:spPr bwMode="auto">
                  <a:xfrm>
                    <a:off x="0" y="0"/>
                    <a:ext cx="2926230" cy="59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AB05A" w14:textId="77777777" w:rsidR="005F3736" w:rsidRDefault="005F3736" w:rsidP="00307785">
      <w:pPr>
        <w:spacing w:after="0" w:line="240" w:lineRule="auto"/>
      </w:pPr>
      <w:r>
        <w:separator/>
      </w:r>
    </w:p>
  </w:footnote>
  <w:footnote w:type="continuationSeparator" w:id="0">
    <w:p w14:paraId="441A29F5" w14:textId="77777777" w:rsidR="005F3736" w:rsidRDefault="005F3736" w:rsidP="00307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F8C60" w14:textId="6C10463C" w:rsidR="00307785" w:rsidRDefault="00307785" w:rsidP="00307785">
    <w:pPr>
      <w:pStyle w:val="Intestazione"/>
      <w:jc w:val="center"/>
    </w:pPr>
    <w:r w:rsidRPr="00094B0B">
      <w:rPr>
        <w:noProof/>
      </w:rPr>
      <w:drawing>
        <wp:inline distT="0" distB="0" distL="0" distR="0" wp14:anchorId="47636C39" wp14:editId="4C3BAD6F">
          <wp:extent cx="1333569" cy="1181161"/>
          <wp:effectExtent l="0" t="0" r="0" b="0"/>
          <wp:docPr id="285065861" name="Immagine 1">
            <a:extLst xmlns:a="http://schemas.openxmlformats.org/drawingml/2006/main">
              <a:ext uri="{FF2B5EF4-FFF2-40B4-BE49-F238E27FC236}">
                <a16:creationId xmlns:a16="http://schemas.microsoft.com/office/drawing/2014/main" id="{4270B9C3-A032-4118-9B84-F701D557B62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06586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3569" cy="1181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785"/>
    <w:rsid w:val="000003D6"/>
    <w:rsid w:val="000031EE"/>
    <w:rsid w:val="00004FD7"/>
    <w:rsid w:val="0003426A"/>
    <w:rsid w:val="00046367"/>
    <w:rsid w:val="00055339"/>
    <w:rsid w:val="00055815"/>
    <w:rsid w:val="0006182B"/>
    <w:rsid w:val="00061B63"/>
    <w:rsid w:val="000700CC"/>
    <w:rsid w:val="00072EEF"/>
    <w:rsid w:val="00087BCE"/>
    <w:rsid w:val="00093085"/>
    <w:rsid w:val="000B216D"/>
    <w:rsid w:val="000C4C8C"/>
    <w:rsid w:val="000D2E4E"/>
    <w:rsid w:val="000E520A"/>
    <w:rsid w:val="000E7A09"/>
    <w:rsid w:val="000F1E64"/>
    <w:rsid w:val="00104A08"/>
    <w:rsid w:val="00111E07"/>
    <w:rsid w:val="00115558"/>
    <w:rsid w:val="00136F34"/>
    <w:rsid w:val="001471C7"/>
    <w:rsid w:val="001507B8"/>
    <w:rsid w:val="001657CB"/>
    <w:rsid w:val="001708E7"/>
    <w:rsid w:val="00185899"/>
    <w:rsid w:val="001B350D"/>
    <w:rsid w:val="001D24F5"/>
    <w:rsid w:val="001D32E0"/>
    <w:rsid w:val="001D5429"/>
    <w:rsid w:val="001E7CE6"/>
    <w:rsid w:val="001F5526"/>
    <w:rsid w:val="0021017D"/>
    <w:rsid w:val="002141B8"/>
    <w:rsid w:val="00221267"/>
    <w:rsid w:val="00226692"/>
    <w:rsid w:val="00230113"/>
    <w:rsid w:val="002562A2"/>
    <w:rsid w:val="00287319"/>
    <w:rsid w:val="002A2409"/>
    <w:rsid w:val="002B3881"/>
    <w:rsid w:val="002D077C"/>
    <w:rsid w:val="002D2815"/>
    <w:rsid w:val="002E595A"/>
    <w:rsid w:val="002F3B66"/>
    <w:rsid w:val="002F6094"/>
    <w:rsid w:val="00307785"/>
    <w:rsid w:val="003078D5"/>
    <w:rsid w:val="00333808"/>
    <w:rsid w:val="00333B7E"/>
    <w:rsid w:val="00333FEF"/>
    <w:rsid w:val="003503DE"/>
    <w:rsid w:val="00367438"/>
    <w:rsid w:val="003769FB"/>
    <w:rsid w:val="0038366F"/>
    <w:rsid w:val="003962A8"/>
    <w:rsid w:val="003A276B"/>
    <w:rsid w:val="003A79A0"/>
    <w:rsid w:val="003B3937"/>
    <w:rsid w:val="003C3655"/>
    <w:rsid w:val="003D180E"/>
    <w:rsid w:val="003E3DF2"/>
    <w:rsid w:val="003F4FA8"/>
    <w:rsid w:val="00417607"/>
    <w:rsid w:val="004268A0"/>
    <w:rsid w:val="00432C88"/>
    <w:rsid w:val="00464F98"/>
    <w:rsid w:val="0047208E"/>
    <w:rsid w:val="00484345"/>
    <w:rsid w:val="004C5A92"/>
    <w:rsid w:val="004C7C5A"/>
    <w:rsid w:val="004E65D6"/>
    <w:rsid w:val="004F2B9C"/>
    <w:rsid w:val="00524FE3"/>
    <w:rsid w:val="005341C1"/>
    <w:rsid w:val="00534254"/>
    <w:rsid w:val="00541D74"/>
    <w:rsid w:val="00562937"/>
    <w:rsid w:val="005634C7"/>
    <w:rsid w:val="00563E78"/>
    <w:rsid w:val="00565439"/>
    <w:rsid w:val="005739B4"/>
    <w:rsid w:val="00594DDC"/>
    <w:rsid w:val="005A3F47"/>
    <w:rsid w:val="005A3F87"/>
    <w:rsid w:val="005D60D5"/>
    <w:rsid w:val="005F3736"/>
    <w:rsid w:val="005F6103"/>
    <w:rsid w:val="005F7312"/>
    <w:rsid w:val="00601D68"/>
    <w:rsid w:val="00613556"/>
    <w:rsid w:val="00620184"/>
    <w:rsid w:val="0062534A"/>
    <w:rsid w:val="00625F80"/>
    <w:rsid w:val="00626CEB"/>
    <w:rsid w:val="00626E86"/>
    <w:rsid w:val="00642E37"/>
    <w:rsid w:val="00655CE7"/>
    <w:rsid w:val="0066368F"/>
    <w:rsid w:val="00676C88"/>
    <w:rsid w:val="0068051A"/>
    <w:rsid w:val="00682390"/>
    <w:rsid w:val="0068779C"/>
    <w:rsid w:val="00692F29"/>
    <w:rsid w:val="006B76DA"/>
    <w:rsid w:val="006C4DD8"/>
    <w:rsid w:val="006D0B1C"/>
    <w:rsid w:val="006D1A8D"/>
    <w:rsid w:val="006D2079"/>
    <w:rsid w:val="006D5289"/>
    <w:rsid w:val="006E2C14"/>
    <w:rsid w:val="007149EF"/>
    <w:rsid w:val="007530A4"/>
    <w:rsid w:val="00753664"/>
    <w:rsid w:val="00767D69"/>
    <w:rsid w:val="0078696B"/>
    <w:rsid w:val="007A16A4"/>
    <w:rsid w:val="007B1BC5"/>
    <w:rsid w:val="007B5997"/>
    <w:rsid w:val="007B7185"/>
    <w:rsid w:val="007C7D50"/>
    <w:rsid w:val="007D6476"/>
    <w:rsid w:val="007E6189"/>
    <w:rsid w:val="007F63B4"/>
    <w:rsid w:val="0080225B"/>
    <w:rsid w:val="008120C4"/>
    <w:rsid w:val="00820295"/>
    <w:rsid w:val="00820757"/>
    <w:rsid w:val="008207E2"/>
    <w:rsid w:val="008226AD"/>
    <w:rsid w:val="00827F07"/>
    <w:rsid w:val="0085178D"/>
    <w:rsid w:val="00853938"/>
    <w:rsid w:val="00864401"/>
    <w:rsid w:val="00876AED"/>
    <w:rsid w:val="00886A8C"/>
    <w:rsid w:val="008A4D41"/>
    <w:rsid w:val="008B71C6"/>
    <w:rsid w:val="008B7F8A"/>
    <w:rsid w:val="008D56A4"/>
    <w:rsid w:val="008E0205"/>
    <w:rsid w:val="008E1D5C"/>
    <w:rsid w:val="008E2F09"/>
    <w:rsid w:val="008E3E30"/>
    <w:rsid w:val="0090262D"/>
    <w:rsid w:val="009038A6"/>
    <w:rsid w:val="00904C2D"/>
    <w:rsid w:val="00910314"/>
    <w:rsid w:val="00933AC7"/>
    <w:rsid w:val="00936E14"/>
    <w:rsid w:val="00945C9E"/>
    <w:rsid w:val="0095014E"/>
    <w:rsid w:val="00950E65"/>
    <w:rsid w:val="00987A7C"/>
    <w:rsid w:val="00994850"/>
    <w:rsid w:val="009A7D87"/>
    <w:rsid w:val="009B1E18"/>
    <w:rsid w:val="009C082C"/>
    <w:rsid w:val="009E598C"/>
    <w:rsid w:val="00A013E8"/>
    <w:rsid w:val="00A10010"/>
    <w:rsid w:val="00A131F4"/>
    <w:rsid w:val="00A351AE"/>
    <w:rsid w:val="00A368FE"/>
    <w:rsid w:val="00A41803"/>
    <w:rsid w:val="00A42EE4"/>
    <w:rsid w:val="00A45182"/>
    <w:rsid w:val="00A46F77"/>
    <w:rsid w:val="00A50C94"/>
    <w:rsid w:val="00A54102"/>
    <w:rsid w:val="00A54B3C"/>
    <w:rsid w:val="00A65068"/>
    <w:rsid w:val="00A6540C"/>
    <w:rsid w:val="00A73998"/>
    <w:rsid w:val="00AB58D5"/>
    <w:rsid w:val="00AC341F"/>
    <w:rsid w:val="00AF1A08"/>
    <w:rsid w:val="00AF5737"/>
    <w:rsid w:val="00AF79B1"/>
    <w:rsid w:val="00B103CE"/>
    <w:rsid w:val="00B77BEC"/>
    <w:rsid w:val="00B8128A"/>
    <w:rsid w:val="00B908BF"/>
    <w:rsid w:val="00B90F42"/>
    <w:rsid w:val="00BA035E"/>
    <w:rsid w:val="00BA0E30"/>
    <w:rsid w:val="00BA7E1B"/>
    <w:rsid w:val="00BB638C"/>
    <w:rsid w:val="00BD7C47"/>
    <w:rsid w:val="00BE262E"/>
    <w:rsid w:val="00C005A7"/>
    <w:rsid w:val="00C0617F"/>
    <w:rsid w:val="00C1043B"/>
    <w:rsid w:val="00C279D6"/>
    <w:rsid w:val="00C351C7"/>
    <w:rsid w:val="00C70DF4"/>
    <w:rsid w:val="00C730AB"/>
    <w:rsid w:val="00C75EA2"/>
    <w:rsid w:val="00C8123F"/>
    <w:rsid w:val="00C858C2"/>
    <w:rsid w:val="00CA1E2E"/>
    <w:rsid w:val="00CA74EF"/>
    <w:rsid w:val="00CB0A88"/>
    <w:rsid w:val="00CE7F96"/>
    <w:rsid w:val="00CF0129"/>
    <w:rsid w:val="00D34AA0"/>
    <w:rsid w:val="00D37ADB"/>
    <w:rsid w:val="00D73BB8"/>
    <w:rsid w:val="00D7640A"/>
    <w:rsid w:val="00D81B70"/>
    <w:rsid w:val="00D84E70"/>
    <w:rsid w:val="00DA467E"/>
    <w:rsid w:val="00DA5897"/>
    <w:rsid w:val="00DB2218"/>
    <w:rsid w:val="00DB5537"/>
    <w:rsid w:val="00DC2B5C"/>
    <w:rsid w:val="00DC60D9"/>
    <w:rsid w:val="00DE37E6"/>
    <w:rsid w:val="00DF1AA1"/>
    <w:rsid w:val="00DF7CB4"/>
    <w:rsid w:val="00E0446E"/>
    <w:rsid w:val="00E15F60"/>
    <w:rsid w:val="00E23E35"/>
    <w:rsid w:val="00E73C37"/>
    <w:rsid w:val="00EA22BA"/>
    <w:rsid w:val="00EA6B99"/>
    <w:rsid w:val="00EC14EF"/>
    <w:rsid w:val="00EF688B"/>
    <w:rsid w:val="00EF7FE9"/>
    <w:rsid w:val="00F11283"/>
    <w:rsid w:val="00F177B8"/>
    <w:rsid w:val="00F223BE"/>
    <w:rsid w:val="00F24D95"/>
    <w:rsid w:val="00F573E5"/>
    <w:rsid w:val="00F60F4A"/>
    <w:rsid w:val="00F62FEC"/>
    <w:rsid w:val="00F666E2"/>
    <w:rsid w:val="00F73016"/>
    <w:rsid w:val="00F749B8"/>
    <w:rsid w:val="00F8394E"/>
    <w:rsid w:val="00F85D64"/>
    <w:rsid w:val="00F931DB"/>
    <w:rsid w:val="00FB4F75"/>
    <w:rsid w:val="00FC37E5"/>
    <w:rsid w:val="00FC4E91"/>
    <w:rsid w:val="00FC7172"/>
    <w:rsid w:val="0110EC4E"/>
    <w:rsid w:val="01C58CD4"/>
    <w:rsid w:val="020126DC"/>
    <w:rsid w:val="0235AFEC"/>
    <w:rsid w:val="025268F4"/>
    <w:rsid w:val="02671895"/>
    <w:rsid w:val="031AC12E"/>
    <w:rsid w:val="0321BFFA"/>
    <w:rsid w:val="04CD322A"/>
    <w:rsid w:val="04D5A986"/>
    <w:rsid w:val="05B2E747"/>
    <w:rsid w:val="05E4F75D"/>
    <w:rsid w:val="07867253"/>
    <w:rsid w:val="07E0F68E"/>
    <w:rsid w:val="082409D1"/>
    <w:rsid w:val="0C4C07DB"/>
    <w:rsid w:val="0D1AC257"/>
    <w:rsid w:val="1062D26C"/>
    <w:rsid w:val="10BAA29C"/>
    <w:rsid w:val="11142C56"/>
    <w:rsid w:val="13869581"/>
    <w:rsid w:val="1400F846"/>
    <w:rsid w:val="140EF490"/>
    <w:rsid w:val="14708E1C"/>
    <w:rsid w:val="1497CEBF"/>
    <w:rsid w:val="14D9A728"/>
    <w:rsid w:val="16ADADC3"/>
    <w:rsid w:val="185D5DC1"/>
    <w:rsid w:val="1869A5AC"/>
    <w:rsid w:val="1901161D"/>
    <w:rsid w:val="19845E39"/>
    <w:rsid w:val="1987DFB8"/>
    <w:rsid w:val="19A250EF"/>
    <w:rsid w:val="19AB4CAD"/>
    <w:rsid w:val="1A47EF26"/>
    <w:rsid w:val="1B2B0C7B"/>
    <w:rsid w:val="1B7E9B7A"/>
    <w:rsid w:val="1BCC4244"/>
    <w:rsid w:val="1BE0DBE2"/>
    <w:rsid w:val="1D053C21"/>
    <w:rsid w:val="1D3AC05E"/>
    <w:rsid w:val="1D66008C"/>
    <w:rsid w:val="1EA4454C"/>
    <w:rsid w:val="1FC48782"/>
    <w:rsid w:val="20F49B07"/>
    <w:rsid w:val="21367AEA"/>
    <w:rsid w:val="21F4D0CC"/>
    <w:rsid w:val="24947DC7"/>
    <w:rsid w:val="25CA5909"/>
    <w:rsid w:val="2711EE25"/>
    <w:rsid w:val="2738E6FC"/>
    <w:rsid w:val="2859F9ED"/>
    <w:rsid w:val="28EF05E4"/>
    <w:rsid w:val="297882E2"/>
    <w:rsid w:val="29CE707D"/>
    <w:rsid w:val="2A873CC0"/>
    <w:rsid w:val="2AC00E8B"/>
    <w:rsid w:val="2C7B7EF2"/>
    <w:rsid w:val="2CC139AB"/>
    <w:rsid w:val="2D36236C"/>
    <w:rsid w:val="2D9A2C58"/>
    <w:rsid w:val="2E30B8AF"/>
    <w:rsid w:val="2E8C3146"/>
    <w:rsid w:val="2EE236C9"/>
    <w:rsid w:val="2EECB920"/>
    <w:rsid w:val="2F24F97B"/>
    <w:rsid w:val="2F5F928B"/>
    <w:rsid w:val="3035AF87"/>
    <w:rsid w:val="358FC2F4"/>
    <w:rsid w:val="36335EAC"/>
    <w:rsid w:val="37219683"/>
    <w:rsid w:val="38855842"/>
    <w:rsid w:val="398C089A"/>
    <w:rsid w:val="39E2228B"/>
    <w:rsid w:val="3A35E592"/>
    <w:rsid w:val="3C996C87"/>
    <w:rsid w:val="3EDAB61A"/>
    <w:rsid w:val="3EDC8106"/>
    <w:rsid w:val="4040F853"/>
    <w:rsid w:val="40DD2491"/>
    <w:rsid w:val="42E2EBB6"/>
    <w:rsid w:val="436FAA86"/>
    <w:rsid w:val="442928B9"/>
    <w:rsid w:val="45CDB0F1"/>
    <w:rsid w:val="46308631"/>
    <w:rsid w:val="49203489"/>
    <w:rsid w:val="496937C7"/>
    <w:rsid w:val="4A31C5C7"/>
    <w:rsid w:val="4B3186D3"/>
    <w:rsid w:val="4C64C4E9"/>
    <w:rsid w:val="4D40E2A7"/>
    <w:rsid w:val="4D7096AE"/>
    <w:rsid w:val="4E2DBAEA"/>
    <w:rsid w:val="4E5F0AFA"/>
    <w:rsid w:val="4F4D6E0B"/>
    <w:rsid w:val="4FC4B201"/>
    <w:rsid w:val="4FF9622D"/>
    <w:rsid w:val="51EAF3AB"/>
    <w:rsid w:val="51ED5970"/>
    <w:rsid w:val="5312B2A2"/>
    <w:rsid w:val="53B50D7F"/>
    <w:rsid w:val="53D8E5F2"/>
    <w:rsid w:val="5533B19F"/>
    <w:rsid w:val="55348715"/>
    <w:rsid w:val="556B3172"/>
    <w:rsid w:val="557FC94D"/>
    <w:rsid w:val="569C1828"/>
    <w:rsid w:val="578328D2"/>
    <w:rsid w:val="59BB50C5"/>
    <w:rsid w:val="5AE098B5"/>
    <w:rsid w:val="5BBA54C2"/>
    <w:rsid w:val="5BEE7AF6"/>
    <w:rsid w:val="5DB4CB8C"/>
    <w:rsid w:val="5DD9E749"/>
    <w:rsid w:val="5F3059F3"/>
    <w:rsid w:val="5F89FF76"/>
    <w:rsid w:val="60152F41"/>
    <w:rsid w:val="6231F574"/>
    <w:rsid w:val="63086039"/>
    <w:rsid w:val="650F0ACB"/>
    <w:rsid w:val="6597352F"/>
    <w:rsid w:val="65C6F536"/>
    <w:rsid w:val="6781D680"/>
    <w:rsid w:val="67B369A2"/>
    <w:rsid w:val="67BB3E5B"/>
    <w:rsid w:val="688A3B26"/>
    <w:rsid w:val="68F59C17"/>
    <w:rsid w:val="69673EBF"/>
    <w:rsid w:val="69F78052"/>
    <w:rsid w:val="6B60C3C7"/>
    <w:rsid w:val="6C12D766"/>
    <w:rsid w:val="6C350D2A"/>
    <w:rsid w:val="6C436189"/>
    <w:rsid w:val="6FD7095F"/>
    <w:rsid w:val="706BE5E8"/>
    <w:rsid w:val="728BC945"/>
    <w:rsid w:val="7300DBBE"/>
    <w:rsid w:val="736D5BDB"/>
    <w:rsid w:val="74760C89"/>
    <w:rsid w:val="750A64A1"/>
    <w:rsid w:val="763B99AE"/>
    <w:rsid w:val="76698536"/>
    <w:rsid w:val="7705EF6C"/>
    <w:rsid w:val="782FBA1B"/>
    <w:rsid w:val="787B6C06"/>
    <w:rsid w:val="7896516D"/>
    <w:rsid w:val="790EAFB7"/>
    <w:rsid w:val="7A419FBC"/>
    <w:rsid w:val="7ADA3216"/>
    <w:rsid w:val="7B82FCA6"/>
    <w:rsid w:val="7BD9C342"/>
    <w:rsid w:val="7C809FF0"/>
    <w:rsid w:val="7C97C6D7"/>
    <w:rsid w:val="7DCF3400"/>
    <w:rsid w:val="7EDF8FD8"/>
    <w:rsid w:val="7EE8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3F4E3"/>
  <w15:chartTrackingRefBased/>
  <w15:docId w15:val="{5274AA59-F80C-42D8-8797-8F4108E3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07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7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07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07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07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077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077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077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077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07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7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07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0778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0778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0778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0778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0778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0778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07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07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07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07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07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0778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0778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0778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7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778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0778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0778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778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077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785"/>
  </w:style>
  <w:style w:type="paragraph" w:styleId="Pidipagina">
    <w:name w:val="footer"/>
    <w:basedOn w:val="Normale"/>
    <w:link w:val="PidipaginaCarattere"/>
    <w:uiPriority w:val="99"/>
    <w:unhideWhenUsed/>
    <w:rsid w:val="003077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785"/>
  </w:style>
  <w:style w:type="paragraph" w:styleId="Revisione">
    <w:name w:val="Revision"/>
    <w:hidden/>
    <w:uiPriority w:val="99"/>
    <w:semiHidden/>
    <w:rsid w:val="00994850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BA7E1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rismotorino.org/it/visita/eventi/appuntamenti/maestri-al-cioccola-t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2026.terramadresalonedelgusto.com/evento/maestri-al-cioccolato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MARINI</dc:creator>
  <cp:keywords/>
  <dc:description/>
  <cp:lastModifiedBy>ANGELA MARINI</cp:lastModifiedBy>
  <cp:revision>5</cp:revision>
  <cp:lastPrinted>2026-09-14T13:01:00Z</cp:lastPrinted>
  <dcterms:created xsi:type="dcterms:W3CDTF">2026-09-14T14:43:00Z</dcterms:created>
  <dcterms:modified xsi:type="dcterms:W3CDTF">2026-09-15T14:34:00Z</dcterms:modified>
</cp:coreProperties>
</file>