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E8931" w14:textId="1D8CBD82" w:rsidR="2AD459A8" w:rsidRDefault="2AD459A8" w:rsidP="2AD459A8">
      <w:pPr>
        <w:pStyle w:val="Corpo"/>
        <w:jc w:val="right"/>
        <w:rPr>
          <w:rFonts w:asciiTheme="minorHAnsi" w:hAnsiTheme="minorHAnsi" w:cstheme="minorBidi"/>
          <w:b/>
          <w:bCs/>
          <w:sz w:val="12"/>
          <w:szCs w:val="12"/>
        </w:rPr>
      </w:pPr>
    </w:p>
    <w:p w14:paraId="3C0BAF20" w14:textId="2708D431" w:rsidR="001822EB" w:rsidRDefault="30FF93BB" w:rsidP="70279B33">
      <w:pPr>
        <w:pStyle w:val="Corpo"/>
        <w:jc w:val="center"/>
        <w:rPr>
          <w:rFonts w:asciiTheme="minorHAnsi" w:hAnsiTheme="minorHAnsi" w:cstheme="minorBidi"/>
          <w:b/>
          <w:bCs/>
          <w:sz w:val="56"/>
          <w:szCs w:val="56"/>
        </w:rPr>
      </w:pPr>
      <w:r w:rsidRPr="70279B33">
        <w:rPr>
          <w:rFonts w:asciiTheme="minorHAnsi" w:hAnsiTheme="minorHAnsi" w:cstheme="minorBidi"/>
          <w:b/>
          <w:bCs/>
          <w:sz w:val="56"/>
          <w:szCs w:val="56"/>
        </w:rPr>
        <w:t xml:space="preserve">Monterosa </w:t>
      </w:r>
      <w:proofErr w:type="spellStart"/>
      <w:r w:rsidR="00237107">
        <w:rPr>
          <w:rFonts w:asciiTheme="minorHAnsi" w:hAnsiTheme="minorHAnsi" w:cstheme="minorBidi"/>
          <w:b/>
          <w:bCs/>
          <w:sz w:val="56"/>
          <w:szCs w:val="56"/>
        </w:rPr>
        <w:t>Sp</w:t>
      </w:r>
      <w:r w:rsidR="0090051E">
        <w:rPr>
          <w:rFonts w:asciiTheme="minorHAnsi" w:hAnsiTheme="minorHAnsi" w:cstheme="minorBidi"/>
          <w:b/>
          <w:bCs/>
          <w:sz w:val="56"/>
          <w:szCs w:val="56"/>
        </w:rPr>
        <w:t>A</w:t>
      </w:r>
      <w:proofErr w:type="spellEnd"/>
      <w:r w:rsidRPr="70279B33">
        <w:rPr>
          <w:rFonts w:asciiTheme="minorHAnsi" w:hAnsiTheme="minorHAnsi" w:cstheme="minorBidi"/>
          <w:b/>
          <w:bCs/>
          <w:sz w:val="56"/>
          <w:szCs w:val="56"/>
        </w:rPr>
        <w:t xml:space="preserve"> chiude l’estate </w:t>
      </w:r>
    </w:p>
    <w:p w14:paraId="3D3328C1" w14:textId="6356BD34" w:rsidR="004521A4" w:rsidRPr="001822EB" w:rsidRDefault="32D318CA" w:rsidP="70279B33">
      <w:pPr>
        <w:pStyle w:val="Corpo"/>
        <w:jc w:val="center"/>
        <w:rPr>
          <w:rFonts w:asciiTheme="minorHAnsi" w:hAnsiTheme="minorHAnsi" w:cstheme="minorBidi"/>
          <w:b/>
          <w:bCs/>
          <w:i/>
          <w:iCs/>
          <w:sz w:val="56"/>
          <w:szCs w:val="56"/>
        </w:rPr>
      </w:pPr>
      <w:r w:rsidRPr="70279B33">
        <w:rPr>
          <w:rFonts w:asciiTheme="minorHAnsi" w:hAnsiTheme="minorHAnsi" w:cstheme="minorBidi"/>
          <w:b/>
          <w:bCs/>
          <w:sz w:val="56"/>
          <w:szCs w:val="56"/>
        </w:rPr>
        <w:t>sfiorando i</w:t>
      </w:r>
      <w:r w:rsidR="30FF93BB" w:rsidRPr="70279B33">
        <w:rPr>
          <w:rFonts w:asciiTheme="minorHAnsi" w:hAnsiTheme="minorHAnsi" w:cstheme="minorBidi"/>
          <w:b/>
          <w:bCs/>
          <w:sz w:val="56"/>
          <w:szCs w:val="56"/>
        </w:rPr>
        <w:t xml:space="preserve"> 150 mila primi ingressi</w:t>
      </w:r>
    </w:p>
    <w:p w14:paraId="656980D2" w14:textId="66C4BB6B" w:rsidR="00D82120" w:rsidRDefault="744DCC03" w:rsidP="00357172">
      <w:pPr>
        <w:pStyle w:val="Corpo"/>
        <w:jc w:val="center"/>
      </w:pPr>
      <w:r w:rsidRPr="70279B33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Una stagione solida nonostante i lavori che hanno interessato diversi impianti del comprensorio. </w:t>
      </w:r>
    </w:p>
    <w:p w14:paraId="2799085C" w14:textId="6EC54F59" w:rsidR="00D82120" w:rsidRDefault="744DCC03" w:rsidP="70279B33">
      <w:pPr>
        <w:pStyle w:val="Corpo"/>
        <w:jc w:val="center"/>
        <w:rPr>
          <w:rFonts w:asciiTheme="minorHAnsi" w:hAnsiTheme="minorHAnsi" w:cstheme="minorBidi"/>
          <w:b/>
          <w:bCs/>
          <w:i/>
          <w:iCs/>
          <w:sz w:val="21"/>
          <w:szCs w:val="21"/>
        </w:rPr>
      </w:pPr>
      <w:r w:rsidRPr="70279B33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147.298 primi ingressi, con giugno e luglio in forte crescita. </w:t>
      </w:r>
    </w:p>
    <w:p w14:paraId="69C99B0E" w14:textId="0D8273AE" w:rsidR="004521A4" w:rsidRDefault="744DCC03" w:rsidP="00357172">
      <w:pPr>
        <w:pStyle w:val="Corpo"/>
        <w:jc w:val="center"/>
      </w:pPr>
      <w:r w:rsidRPr="70279B33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Monterosa Ski sceglie di investire sulla montagna che verrà: dalla manutenzione delle infrastrutture </w:t>
      </w:r>
    </w:p>
    <w:p w14:paraId="7B935560" w14:textId="683BF59A" w:rsidR="004521A4" w:rsidRDefault="744DCC03" w:rsidP="70279B33">
      <w:pPr>
        <w:pStyle w:val="Corpo"/>
        <w:jc w:val="center"/>
        <w:rPr>
          <w:rFonts w:asciiTheme="minorHAnsi" w:hAnsiTheme="minorHAnsi" w:cstheme="minorBidi"/>
          <w:b/>
          <w:bCs/>
          <w:i/>
          <w:iCs/>
          <w:sz w:val="21"/>
          <w:szCs w:val="21"/>
        </w:rPr>
      </w:pPr>
      <w:r w:rsidRPr="70279B33">
        <w:rPr>
          <w:rFonts w:asciiTheme="minorHAnsi" w:hAnsiTheme="minorHAnsi" w:cstheme="minorBidi"/>
          <w:b/>
          <w:bCs/>
          <w:i/>
          <w:iCs/>
          <w:sz w:val="21"/>
          <w:szCs w:val="21"/>
        </w:rPr>
        <w:t>alla cura del territorio, fino a</w:t>
      </w:r>
      <w:r w:rsidR="793FCA59" w:rsidRPr="70279B33">
        <w:rPr>
          <w:rFonts w:asciiTheme="minorHAnsi" w:hAnsiTheme="minorHAnsi" w:cstheme="minorBidi"/>
          <w:b/>
          <w:bCs/>
          <w:i/>
          <w:iCs/>
          <w:sz w:val="21"/>
          <w:szCs w:val="21"/>
        </w:rPr>
        <w:t>d</w:t>
      </w:r>
      <w:r w:rsidRPr="70279B33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 una presenza internazionale sempre più forte.</w:t>
      </w:r>
    </w:p>
    <w:p w14:paraId="646A1D58" w14:textId="77777777" w:rsidR="00D82120" w:rsidRPr="00357172" w:rsidRDefault="00D82120" w:rsidP="00357172">
      <w:pPr>
        <w:pStyle w:val="Corpo"/>
        <w:jc w:val="center"/>
        <w:rPr>
          <w:rFonts w:asciiTheme="minorHAnsi" w:hAnsiTheme="minorHAnsi" w:cstheme="minorBidi"/>
          <w:b/>
          <w:bCs/>
          <w:i/>
          <w:iCs/>
          <w:sz w:val="21"/>
          <w:szCs w:val="21"/>
        </w:rPr>
      </w:pPr>
    </w:p>
    <w:p w14:paraId="0440A665" w14:textId="16300ABB" w:rsidR="002B5D87" w:rsidRDefault="1AABE03E" w:rsidP="70279B33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 w:rsidRPr="70279B33">
        <w:rPr>
          <w:rFonts w:asciiTheme="minorHAnsi" w:hAnsiTheme="minorHAnsi" w:cstheme="minorBidi"/>
          <w:i/>
          <w:iCs/>
          <w:sz w:val="21"/>
          <w:szCs w:val="21"/>
        </w:rPr>
        <w:t>Champoluc</w:t>
      </w:r>
      <w:r w:rsidR="22BC9D38" w:rsidRPr="70279B33">
        <w:rPr>
          <w:rFonts w:asciiTheme="minorHAnsi" w:hAnsiTheme="minorHAnsi" w:cstheme="minorBidi"/>
          <w:i/>
          <w:iCs/>
          <w:sz w:val="21"/>
          <w:szCs w:val="21"/>
        </w:rPr>
        <w:t xml:space="preserve"> (AO), </w:t>
      </w:r>
      <w:r w:rsidR="207121C6" w:rsidRPr="70279B33">
        <w:rPr>
          <w:rFonts w:asciiTheme="minorHAnsi" w:hAnsiTheme="minorHAnsi" w:cstheme="minorBidi"/>
          <w:i/>
          <w:iCs/>
          <w:sz w:val="21"/>
          <w:szCs w:val="21"/>
        </w:rPr>
        <w:t>settembre</w:t>
      </w:r>
      <w:r w:rsidR="22BC9D38" w:rsidRPr="70279B33">
        <w:rPr>
          <w:rFonts w:asciiTheme="minorHAnsi" w:hAnsiTheme="minorHAnsi" w:cstheme="minorBidi"/>
          <w:i/>
          <w:iCs/>
          <w:sz w:val="21"/>
          <w:szCs w:val="21"/>
        </w:rPr>
        <w:t xml:space="preserve"> 2026</w:t>
      </w:r>
      <w:r w:rsidR="24F4938F" w:rsidRPr="70279B33">
        <w:rPr>
          <w:rFonts w:asciiTheme="minorHAnsi" w:hAnsiTheme="minorHAnsi" w:cstheme="minorBidi"/>
          <w:i/>
          <w:iCs/>
          <w:sz w:val="21"/>
          <w:szCs w:val="21"/>
        </w:rPr>
        <w:t xml:space="preserve"> </w:t>
      </w:r>
      <w:r w:rsidR="24F4938F" w:rsidRPr="70279B33">
        <w:rPr>
          <w:rFonts w:asciiTheme="minorHAnsi" w:hAnsiTheme="minorHAnsi" w:cstheme="minorBidi"/>
          <w:sz w:val="21"/>
          <w:szCs w:val="21"/>
        </w:rPr>
        <w:t xml:space="preserve">– </w:t>
      </w:r>
      <w:r w:rsidR="7FACCA68" w:rsidRPr="70279B33">
        <w:rPr>
          <w:rFonts w:asciiTheme="minorHAnsi" w:hAnsiTheme="minorHAnsi" w:cstheme="minorBidi"/>
          <w:b/>
          <w:bCs/>
          <w:sz w:val="21"/>
          <w:szCs w:val="21"/>
        </w:rPr>
        <w:t xml:space="preserve">Sfiorati i </w:t>
      </w:r>
      <w:r w:rsidR="2CD16A1A" w:rsidRPr="70279B33">
        <w:rPr>
          <w:rFonts w:asciiTheme="minorHAnsi" w:hAnsiTheme="minorHAnsi" w:cstheme="minorBidi"/>
          <w:b/>
          <w:bCs/>
          <w:sz w:val="21"/>
          <w:szCs w:val="21"/>
        </w:rPr>
        <w:t>150 mila primi ingressi</w:t>
      </w:r>
      <w:r w:rsidR="3CEC2EDD" w:rsidRPr="70279B33">
        <w:rPr>
          <w:rFonts w:asciiTheme="minorHAnsi" w:hAnsiTheme="minorHAnsi" w:cstheme="minorBidi"/>
          <w:b/>
          <w:bCs/>
          <w:sz w:val="21"/>
          <w:szCs w:val="21"/>
        </w:rPr>
        <w:t xml:space="preserve"> </w:t>
      </w:r>
      <w:r w:rsidR="0090051E">
        <w:rPr>
          <w:rFonts w:asciiTheme="minorHAnsi" w:hAnsiTheme="minorHAnsi" w:cstheme="minorBidi"/>
          <w:sz w:val="21"/>
          <w:szCs w:val="21"/>
        </w:rPr>
        <w:t xml:space="preserve">nelle valli </w:t>
      </w:r>
      <w:r w:rsidR="00237107">
        <w:rPr>
          <w:rFonts w:asciiTheme="minorHAnsi" w:hAnsiTheme="minorHAnsi" w:cstheme="minorBidi"/>
          <w:sz w:val="21"/>
          <w:szCs w:val="21"/>
        </w:rPr>
        <w:t>valdostan</w:t>
      </w:r>
      <w:r w:rsidR="0090051E">
        <w:rPr>
          <w:rFonts w:asciiTheme="minorHAnsi" w:hAnsiTheme="minorHAnsi" w:cstheme="minorBidi"/>
          <w:sz w:val="21"/>
          <w:szCs w:val="21"/>
        </w:rPr>
        <w:t>e</w:t>
      </w:r>
      <w:r w:rsidR="00237107">
        <w:rPr>
          <w:rFonts w:asciiTheme="minorHAnsi" w:hAnsiTheme="minorHAnsi" w:cstheme="minorBidi"/>
          <w:sz w:val="21"/>
          <w:szCs w:val="21"/>
        </w:rPr>
        <w:t xml:space="preserve"> del comprensorio </w:t>
      </w:r>
      <w:r w:rsidR="2CD16A1A" w:rsidRPr="70279B33">
        <w:rPr>
          <w:rFonts w:asciiTheme="minorHAnsi" w:hAnsiTheme="minorHAnsi" w:cstheme="minorBidi"/>
          <w:sz w:val="21"/>
          <w:szCs w:val="21"/>
        </w:rPr>
        <w:t>Monterosa Ski</w:t>
      </w:r>
      <w:r w:rsidR="00237107">
        <w:rPr>
          <w:rFonts w:asciiTheme="minorHAnsi" w:hAnsiTheme="minorHAnsi" w:cstheme="minorBidi"/>
          <w:sz w:val="21"/>
          <w:szCs w:val="21"/>
        </w:rPr>
        <w:t xml:space="preserve">: gli impianti, gestiti da Monterosa </w:t>
      </w:r>
      <w:proofErr w:type="spellStart"/>
      <w:r w:rsidR="00237107">
        <w:rPr>
          <w:rFonts w:asciiTheme="minorHAnsi" w:hAnsiTheme="minorHAnsi" w:cstheme="minorBidi"/>
          <w:sz w:val="21"/>
          <w:szCs w:val="21"/>
        </w:rPr>
        <w:t>SpA</w:t>
      </w:r>
      <w:proofErr w:type="spellEnd"/>
      <w:r w:rsidR="00237107">
        <w:rPr>
          <w:rFonts w:asciiTheme="minorHAnsi" w:hAnsiTheme="minorHAnsi" w:cstheme="minorBidi"/>
          <w:sz w:val="21"/>
          <w:szCs w:val="21"/>
        </w:rPr>
        <w:t>,</w:t>
      </w:r>
      <w:r w:rsidR="2CD16A1A" w:rsidRPr="70279B33">
        <w:rPr>
          <w:rFonts w:asciiTheme="minorHAnsi" w:hAnsiTheme="minorHAnsi" w:cstheme="minorBidi"/>
          <w:sz w:val="21"/>
          <w:szCs w:val="21"/>
        </w:rPr>
        <w:t xml:space="preserve"> archivia</w:t>
      </w:r>
      <w:r w:rsidR="00237107">
        <w:rPr>
          <w:rFonts w:asciiTheme="minorHAnsi" w:hAnsiTheme="minorHAnsi" w:cstheme="minorBidi"/>
          <w:sz w:val="21"/>
          <w:szCs w:val="21"/>
        </w:rPr>
        <w:t>no</w:t>
      </w:r>
      <w:r w:rsidR="2CD16A1A" w:rsidRPr="70279B33">
        <w:rPr>
          <w:rFonts w:asciiTheme="minorHAnsi" w:hAnsiTheme="minorHAnsi" w:cstheme="minorBidi"/>
          <w:sz w:val="21"/>
          <w:szCs w:val="21"/>
        </w:rPr>
        <w:t xml:space="preserve"> la stagione estiva 2026 con numeri che confermano la solidità della domanda per la montagna anche nei mesi più caldi, nonostante un calendario fortemente condizionato dai lavori programmati sugli impianti.</w:t>
      </w:r>
      <w:r w:rsidR="773FD15F" w:rsidRPr="70279B33">
        <w:rPr>
          <w:rFonts w:asciiTheme="minorHAnsi" w:hAnsiTheme="minorHAnsi" w:cstheme="minorBidi"/>
          <w:sz w:val="21"/>
          <w:szCs w:val="21"/>
        </w:rPr>
        <w:t xml:space="preserve"> </w:t>
      </w:r>
      <w:r w:rsidR="2CD16A1A" w:rsidRPr="70279B33">
        <w:rPr>
          <w:rFonts w:asciiTheme="minorHAnsi" w:hAnsiTheme="minorHAnsi" w:cstheme="minorBidi"/>
          <w:sz w:val="21"/>
          <w:szCs w:val="21"/>
        </w:rPr>
        <w:t xml:space="preserve">I </w:t>
      </w:r>
      <w:r w:rsidR="2CD16A1A" w:rsidRPr="70279B33">
        <w:rPr>
          <w:rFonts w:asciiTheme="minorHAnsi" w:hAnsiTheme="minorHAnsi" w:cstheme="minorBidi"/>
          <w:b/>
          <w:bCs/>
          <w:sz w:val="21"/>
          <w:szCs w:val="21"/>
        </w:rPr>
        <w:t>147.298 primi ingressi</w:t>
      </w:r>
      <w:r w:rsidR="2CD16A1A" w:rsidRPr="70279B33">
        <w:rPr>
          <w:rFonts w:asciiTheme="minorHAnsi" w:hAnsiTheme="minorHAnsi" w:cstheme="minorBidi"/>
          <w:sz w:val="21"/>
          <w:szCs w:val="21"/>
        </w:rPr>
        <w:t xml:space="preserve"> registrati nel corso della stagione rappresentano una flessione del </w:t>
      </w:r>
      <w:r w:rsidR="2CD16A1A" w:rsidRPr="70279B33">
        <w:rPr>
          <w:rFonts w:asciiTheme="minorHAnsi" w:hAnsiTheme="minorHAnsi" w:cstheme="minorBidi"/>
          <w:b/>
          <w:bCs/>
          <w:sz w:val="21"/>
          <w:szCs w:val="21"/>
        </w:rPr>
        <w:t>4% rispetto ai 154.224 del 2025</w:t>
      </w:r>
      <w:r w:rsidR="00DE1F8C">
        <w:rPr>
          <w:rFonts w:asciiTheme="minorHAnsi" w:hAnsiTheme="minorHAnsi" w:cstheme="minorBidi"/>
          <w:sz w:val="21"/>
          <w:szCs w:val="21"/>
        </w:rPr>
        <w:t>.</w:t>
      </w:r>
      <w:r w:rsidR="2CD16A1A" w:rsidRPr="70279B33">
        <w:rPr>
          <w:rFonts w:asciiTheme="minorHAnsi" w:hAnsiTheme="minorHAnsi" w:cstheme="minorBidi"/>
          <w:sz w:val="21"/>
          <w:szCs w:val="21"/>
        </w:rPr>
        <w:t xml:space="preserve"> </w:t>
      </w:r>
      <w:r w:rsidR="2CD16A1A" w:rsidRPr="70279B33">
        <w:rPr>
          <w:rFonts w:asciiTheme="minorHAnsi" w:hAnsiTheme="minorHAnsi" w:cstheme="minorBidi"/>
          <w:b/>
          <w:bCs/>
          <w:sz w:val="21"/>
          <w:szCs w:val="21"/>
        </w:rPr>
        <w:t>Un risultato che assume</w:t>
      </w:r>
      <w:r w:rsidR="46871819" w:rsidRPr="70279B33">
        <w:rPr>
          <w:rFonts w:asciiTheme="minorHAnsi" w:hAnsiTheme="minorHAnsi" w:cstheme="minorBidi"/>
          <w:b/>
          <w:bCs/>
          <w:sz w:val="21"/>
          <w:szCs w:val="21"/>
        </w:rPr>
        <w:t>,</w:t>
      </w:r>
      <w:r w:rsidR="2CD16A1A" w:rsidRPr="70279B33">
        <w:rPr>
          <w:rFonts w:asciiTheme="minorHAnsi" w:hAnsiTheme="minorHAnsi" w:cstheme="minorBidi"/>
          <w:b/>
          <w:bCs/>
          <w:sz w:val="21"/>
          <w:szCs w:val="21"/>
        </w:rPr>
        <w:t xml:space="preserve"> però</w:t>
      </w:r>
      <w:r w:rsidR="22D103D8" w:rsidRPr="70279B33">
        <w:rPr>
          <w:rFonts w:asciiTheme="minorHAnsi" w:hAnsiTheme="minorHAnsi" w:cstheme="minorBidi"/>
          <w:b/>
          <w:bCs/>
          <w:sz w:val="21"/>
          <w:szCs w:val="21"/>
        </w:rPr>
        <w:t>,</w:t>
      </w:r>
      <w:r w:rsidR="2CD16A1A" w:rsidRPr="70279B33">
        <w:rPr>
          <w:rFonts w:asciiTheme="minorHAnsi" w:hAnsiTheme="minorHAnsi" w:cstheme="minorBidi"/>
          <w:b/>
          <w:bCs/>
          <w:sz w:val="21"/>
          <w:szCs w:val="21"/>
        </w:rPr>
        <w:t xml:space="preserve"> un significato</w:t>
      </w:r>
      <w:r w:rsidR="2CD16A1A" w:rsidRPr="70279B33">
        <w:rPr>
          <w:rFonts w:asciiTheme="minorHAnsi" w:hAnsiTheme="minorHAnsi" w:cstheme="minorBidi"/>
          <w:sz w:val="21"/>
          <w:szCs w:val="21"/>
        </w:rPr>
        <w:t xml:space="preserve"> </w:t>
      </w:r>
      <w:r w:rsidR="2CD16A1A" w:rsidRPr="70279B33">
        <w:rPr>
          <w:rFonts w:asciiTheme="minorHAnsi" w:hAnsiTheme="minorHAnsi" w:cstheme="minorBidi"/>
          <w:b/>
          <w:bCs/>
          <w:sz w:val="21"/>
          <w:szCs w:val="21"/>
        </w:rPr>
        <w:t xml:space="preserve">diverso </w:t>
      </w:r>
      <w:r w:rsidR="2CD16A1A" w:rsidRPr="70279B33">
        <w:rPr>
          <w:rFonts w:asciiTheme="minorHAnsi" w:hAnsiTheme="minorHAnsi" w:cstheme="minorBidi"/>
          <w:sz w:val="21"/>
          <w:szCs w:val="21"/>
        </w:rPr>
        <w:t>se letto alla luce dell’</w:t>
      </w:r>
      <w:r w:rsidR="2CD16A1A" w:rsidRPr="70279B33">
        <w:rPr>
          <w:rFonts w:asciiTheme="minorHAnsi" w:hAnsiTheme="minorHAnsi" w:cstheme="minorBidi"/>
          <w:b/>
          <w:bCs/>
          <w:sz w:val="21"/>
          <w:szCs w:val="21"/>
        </w:rPr>
        <w:t xml:space="preserve">effettiva disponibilità </w:t>
      </w:r>
      <w:r w:rsidR="2CD16A1A" w:rsidRPr="70279B33">
        <w:rPr>
          <w:rFonts w:asciiTheme="minorHAnsi" w:hAnsiTheme="minorHAnsi" w:cstheme="minorBidi"/>
          <w:sz w:val="21"/>
          <w:szCs w:val="21"/>
        </w:rPr>
        <w:t>degli impianti nel corso dell’estate.</w:t>
      </w:r>
      <w:r w:rsidR="773FD15F" w:rsidRPr="70279B33">
        <w:rPr>
          <w:rFonts w:asciiTheme="minorHAnsi" w:hAnsiTheme="minorHAnsi" w:cstheme="minorBidi"/>
          <w:sz w:val="21"/>
          <w:szCs w:val="21"/>
        </w:rPr>
        <w:t xml:space="preserve"> </w:t>
      </w:r>
      <w:r w:rsidR="2CD16A1A" w:rsidRPr="70279B33">
        <w:rPr>
          <w:rFonts w:asciiTheme="minorHAnsi" w:hAnsiTheme="minorHAnsi" w:cstheme="minorBidi"/>
          <w:b/>
          <w:bCs/>
          <w:sz w:val="21"/>
          <w:szCs w:val="21"/>
        </w:rPr>
        <w:t>Champorcher non ha infatti aperto per l’intera stagione</w:t>
      </w:r>
      <w:r w:rsidR="2CD16A1A" w:rsidRPr="70279B33">
        <w:rPr>
          <w:rFonts w:asciiTheme="minorHAnsi" w:hAnsiTheme="minorHAnsi" w:cstheme="minorBidi"/>
          <w:sz w:val="21"/>
          <w:szCs w:val="21"/>
        </w:rPr>
        <w:t xml:space="preserve">, a causa dei lavori per lo spostamento della stazione </w:t>
      </w:r>
      <w:r w:rsidR="0090051E">
        <w:rPr>
          <w:rFonts w:asciiTheme="minorHAnsi" w:hAnsiTheme="minorHAnsi" w:cstheme="minorBidi"/>
          <w:sz w:val="21"/>
          <w:szCs w:val="21"/>
        </w:rPr>
        <w:t>di</w:t>
      </w:r>
      <w:r w:rsidR="2CD16A1A" w:rsidRPr="70279B33">
        <w:rPr>
          <w:rFonts w:asciiTheme="minorHAnsi" w:hAnsiTheme="minorHAnsi" w:cstheme="minorBidi"/>
          <w:sz w:val="21"/>
          <w:szCs w:val="21"/>
        </w:rPr>
        <w:t xml:space="preserve"> </w:t>
      </w:r>
      <w:r w:rsidR="0090051E">
        <w:rPr>
          <w:rFonts w:asciiTheme="minorHAnsi" w:hAnsiTheme="minorHAnsi" w:cstheme="minorBidi"/>
          <w:sz w:val="21"/>
          <w:szCs w:val="21"/>
        </w:rPr>
        <w:t>monte</w:t>
      </w:r>
      <w:r w:rsidR="00DE1F8C">
        <w:rPr>
          <w:rFonts w:asciiTheme="minorHAnsi" w:hAnsiTheme="minorHAnsi" w:cstheme="minorBidi"/>
          <w:sz w:val="21"/>
          <w:szCs w:val="21"/>
        </w:rPr>
        <w:t xml:space="preserve"> della t</w:t>
      </w:r>
      <w:r w:rsidR="00DE1F8C" w:rsidRPr="00DE1F8C">
        <w:rPr>
          <w:rFonts w:asciiTheme="minorHAnsi" w:hAnsiTheme="minorHAnsi" w:cstheme="minorBidi"/>
          <w:sz w:val="21"/>
          <w:szCs w:val="21"/>
        </w:rPr>
        <w:t xml:space="preserve">elecabina </w:t>
      </w:r>
      <w:proofErr w:type="spellStart"/>
      <w:r w:rsidR="00DE1F8C" w:rsidRPr="00DE1F8C">
        <w:rPr>
          <w:rFonts w:asciiTheme="minorHAnsi" w:hAnsiTheme="minorHAnsi" w:cstheme="minorBidi"/>
          <w:sz w:val="21"/>
          <w:szCs w:val="21"/>
        </w:rPr>
        <w:t>Chardonney</w:t>
      </w:r>
      <w:proofErr w:type="spellEnd"/>
      <w:r w:rsidR="00DE1F8C" w:rsidRPr="00DE1F8C">
        <w:rPr>
          <w:rFonts w:asciiTheme="minorHAnsi" w:hAnsiTheme="minorHAnsi" w:cstheme="minorBidi"/>
          <w:sz w:val="21"/>
          <w:szCs w:val="21"/>
        </w:rPr>
        <w:t>-Laris</w:t>
      </w:r>
      <w:r w:rsidR="001654BB">
        <w:rPr>
          <w:rFonts w:asciiTheme="minorHAnsi" w:hAnsiTheme="minorHAnsi" w:cstheme="minorBidi"/>
          <w:sz w:val="21"/>
          <w:szCs w:val="21"/>
        </w:rPr>
        <w:t xml:space="preserve">, </w:t>
      </w:r>
      <w:r w:rsidR="001654BB" w:rsidRPr="001654BB">
        <w:rPr>
          <w:rFonts w:asciiTheme="minorHAnsi" w:hAnsiTheme="minorHAnsi" w:cstheme="minorBidi"/>
          <w:sz w:val="21"/>
          <w:szCs w:val="21"/>
        </w:rPr>
        <w:t>oltre che per la revisione generale della stessa.</w:t>
      </w:r>
      <w:r w:rsidR="001654BB">
        <w:rPr>
          <w:rFonts w:asciiTheme="minorHAnsi" w:hAnsiTheme="minorHAnsi" w:cstheme="minorBidi"/>
          <w:sz w:val="21"/>
          <w:szCs w:val="21"/>
        </w:rPr>
        <w:t xml:space="preserve"> </w:t>
      </w:r>
      <w:r w:rsidR="00DE1F8C">
        <w:rPr>
          <w:rFonts w:asciiTheme="minorHAnsi" w:hAnsiTheme="minorHAnsi" w:cstheme="minorBidi"/>
          <w:sz w:val="21"/>
          <w:szCs w:val="21"/>
        </w:rPr>
        <w:t>Chiusa, per lavori di revisione generale,</w:t>
      </w:r>
      <w:r w:rsidR="001654BB">
        <w:rPr>
          <w:rFonts w:asciiTheme="minorHAnsi" w:hAnsiTheme="minorHAnsi" w:cstheme="minorBidi"/>
          <w:sz w:val="21"/>
          <w:szCs w:val="21"/>
        </w:rPr>
        <w:t xml:space="preserve"> anche</w:t>
      </w:r>
      <w:r w:rsidR="00DE1F8C">
        <w:rPr>
          <w:rFonts w:asciiTheme="minorHAnsi" w:hAnsiTheme="minorHAnsi" w:cstheme="minorBidi"/>
          <w:sz w:val="21"/>
          <w:szCs w:val="21"/>
        </w:rPr>
        <w:t xml:space="preserve"> </w:t>
      </w:r>
      <w:r w:rsidR="2CD16A1A" w:rsidRPr="70279B33">
        <w:rPr>
          <w:rFonts w:asciiTheme="minorHAnsi" w:hAnsiTheme="minorHAnsi" w:cstheme="minorBidi"/>
          <w:sz w:val="21"/>
          <w:szCs w:val="21"/>
        </w:rPr>
        <w:t xml:space="preserve">la </w:t>
      </w:r>
      <w:r w:rsidR="2CD16A1A" w:rsidRPr="70279B33">
        <w:rPr>
          <w:rFonts w:asciiTheme="minorHAnsi" w:hAnsiTheme="minorHAnsi" w:cstheme="minorBidi"/>
          <w:b/>
          <w:bCs/>
          <w:sz w:val="21"/>
          <w:szCs w:val="21"/>
        </w:rPr>
        <w:t>seggiovia di Punta Jolanda</w:t>
      </w:r>
      <w:r w:rsidR="00DE1F8C">
        <w:rPr>
          <w:rFonts w:asciiTheme="minorHAnsi" w:hAnsiTheme="minorHAnsi" w:cstheme="minorBidi"/>
          <w:b/>
          <w:bCs/>
          <w:sz w:val="21"/>
          <w:szCs w:val="21"/>
        </w:rPr>
        <w:t xml:space="preserve"> </w:t>
      </w:r>
      <w:r w:rsidR="00DE1F8C">
        <w:rPr>
          <w:rFonts w:asciiTheme="minorHAnsi" w:hAnsiTheme="minorHAnsi" w:cstheme="minorBidi"/>
          <w:sz w:val="21"/>
          <w:szCs w:val="21"/>
        </w:rPr>
        <w:t>a Gressoney-La-Trinité</w:t>
      </w:r>
      <w:r w:rsidR="2CD16A1A" w:rsidRPr="70279B33">
        <w:rPr>
          <w:rFonts w:asciiTheme="minorHAnsi" w:hAnsiTheme="minorHAnsi" w:cstheme="minorBidi"/>
          <w:sz w:val="21"/>
          <w:szCs w:val="21"/>
        </w:rPr>
        <w:t>. A questi si è aggiunt</w:t>
      </w:r>
      <w:r w:rsidR="002F0B77">
        <w:rPr>
          <w:rFonts w:asciiTheme="minorHAnsi" w:hAnsiTheme="minorHAnsi" w:cstheme="minorBidi"/>
          <w:sz w:val="21"/>
          <w:szCs w:val="21"/>
        </w:rPr>
        <w:t>o</w:t>
      </w:r>
      <w:r w:rsidR="2CD16A1A" w:rsidRPr="70279B33">
        <w:rPr>
          <w:rFonts w:asciiTheme="minorHAnsi" w:hAnsiTheme="minorHAnsi" w:cstheme="minorBidi"/>
          <w:sz w:val="21"/>
          <w:szCs w:val="21"/>
        </w:rPr>
        <w:t>, nelle ultime tre settimane di apertura</w:t>
      </w:r>
      <w:r w:rsidR="2F4A73FC" w:rsidRPr="70279B33">
        <w:rPr>
          <w:rFonts w:asciiTheme="minorHAnsi" w:hAnsiTheme="minorHAnsi" w:cstheme="minorBidi"/>
          <w:sz w:val="21"/>
          <w:szCs w:val="21"/>
        </w:rPr>
        <w:t xml:space="preserve"> degli impianti</w:t>
      </w:r>
      <w:r w:rsidR="2CD16A1A" w:rsidRPr="70279B33">
        <w:rPr>
          <w:rFonts w:asciiTheme="minorHAnsi" w:hAnsiTheme="minorHAnsi" w:cstheme="minorBidi"/>
          <w:sz w:val="21"/>
          <w:szCs w:val="21"/>
        </w:rPr>
        <w:t>, l</w:t>
      </w:r>
      <w:r w:rsidR="3B4580A8" w:rsidRPr="70279B33">
        <w:rPr>
          <w:rFonts w:asciiTheme="minorHAnsi" w:hAnsiTheme="minorHAnsi" w:cstheme="minorBidi"/>
          <w:sz w:val="21"/>
          <w:szCs w:val="21"/>
        </w:rPr>
        <w:t xml:space="preserve">o stop anticipato </w:t>
      </w:r>
      <w:r w:rsidR="2CD16A1A" w:rsidRPr="70279B33">
        <w:rPr>
          <w:rFonts w:asciiTheme="minorHAnsi" w:hAnsiTheme="minorHAnsi" w:cstheme="minorBidi"/>
          <w:sz w:val="21"/>
          <w:szCs w:val="21"/>
        </w:rPr>
        <w:t xml:space="preserve">del collegamento </w:t>
      </w:r>
      <w:proofErr w:type="spellStart"/>
      <w:r w:rsidR="00DE1F8C">
        <w:rPr>
          <w:rFonts w:asciiTheme="minorHAnsi" w:hAnsiTheme="minorHAnsi" w:cstheme="minorBidi"/>
          <w:b/>
          <w:bCs/>
          <w:sz w:val="21"/>
          <w:szCs w:val="21"/>
        </w:rPr>
        <w:t>Staffal-Gabiet</w:t>
      </w:r>
      <w:proofErr w:type="spellEnd"/>
      <w:r w:rsidR="00DE1F8C">
        <w:rPr>
          <w:rFonts w:asciiTheme="minorHAnsi" w:hAnsiTheme="minorHAnsi" w:cstheme="minorBidi"/>
          <w:b/>
          <w:bCs/>
          <w:sz w:val="21"/>
          <w:szCs w:val="21"/>
        </w:rPr>
        <w:t xml:space="preserve"> </w:t>
      </w:r>
      <w:r w:rsidR="00DE1F8C">
        <w:rPr>
          <w:rFonts w:asciiTheme="minorHAnsi" w:hAnsiTheme="minorHAnsi" w:cstheme="minorBidi"/>
          <w:sz w:val="21"/>
          <w:szCs w:val="21"/>
        </w:rPr>
        <w:t xml:space="preserve">(per lavori di </w:t>
      </w:r>
      <w:r w:rsidR="00DE1F8C" w:rsidRPr="00DE1F8C">
        <w:rPr>
          <w:rFonts w:asciiTheme="minorHAnsi" w:hAnsiTheme="minorHAnsi" w:cstheme="minorBidi"/>
          <w:sz w:val="21"/>
          <w:szCs w:val="21"/>
        </w:rPr>
        <w:t>ispezione speciale e revisione generale</w:t>
      </w:r>
      <w:r w:rsidR="00DE1F8C">
        <w:rPr>
          <w:rFonts w:asciiTheme="minorHAnsi" w:hAnsiTheme="minorHAnsi" w:cstheme="minorBidi"/>
          <w:sz w:val="21"/>
          <w:szCs w:val="21"/>
        </w:rPr>
        <w:t xml:space="preserve">) </w:t>
      </w:r>
      <w:r w:rsidR="00DE1F8C" w:rsidRPr="00DE1F8C">
        <w:rPr>
          <w:rFonts w:asciiTheme="minorHAnsi" w:hAnsiTheme="minorHAnsi" w:cstheme="minorBidi"/>
          <w:sz w:val="21"/>
          <w:szCs w:val="21"/>
        </w:rPr>
        <w:t>e</w:t>
      </w:r>
      <w:r w:rsidR="00DE1F8C">
        <w:rPr>
          <w:rFonts w:asciiTheme="minorHAnsi" w:hAnsiTheme="minorHAnsi" w:cstheme="minorBidi"/>
          <w:b/>
          <w:bCs/>
          <w:sz w:val="21"/>
          <w:szCs w:val="21"/>
        </w:rPr>
        <w:t xml:space="preserve"> </w:t>
      </w:r>
      <w:proofErr w:type="spellStart"/>
      <w:r w:rsidR="00DE1F8C">
        <w:rPr>
          <w:rFonts w:asciiTheme="minorHAnsi" w:hAnsiTheme="minorHAnsi" w:cstheme="minorBidi"/>
          <w:b/>
          <w:bCs/>
          <w:sz w:val="21"/>
          <w:szCs w:val="21"/>
        </w:rPr>
        <w:t>Gabiet</w:t>
      </w:r>
      <w:proofErr w:type="spellEnd"/>
      <w:r w:rsidR="00DE1F8C">
        <w:rPr>
          <w:rFonts w:asciiTheme="minorHAnsi" w:hAnsiTheme="minorHAnsi" w:cstheme="minorBidi"/>
          <w:b/>
          <w:bCs/>
          <w:sz w:val="21"/>
          <w:szCs w:val="21"/>
        </w:rPr>
        <w:t>-</w:t>
      </w:r>
      <w:r w:rsidR="2CD16A1A" w:rsidRPr="70279B33">
        <w:rPr>
          <w:rFonts w:asciiTheme="minorHAnsi" w:hAnsiTheme="minorHAnsi" w:cstheme="minorBidi"/>
          <w:b/>
          <w:bCs/>
          <w:sz w:val="21"/>
          <w:szCs w:val="21"/>
        </w:rPr>
        <w:t>Passo dei Salati</w:t>
      </w:r>
      <w:r w:rsidR="00DE1F8C">
        <w:rPr>
          <w:rFonts w:asciiTheme="minorHAnsi" w:hAnsiTheme="minorHAnsi" w:cstheme="minorBidi"/>
          <w:sz w:val="21"/>
          <w:szCs w:val="21"/>
        </w:rPr>
        <w:t xml:space="preserve"> (revisione generale).</w:t>
      </w:r>
      <w:r w:rsidR="07F1C185" w:rsidRPr="70279B33">
        <w:rPr>
          <w:rFonts w:asciiTheme="minorHAnsi" w:hAnsiTheme="minorHAnsi" w:cstheme="minorBidi"/>
          <w:sz w:val="21"/>
          <w:szCs w:val="21"/>
        </w:rPr>
        <w:t xml:space="preserve"> </w:t>
      </w:r>
    </w:p>
    <w:p w14:paraId="4EF3B49B" w14:textId="5CB4F5AF" w:rsidR="006F439A" w:rsidRPr="006E5287" w:rsidRDefault="5FE31080" w:rsidP="70279B33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 w:rsidRPr="70279B33">
        <w:rPr>
          <w:rFonts w:asciiTheme="minorHAnsi" w:hAnsiTheme="minorHAnsi" w:cstheme="minorBidi"/>
          <w:sz w:val="21"/>
          <w:szCs w:val="21"/>
        </w:rPr>
        <w:t>“</w:t>
      </w:r>
      <w:r w:rsidR="7E4D5EA3" w:rsidRPr="70279B33">
        <w:rPr>
          <w:rFonts w:asciiTheme="minorHAnsi" w:hAnsiTheme="minorHAnsi" w:cstheme="minorBidi"/>
          <w:b/>
          <w:bCs/>
          <w:i/>
          <w:iCs/>
          <w:sz w:val="21"/>
          <w:szCs w:val="21"/>
        </w:rPr>
        <w:t>È stata un’ottima estate</w:t>
      </w:r>
      <w:r w:rsidR="7E4D5EA3" w:rsidRPr="70279B33">
        <w:rPr>
          <w:rFonts w:asciiTheme="minorHAnsi" w:hAnsiTheme="minorHAnsi" w:cstheme="minorBidi"/>
          <w:i/>
          <w:iCs/>
          <w:sz w:val="21"/>
          <w:szCs w:val="21"/>
        </w:rPr>
        <w:t>, soprattutto se consideriamo il lavoro infrastrutturale che abbiamo portato avanti contemporaneamente all’attività turistica</w:t>
      </w:r>
      <w:r w:rsidR="31CF8633" w:rsidRPr="70279B33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 </w:t>
      </w:r>
      <w:r w:rsidR="31CF8633" w:rsidRPr="70279B33">
        <w:rPr>
          <w:rFonts w:asciiTheme="minorHAnsi" w:hAnsiTheme="minorHAnsi" w:cstheme="minorBidi"/>
          <w:sz w:val="21"/>
          <w:szCs w:val="21"/>
        </w:rPr>
        <w:t>–</w:t>
      </w:r>
      <w:r w:rsidR="7E4D5EA3" w:rsidRPr="70279B33">
        <w:rPr>
          <w:rFonts w:asciiTheme="minorHAnsi" w:hAnsiTheme="minorHAnsi" w:cstheme="minorBidi"/>
          <w:sz w:val="21"/>
          <w:szCs w:val="21"/>
        </w:rPr>
        <w:t xml:space="preserve"> commenta </w:t>
      </w:r>
      <w:r w:rsidR="7E4D5EA3" w:rsidRPr="70279B33">
        <w:rPr>
          <w:rFonts w:asciiTheme="minorHAnsi" w:hAnsiTheme="minorHAnsi" w:cstheme="minorBidi"/>
          <w:b/>
          <w:bCs/>
          <w:sz w:val="21"/>
          <w:szCs w:val="21"/>
        </w:rPr>
        <w:t xml:space="preserve">Giorgio Munari, AD di Monterosa </w:t>
      </w:r>
      <w:proofErr w:type="spellStart"/>
      <w:r w:rsidR="00237107">
        <w:rPr>
          <w:rFonts w:asciiTheme="minorHAnsi" w:hAnsiTheme="minorHAnsi" w:cstheme="minorBidi"/>
          <w:b/>
          <w:bCs/>
          <w:sz w:val="21"/>
          <w:szCs w:val="21"/>
        </w:rPr>
        <w:t>SpA</w:t>
      </w:r>
      <w:proofErr w:type="spellEnd"/>
      <w:r w:rsidR="31CF8633" w:rsidRPr="70279B33">
        <w:rPr>
          <w:rFonts w:asciiTheme="minorHAnsi" w:hAnsiTheme="minorHAnsi" w:cstheme="minorBidi"/>
          <w:sz w:val="21"/>
          <w:szCs w:val="21"/>
        </w:rPr>
        <w:t xml:space="preserve"> – </w:t>
      </w:r>
      <w:r w:rsidR="31CF8633" w:rsidRPr="70279B33">
        <w:rPr>
          <w:rFonts w:asciiTheme="minorHAnsi" w:hAnsiTheme="minorHAnsi" w:cstheme="minorBidi"/>
          <w:i/>
          <w:iCs/>
          <w:sz w:val="21"/>
          <w:szCs w:val="21"/>
        </w:rPr>
        <w:t>la</w:t>
      </w:r>
      <w:r w:rsidR="31CF8633" w:rsidRPr="70279B33">
        <w:rPr>
          <w:rFonts w:asciiTheme="minorHAnsi" w:hAnsiTheme="minorHAnsi" w:cstheme="minorBidi"/>
          <w:sz w:val="21"/>
          <w:szCs w:val="21"/>
        </w:rPr>
        <w:t xml:space="preserve"> </w:t>
      </w:r>
      <w:r w:rsidR="7E4D5EA3" w:rsidRPr="70279B33">
        <w:rPr>
          <w:rFonts w:asciiTheme="minorHAnsi" w:hAnsiTheme="minorHAnsi" w:cstheme="minorBidi"/>
          <w:i/>
          <w:iCs/>
          <w:sz w:val="21"/>
          <w:szCs w:val="21"/>
        </w:rPr>
        <w:t>crescita registrata a giugno e luglio conferma l’interesse per la montagna estiva</w:t>
      </w:r>
      <w:r w:rsidR="1098B28B" w:rsidRPr="70279B33">
        <w:rPr>
          <w:rFonts w:asciiTheme="minorHAnsi" w:hAnsiTheme="minorHAnsi" w:cstheme="minorBidi"/>
          <w:i/>
          <w:iCs/>
          <w:sz w:val="21"/>
          <w:szCs w:val="21"/>
        </w:rPr>
        <w:t xml:space="preserve"> ma, in ogni caso,</w:t>
      </w:r>
      <w:r w:rsidR="7E4D5EA3" w:rsidRPr="70279B33">
        <w:rPr>
          <w:rFonts w:asciiTheme="minorHAnsi" w:hAnsiTheme="minorHAnsi" w:cstheme="minorBidi"/>
          <w:i/>
          <w:iCs/>
          <w:sz w:val="21"/>
          <w:szCs w:val="21"/>
        </w:rPr>
        <w:t xml:space="preserve"> abbiamo ritenuto prioritario </w:t>
      </w:r>
      <w:r w:rsidR="7E4D5EA3" w:rsidRPr="70279B33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utilizzare questi mesi per interventi </w:t>
      </w:r>
      <w:r w:rsidR="002F0B77">
        <w:rPr>
          <w:rFonts w:asciiTheme="minorHAnsi" w:hAnsiTheme="minorHAnsi" w:cstheme="minorBidi"/>
          <w:b/>
          <w:bCs/>
          <w:i/>
          <w:iCs/>
          <w:sz w:val="21"/>
          <w:szCs w:val="21"/>
        </w:rPr>
        <w:t>obbligatori</w:t>
      </w:r>
      <w:r w:rsidR="7E4D5EA3" w:rsidRPr="70279B33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 sugli impianti</w:t>
      </w:r>
      <w:r w:rsidR="7E4D5EA3" w:rsidRPr="70279B33">
        <w:rPr>
          <w:rFonts w:asciiTheme="minorHAnsi" w:hAnsiTheme="minorHAnsi" w:cstheme="minorBidi"/>
          <w:i/>
          <w:iCs/>
          <w:sz w:val="21"/>
          <w:szCs w:val="21"/>
        </w:rPr>
        <w:t xml:space="preserve">. Non sempre il miglior risultato coincide con il numero più alto: quando </w:t>
      </w:r>
      <w:r w:rsidR="7E4D5EA3" w:rsidRPr="70279B33">
        <w:rPr>
          <w:rFonts w:asciiTheme="minorHAnsi" w:hAnsiTheme="minorHAnsi" w:cstheme="minorBidi"/>
          <w:b/>
          <w:bCs/>
          <w:i/>
          <w:iCs/>
          <w:sz w:val="21"/>
          <w:szCs w:val="21"/>
        </w:rPr>
        <w:t>si investe sull’affidabilità, sulla sicurezza e sulla qualità</w:t>
      </w:r>
      <w:r w:rsidR="7E4D5EA3" w:rsidRPr="70279B33">
        <w:rPr>
          <w:rFonts w:asciiTheme="minorHAnsi" w:hAnsiTheme="minorHAnsi" w:cstheme="minorBidi"/>
          <w:i/>
          <w:iCs/>
          <w:sz w:val="21"/>
          <w:szCs w:val="21"/>
        </w:rPr>
        <w:t xml:space="preserve"> futura del comprensorio, bisogna saper guardare oltre il dato della singola stagione</w:t>
      </w:r>
      <w:r w:rsidR="6773D7C8" w:rsidRPr="70279B33">
        <w:rPr>
          <w:rFonts w:asciiTheme="minorHAnsi" w:hAnsiTheme="minorHAnsi" w:cstheme="minorBidi"/>
          <w:sz w:val="21"/>
          <w:szCs w:val="21"/>
        </w:rPr>
        <w:t>”.</w:t>
      </w:r>
    </w:p>
    <w:p w14:paraId="3405502F" w14:textId="77777777" w:rsidR="00772EA3" w:rsidRDefault="00772EA3" w:rsidP="001E3C18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</w:p>
    <w:p w14:paraId="445086FC" w14:textId="57B1293D" w:rsidR="00163157" w:rsidRPr="007B3A47" w:rsidRDefault="37306DFA" w:rsidP="70279B33">
      <w:pPr>
        <w:pStyle w:val="Corpo"/>
        <w:jc w:val="both"/>
        <w:rPr>
          <w:rFonts w:asciiTheme="minorHAnsi" w:hAnsiTheme="minorHAnsi" w:cstheme="minorBidi"/>
          <w:b/>
          <w:bCs/>
          <w:color w:val="00B0F0"/>
        </w:rPr>
      </w:pPr>
      <w:r w:rsidRPr="70279B33">
        <w:rPr>
          <w:rFonts w:asciiTheme="minorHAnsi" w:hAnsiTheme="minorHAnsi" w:cstheme="minorBidi"/>
          <w:b/>
          <w:bCs/>
          <w:color w:val="00B0F0"/>
        </w:rPr>
        <w:t>D</w:t>
      </w:r>
      <w:r w:rsidR="24DCCBEB" w:rsidRPr="70279B33">
        <w:rPr>
          <w:rFonts w:asciiTheme="minorHAnsi" w:hAnsiTheme="minorHAnsi" w:cstheme="minorBidi"/>
          <w:b/>
          <w:bCs/>
          <w:color w:val="00B0F0"/>
        </w:rPr>
        <w:t xml:space="preserve">’estate </w:t>
      </w:r>
      <w:r w:rsidRPr="70279B33">
        <w:rPr>
          <w:rFonts w:asciiTheme="minorHAnsi" w:hAnsiTheme="minorHAnsi" w:cstheme="minorBidi"/>
          <w:b/>
          <w:bCs/>
          <w:color w:val="00B0F0"/>
        </w:rPr>
        <w:t>si progetta l’inverno: i lavori all’interno del</w:t>
      </w:r>
      <w:r w:rsidR="00237107">
        <w:rPr>
          <w:rFonts w:asciiTheme="minorHAnsi" w:hAnsiTheme="minorHAnsi" w:cstheme="minorBidi"/>
          <w:b/>
          <w:bCs/>
          <w:color w:val="00B0F0"/>
        </w:rPr>
        <w:t xml:space="preserve"> comprensorio</w:t>
      </w:r>
      <w:r w:rsidRPr="70279B33">
        <w:rPr>
          <w:rFonts w:asciiTheme="minorHAnsi" w:hAnsiTheme="minorHAnsi" w:cstheme="minorBidi"/>
          <w:b/>
          <w:bCs/>
          <w:color w:val="00B0F0"/>
        </w:rPr>
        <w:t xml:space="preserve"> Monterosa Ski</w:t>
      </w:r>
    </w:p>
    <w:p w14:paraId="60573F8C" w14:textId="0D127F46" w:rsidR="00163157" w:rsidRPr="00163157" w:rsidRDefault="00163157" w:rsidP="00163157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 w:rsidRPr="00163157">
        <w:rPr>
          <w:rFonts w:asciiTheme="minorHAnsi" w:hAnsiTheme="minorHAnsi" w:cstheme="minorBidi"/>
          <w:sz w:val="21"/>
          <w:szCs w:val="21"/>
        </w:rPr>
        <w:t xml:space="preserve">Dietro alcune delle mancate aperture c’è una precisa scelta di programmazione: </w:t>
      </w:r>
      <w:r w:rsidRPr="00163157">
        <w:rPr>
          <w:rFonts w:asciiTheme="minorHAnsi" w:hAnsiTheme="minorHAnsi" w:cstheme="minorBidi"/>
          <w:b/>
          <w:bCs/>
          <w:sz w:val="21"/>
          <w:szCs w:val="21"/>
        </w:rPr>
        <w:t>utilizzare i mesi estivi per intervenire sulle infrastrutture esistenti e arrivare alla stagione invernale 2026/27 con impianti e sistemi più efficienti</w:t>
      </w:r>
      <w:r w:rsidR="0090051E">
        <w:rPr>
          <w:rFonts w:asciiTheme="minorHAnsi" w:hAnsiTheme="minorHAnsi" w:cstheme="minorBidi"/>
          <w:sz w:val="21"/>
          <w:szCs w:val="21"/>
        </w:rPr>
        <w:t xml:space="preserve"> e</w:t>
      </w:r>
      <w:r w:rsidRPr="00163157">
        <w:rPr>
          <w:rFonts w:asciiTheme="minorHAnsi" w:hAnsiTheme="minorHAnsi" w:cstheme="minorBidi"/>
          <w:b/>
          <w:bCs/>
          <w:sz w:val="21"/>
          <w:szCs w:val="21"/>
        </w:rPr>
        <w:t xml:space="preserve"> affidabili</w:t>
      </w:r>
      <w:r w:rsidRPr="00163157">
        <w:rPr>
          <w:rFonts w:asciiTheme="minorHAnsi" w:hAnsiTheme="minorHAnsi" w:cstheme="minorBidi"/>
          <w:sz w:val="21"/>
          <w:szCs w:val="21"/>
        </w:rPr>
        <w:t>.</w:t>
      </w:r>
    </w:p>
    <w:p w14:paraId="01860A41" w14:textId="77777777" w:rsidR="002F0B77" w:rsidRDefault="002F0B77" w:rsidP="001E3C18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>
        <w:rPr>
          <w:rFonts w:asciiTheme="minorHAnsi" w:hAnsiTheme="minorHAnsi" w:cstheme="minorBidi"/>
          <w:sz w:val="21"/>
          <w:szCs w:val="21"/>
        </w:rPr>
        <w:t>Oltre agli importanti interventi di Champorcher e alle procedure di revisione in Valle di Gressoney,</w:t>
      </w:r>
      <w:r w:rsidR="00163157" w:rsidRPr="00163157">
        <w:rPr>
          <w:rFonts w:asciiTheme="minorHAnsi" w:hAnsiTheme="minorHAnsi" w:cstheme="minorBidi"/>
          <w:sz w:val="21"/>
          <w:szCs w:val="21"/>
        </w:rPr>
        <w:t xml:space="preserve"> Monterosa </w:t>
      </w:r>
      <w:proofErr w:type="spellStart"/>
      <w:r w:rsidR="0090051E">
        <w:rPr>
          <w:rFonts w:asciiTheme="minorHAnsi" w:hAnsiTheme="minorHAnsi" w:cstheme="minorBidi"/>
          <w:sz w:val="21"/>
          <w:szCs w:val="21"/>
        </w:rPr>
        <w:t>SpA</w:t>
      </w:r>
      <w:proofErr w:type="spellEnd"/>
      <w:r w:rsidR="00163157" w:rsidRPr="00163157">
        <w:rPr>
          <w:rFonts w:asciiTheme="minorHAnsi" w:hAnsiTheme="minorHAnsi" w:cstheme="minorBidi"/>
          <w:sz w:val="21"/>
          <w:szCs w:val="21"/>
        </w:rPr>
        <w:t xml:space="preserve"> ha </w:t>
      </w:r>
      <w:r>
        <w:rPr>
          <w:rFonts w:asciiTheme="minorHAnsi" w:hAnsiTheme="minorHAnsi" w:cstheme="minorBidi"/>
          <w:sz w:val="21"/>
          <w:szCs w:val="21"/>
        </w:rPr>
        <w:t>portato avanti i previsti progetti di</w:t>
      </w:r>
      <w:r w:rsidR="00163157" w:rsidRPr="00163157">
        <w:rPr>
          <w:rFonts w:asciiTheme="minorHAnsi" w:hAnsiTheme="minorHAnsi" w:cstheme="minorBidi"/>
          <w:sz w:val="21"/>
          <w:szCs w:val="21"/>
        </w:rPr>
        <w:t xml:space="preserve"> potenziamento dell’</w:t>
      </w:r>
      <w:r w:rsidR="00163157" w:rsidRPr="00163157">
        <w:rPr>
          <w:rFonts w:asciiTheme="minorHAnsi" w:hAnsiTheme="minorHAnsi" w:cstheme="minorBidi"/>
          <w:b/>
          <w:bCs/>
          <w:sz w:val="21"/>
          <w:szCs w:val="21"/>
        </w:rPr>
        <w:t>innevamento programmato</w:t>
      </w:r>
      <w:r w:rsidR="00163157" w:rsidRPr="00163157">
        <w:rPr>
          <w:rFonts w:asciiTheme="minorHAnsi" w:hAnsiTheme="minorHAnsi" w:cstheme="minorBidi"/>
          <w:sz w:val="21"/>
          <w:szCs w:val="21"/>
        </w:rPr>
        <w:t xml:space="preserve">, uno degli ambiti strategici per aumentare </w:t>
      </w:r>
      <w:r w:rsidR="00163157" w:rsidRPr="002F0B77">
        <w:rPr>
          <w:rFonts w:asciiTheme="minorHAnsi" w:hAnsiTheme="minorHAnsi" w:cstheme="minorBidi"/>
          <w:b/>
          <w:bCs/>
          <w:sz w:val="21"/>
          <w:szCs w:val="21"/>
        </w:rPr>
        <w:t>la capacità del comprensorio di gestire</w:t>
      </w:r>
      <w:r w:rsidR="00163157" w:rsidRPr="00163157">
        <w:rPr>
          <w:rFonts w:asciiTheme="minorHAnsi" w:hAnsiTheme="minorHAnsi" w:cstheme="minorBidi"/>
          <w:sz w:val="21"/>
          <w:szCs w:val="21"/>
        </w:rPr>
        <w:t xml:space="preserve"> stagioni sempre più condizionate dalla </w:t>
      </w:r>
      <w:r w:rsidR="00163157" w:rsidRPr="002F0B77">
        <w:rPr>
          <w:rFonts w:asciiTheme="minorHAnsi" w:hAnsiTheme="minorHAnsi" w:cstheme="minorBidi"/>
          <w:b/>
          <w:bCs/>
          <w:sz w:val="21"/>
          <w:szCs w:val="21"/>
        </w:rPr>
        <w:t xml:space="preserve">variabilità meteorologica. </w:t>
      </w:r>
    </w:p>
    <w:p w14:paraId="1EF317AB" w14:textId="3E634620" w:rsidR="007B3A47" w:rsidRDefault="00163157" w:rsidP="001E3C18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 w:rsidRPr="00163157">
        <w:rPr>
          <w:rFonts w:asciiTheme="minorHAnsi" w:hAnsiTheme="minorHAnsi" w:cstheme="minorBidi"/>
          <w:sz w:val="21"/>
          <w:szCs w:val="21"/>
        </w:rPr>
        <w:t xml:space="preserve">I cantieri hanno coinvolto in particolare </w:t>
      </w:r>
      <w:r w:rsidRPr="00163157">
        <w:rPr>
          <w:rFonts w:asciiTheme="minorHAnsi" w:hAnsiTheme="minorHAnsi" w:cstheme="minorBidi"/>
          <w:b/>
          <w:bCs/>
          <w:sz w:val="21"/>
          <w:szCs w:val="21"/>
        </w:rPr>
        <w:t>Brusson</w:t>
      </w:r>
      <w:r w:rsidR="00DE1F8C">
        <w:rPr>
          <w:rFonts w:asciiTheme="minorHAnsi" w:hAnsiTheme="minorHAnsi" w:cstheme="minorBidi"/>
          <w:sz w:val="21"/>
          <w:szCs w:val="21"/>
        </w:rPr>
        <w:t xml:space="preserve">, dove </w:t>
      </w:r>
      <w:r w:rsidR="00DE1F8C" w:rsidRPr="00DE1F8C">
        <w:rPr>
          <w:rFonts w:asciiTheme="minorHAnsi" w:hAnsiTheme="minorHAnsi" w:cstheme="minorBidi"/>
          <w:sz w:val="21"/>
          <w:szCs w:val="21"/>
        </w:rPr>
        <w:t>i</w:t>
      </w:r>
      <w:r w:rsidR="00DE1F8C">
        <w:rPr>
          <w:rFonts w:asciiTheme="minorHAnsi" w:hAnsiTheme="minorHAnsi" w:cstheme="minorBidi"/>
          <w:sz w:val="21"/>
          <w:szCs w:val="21"/>
        </w:rPr>
        <w:t xml:space="preserve"> lavori saranno completi entro l’autunno 2026</w:t>
      </w:r>
      <w:r w:rsidR="009C3E72">
        <w:rPr>
          <w:rFonts w:asciiTheme="minorHAnsi" w:hAnsiTheme="minorHAnsi" w:cstheme="minorBidi"/>
          <w:sz w:val="21"/>
          <w:szCs w:val="21"/>
        </w:rPr>
        <w:t>,</w:t>
      </w:r>
      <w:r w:rsidR="00DE1F8C">
        <w:rPr>
          <w:rFonts w:asciiTheme="minorHAnsi" w:hAnsiTheme="minorHAnsi" w:cstheme="minorBidi"/>
          <w:sz w:val="21"/>
          <w:szCs w:val="21"/>
        </w:rPr>
        <w:t xml:space="preserve"> </w:t>
      </w:r>
      <w:r w:rsidRPr="00DE1F8C">
        <w:rPr>
          <w:rFonts w:asciiTheme="minorHAnsi" w:hAnsiTheme="minorHAnsi" w:cstheme="minorBidi"/>
          <w:sz w:val="21"/>
          <w:szCs w:val="21"/>
        </w:rPr>
        <w:t>e</w:t>
      </w:r>
      <w:r w:rsidRPr="00163157">
        <w:rPr>
          <w:rFonts w:asciiTheme="minorHAnsi" w:hAnsiTheme="minorHAnsi" w:cstheme="minorBidi"/>
          <w:b/>
          <w:bCs/>
          <w:sz w:val="21"/>
          <w:szCs w:val="21"/>
        </w:rPr>
        <w:t xml:space="preserve"> Gressoney-Saint-Jean</w:t>
      </w:r>
      <w:r w:rsidR="009C3E72">
        <w:rPr>
          <w:rFonts w:asciiTheme="minorHAnsi" w:hAnsiTheme="minorHAnsi" w:cstheme="minorBidi"/>
          <w:sz w:val="21"/>
          <w:szCs w:val="21"/>
        </w:rPr>
        <w:t>,</w:t>
      </w:r>
      <w:r w:rsidRPr="00163157">
        <w:rPr>
          <w:rFonts w:asciiTheme="minorHAnsi" w:hAnsiTheme="minorHAnsi" w:cstheme="minorBidi"/>
          <w:sz w:val="21"/>
          <w:szCs w:val="21"/>
        </w:rPr>
        <w:t xml:space="preserve"> </w:t>
      </w:r>
      <w:r w:rsidR="0090051E" w:rsidRPr="0090051E">
        <w:rPr>
          <w:rFonts w:asciiTheme="minorHAnsi" w:hAnsiTheme="minorHAnsi" w:cstheme="minorBidi"/>
          <w:sz w:val="21"/>
          <w:szCs w:val="21"/>
        </w:rPr>
        <w:t>dove gli interventi proseguiranno anche nel 2027, con primi benefici attesi già dalla prossima stagione invernale.</w:t>
      </w:r>
      <w:r w:rsidR="0090051E">
        <w:rPr>
          <w:rFonts w:asciiTheme="minorHAnsi" w:hAnsiTheme="minorHAnsi" w:cstheme="minorBidi"/>
          <w:sz w:val="21"/>
          <w:szCs w:val="21"/>
        </w:rPr>
        <w:t xml:space="preserve"> Entrambi gli</w:t>
      </w:r>
      <w:r w:rsidRPr="00163157">
        <w:rPr>
          <w:rFonts w:asciiTheme="minorHAnsi" w:hAnsiTheme="minorHAnsi" w:cstheme="minorBidi"/>
          <w:sz w:val="21"/>
          <w:szCs w:val="21"/>
        </w:rPr>
        <w:t xml:space="preserve"> interventi </w:t>
      </w:r>
      <w:r w:rsidR="0090051E">
        <w:rPr>
          <w:rFonts w:asciiTheme="minorHAnsi" w:hAnsiTheme="minorHAnsi" w:cstheme="minorBidi"/>
          <w:sz w:val="21"/>
          <w:szCs w:val="21"/>
        </w:rPr>
        <w:t xml:space="preserve">sono </w:t>
      </w:r>
      <w:r w:rsidRPr="00163157">
        <w:rPr>
          <w:rFonts w:asciiTheme="minorHAnsi" w:hAnsiTheme="minorHAnsi" w:cstheme="minorBidi"/>
          <w:sz w:val="21"/>
          <w:szCs w:val="21"/>
        </w:rPr>
        <w:t>finalizzati ad aumentare capacità ed efficienza dei sistemi e a ridurre i tempi necessari alla preparazione delle piste</w:t>
      </w:r>
      <w:r w:rsidR="0090051E">
        <w:rPr>
          <w:rFonts w:asciiTheme="minorHAnsi" w:hAnsiTheme="minorHAnsi" w:cstheme="minorBidi"/>
          <w:sz w:val="21"/>
          <w:szCs w:val="21"/>
        </w:rPr>
        <w:t>.</w:t>
      </w:r>
    </w:p>
    <w:p w14:paraId="42FA18A7" w14:textId="77777777" w:rsidR="007B3A47" w:rsidRDefault="007B3A47" w:rsidP="001E3C18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</w:p>
    <w:p w14:paraId="46134307" w14:textId="2DCB180C" w:rsidR="00CA7B52" w:rsidRPr="007B3A47" w:rsidRDefault="117EE295" w:rsidP="70279B33">
      <w:pPr>
        <w:pStyle w:val="Corpo"/>
        <w:jc w:val="both"/>
        <w:rPr>
          <w:rFonts w:asciiTheme="minorHAnsi" w:hAnsiTheme="minorHAnsi" w:cstheme="minorBidi"/>
          <w:b/>
          <w:bCs/>
          <w:color w:val="00B0F0"/>
        </w:rPr>
      </w:pPr>
      <w:r w:rsidRPr="70279B33">
        <w:rPr>
          <w:rFonts w:asciiTheme="minorHAnsi" w:hAnsiTheme="minorHAnsi" w:cstheme="minorBidi"/>
          <w:b/>
          <w:bCs/>
          <w:color w:val="00B0F0"/>
        </w:rPr>
        <w:t xml:space="preserve">Il </w:t>
      </w:r>
      <w:proofErr w:type="spellStart"/>
      <w:r w:rsidRPr="70279B33">
        <w:rPr>
          <w:rFonts w:asciiTheme="minorHAnsi" w:hAnsiTheme="minorHAnsi" w:cstheme="minorBidi"/>
          <w:b/>
          <w:bCs/>
          <w:color w:val="00B0F0"/>
        </w:rPr>
        <w:t>Clean</w:t>
      </w:r>
      <w:proofErr w:type="spellEnd"/>
      <w:r w:rsidRPr="70279B33">
        <w:rPr>
          <w:rFonts w:asciiTheme="minorHAnsi" w:hAnsiTheme="minorHAnsi" w:cstheme="minorBidi"/>
          <w:b/>
          <w:bCs/>
          <w:color w:val="00B0F0"/>
        </w:rPr>
        <w:t>-up Tour 2026</w:t>
      </w:r>
      <w:r w:rsidR="542BCF54" w:rsidRPr="70279B33">
        <w:rPr>
          <w:rFonts w:asciiTheme="minorHAnsi" w:hAnsiTheme="minorHAnsi" w:cstheme="minorBidi"/>
          <w:b/>
          <w:bCs/>
          <w:color w:val="00B0F0"/>
        </w:rPr>
        <w:t>: dagli impianti al territorio</w:t>
      </w:r>
    </w:p>
    <w:p w14:paraId="5C9EBBCD" w14:textId="77777777" w:rsidR="00D92AA9" w:rsidRPr="00D92AA9" w:rsidRDefault="00D92AA9" w:rsidP="00D92AA9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 w:rsidRPr="00D92AA9">
        <w:rPr>
          <w:rFonts w:asciiTheme="minorHAnsi" w:hAnsiTheme="minorHAnsi" w:cstheme="minorBidi"/>
          <w:sz w:val="21"/>
          <w:szCs w:val="21"/>
        </w:rPr>
        <w:t xml:space="preserve">La stessa attenzione dedicata alle infrastrutture ha riguardato durante l’estate anche il territorio. </w:t>
      </w:r>
      <w:r w:rsidRPr="00D92AA9">
        <w:rPr>
          <w:rFonts w:asciiTheme="minorHAnsi" w:hAnsiTheme="minorHAnsi" w:cstheme="minorBidi"/>
          <w:b/>
          <w:bCs/>
          <w:sz w:val="21"/>
          <w:szCs w:val="21"/>
        </w:rPr>
        <w:t>L’11 luglio</w:t>
      </w:r>
      <w:r w:rsidRPr="00D92AA9">
        <w:rPr>
          <w:rFonts w:asciiTheme="minorHAnsi" w:hAnsiTheme="minorHAnsi" w:cstheme="minorBidi"/>
          <w:sz w:val="21"/>
          <w:szCs w:val="21"/>
        </w:rPr>
        <w:t xml:space="preserve">, in Val d’Ayas, Monterosa Ski ha partecipato al </w:t>
      </w:r>
      <w:proofErr w:type="spellStart"/>
      <w:r w:rsidRPr="00D92AA9">
        <w:rPr>
          <w:rFonts w:asciiTheme="minorHAnsi" w:hAnsiTheme="minorHAnsi" w:cstheme="minorBidi"/>
          <w:b/>
          <w:bCs/>
          <w:sz w:val="21"/>
          <w:szCs w:val="21"/>
        </w:rPr>
        <w:t>Clean</w:t>
      </w:r>
      <w:proofErr w:type="spellEnd"/>
      <w:r w:rsidRPr="00D92AA9">
        <w:rPr>
          <w:rFonts w:asciiTheme="minorHAnsi" w:hAnsiTheme="minorHAnsi" w:cstheme="minorBidi"/>
          <w:b/>
          <w:bCs/>
          <w:sz w:val="21"/>
          <w:szCs w:val="21"/>
        </w:rPr>
        <w:t>-Up Tour 2026</w:t>
      </w:r>
      <w:r w:rsidRPr="00D92AA9">
        <w:rPr>
          <w:rFonts w:asciiTheme="minorHAnsi" w:hAnsiTheme="minorHAnsi" w:cstheme="minorBidi"/>
          <w:sz w:val="21"/>
          <w:szCs w:val="21"/>
        </w:rPr>
        <w:t>, promosso da Summit Foundation con la collaborazione del Comune di Ayas.</w:t>
      </w:r>
    </w:p>
    <w:p w14:paraId="50979BD6" w14:textId="0FBB92E4" w:rsidR="00D92AA9" w:rsidRPr="00D92AA9" w:rsidRDefault="00D92AA9" w:rsidP="00D92AA9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 w:rsidRPr="00D92AA9">
        <w:rPr>
          <w:rFonts w:asciiTheme="minorHAnsi" w:hAnsiTheme="minorHAnsi" w:cstheme="minorBidi"/>
          <w:sz w:val="21"/>
          <w:szCs w:val="21"/>
        </w:rPr>
        <w:t xml:space="preserve">Tra </w:t>
      </w:r>
      <w:r w:rsidRPr="00D92AA9">
        <w:rPr>
          <w:rFonts w:asciiTheme="minorHAnsi" w:hAnsiTheme="minorHAnsi" w:cstheme="minorBidi"/>
          <w:b/>
          <w:bCs/>
          <w:sz w:val="21"/>
          <w:szCs w:val="21"/>
        </w:rPr>
        <w:t xml:space="preserve">Frachey, Alpe </w:t>
      </w:r>
      <w:proofErr w:type="spellStart"/>
      <w:r w:rsidRPr="00D92AA9">
        <w:rPr>
          <w:rFonts w:asciiTheme="minorHAnsi" w:hAnsiTheme="minorHAnsi" w:cstheme="minorBidi"/>
          <w:b/>
          <w:bCs/>
          <w:sz w:val="21"/>
          <w:szCs w:val="21"/>
        </w:rPr>
        <w:t>Ciarcerio</w:t>
      </w:r>
      <w:proofErr w:type="spellEnd"/>
      <w:r w:rsidRPr="00D92AA9">
        <w:rPr>
          <w:rFonts w:asciiTheme="minorHAnsi" w:hAnsiTheme="minorHAnsi" w:cstheme="minorBidi"/>
          <w:b/>
          <w:bCs/>
          <w:sz w:val="21"/>
          <w:szCs w:val="21"/>
        </w:rPr>
        <w:t xml:space="preserve"> e Lago </w:t>
      </w:r>
      <w:proofErr w:type="spellStart"/>
      <w:r w:rsidRPr="00D92AA9">
        <w:rPr>
          <w:rFonts w:asciiTheme="minorHAnsi" w:hAnsiTheme="minorHAnsi" w:cstheme="minorBidi"/>
          <w:b/>
          <w:bCs/>
          <w:sz w:val="21"/>
          <w:szCs w:val="21"/>
        </w:rPr>
        <w:t>Ciarcerio</w:t>
      </w:r>
      <w:proofErr w:type="spellEnd"/>
      <w:r w:rsidRPr="00D92AA9">
        <w:rPr>
          <w:rFonts w:asciiTheme="minorHAnsi" w:hAnsiTheme="minorHAnsi" w:cstheme="minorBidi"/>
          <w:sz w:val="21"/>
          <w:szCs w:val="21"/>
        </w:rPr>
        <w:t xml:space="preserve">, </w:t>
      </w:r>
      <w:r w:rsidR="00237107">
        <w:rPr>
          <w:rFonts w:asciiTheme="minorHAnsi" w:hAnsiTheme="minorHAnsi" w:cstheme="minorBidi"/>
          <w:sz w:val="21"/>
          <w:szCs w:val="21"/>
        </w:rPr>
        <w:t>i partecipanti</w:t>
      </w:r>
      <w:r w:rsidRPr="00D92AA9">
        <w:rPr>
          <w:rFonts w:asciiTheme="minorHAnsi" w:hAnsiTheme="minorHAnsi" w:cstheme="minorBidi"/>
          <w:sz w:val="21"/>
          <w:szCs w:val="21"/>
        </w:rPr>
        <w:t xml:space="preserve"> hanno raccolto </w:t>
      </w:r>
      <w:r w:rsidRPr="00D92AA9">
        <w:rPr>
          <w:rFonts w:asciiTheme="minorHAnsi" w:hAnsiTheme="minorHAnsi" w:cstheme="minorBidi"/>
          <w:b/>
          <w:bCs/>
          <w:sz w:val="21"/>
          <w:szCs w:val="21"/>
        </w:rPr>
        <w:t>58,19 kg di rifiuti e 400 mozziconi di sigaretta</w:t>
      </w:r>
      <w:r w:rsidRPr="00D92AA9">
        <w:rPr>
          <w:rFonts w:asciiTheme="minorHAnsi" w:hAnsiTheme="minorHAnsi" w:cstheme="minorBidi"/>
          <w:sz w:val="21"/>
          <w:szCs w:val="21"/>
        </w:rPr>
        <w:t>, coinvolgendo residenti, famiglie</w:t>
      </w:r>
      <w:r w:rsidR="00237107">
        <w:rPr>
          <w:rFonts w:asciiTheme="minorHAnsi" w:hAnsiTheme="minorHAnsi" w:cstheme="minorBidi"/>
          <w:sz w:val="21"/>
          <w:szCs w:val="21"/>
        </w:rPr>
        <w:t>,</w:t>
      </w:r>
      <w:r w:rsidRPr="00D92AA9">
        <w:rPr>
          <w:rFonts w:asciiTheme="minorHAnsi" w:hAnsiTheme="minorHAnsi" w:cstheme="minorBidi"/>
          <w:sz w:val="21"/>
          <w:szCs w:val="21"/>
        </w:rPr>
        <w:t xml:space="preserve"> visitatori </w:t>
      </w:r>
      <w:r w:rsidR="00237107">
        <w:rPr>
          <w:rFonts w:asciiTheme="minorHAnsi" w:hAnsiTheme="minorHAnsi" w:cstheme="minorBidi"/>
          <w:sz w:val="21"/>
          <w:szCs w:val="21"/>
        </w:rPr>
        <w:t xml:space="preserve">e </w:t>
      </w:r>
      <w:r w:rsidR="0090051E">
        <w:rPr>
          <w:rFonts w:asciiTheme="minorHAnsi" w:hAnsiTheme="minorHAnsi" w:cstheme="minorBidi"/>
          <w:sz w:val="21"/>
          <w:szCs w:val="21"/>
        </w:rPr>
        <w:t>i</w:t>
      </w:r>
      <w:r w:rsidR="00237107">
        <w:rPr>
          <w:rFonts w:asciiTheme="minorHAnsi" w:hAnsiTheme="minorHAnsi" w:cstheme="minorBidi"/>
          <w:sz w:val="21"/>
          <w:szCs w:val="21"/>
        </w:rPr>
        <w:t xml:space="preserve"> dipendenti </w:t>
      </w:r>
      <w:r w:rsidR="0090051E">
        <w:rPr>
          <w:rFonts w:asciiTheme="minorHAnsi" w:hAnsiTheme="minorHAnsi" w:cstheme="minorBidi"/>
          <w:sz w:val="21"/>
          <w:szCs w:val="21"/>
        </w:rPr>
        <w:t xml:space="preserve">della società </w:t>
      </w:r>
      <w:r w:rsidRPr="00D92AA9">
        <w:rPr>
          <w:rFonts w:asciiTheme="minorHAnsi" w:hAnsiTheme="minorHAnsi" w:cstheme="minorBidi"/>
          <w:sz w:val="21"/>
          <w:szCs w:val="21"/>
        </w:rPr>
        <w:t>in un’azione concreta di cura dell’ambiente alpino.</w:t>
      </w:r>
    </w:p>
    <w:p w14:paraId="63423DF3" w14:textId="77777777" w:rsidR="00D92AA9" w:rsidRPr="00D92AA9" w:rsidRDefault="00D92AA9" w:rsidP="00D92AA9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 w:rsidRPr="00D92AA9">
        <w:rPr>
          <w:rFonts w:asciiTheme="minorHAnsi" w:hAnsiTheme="minorHAnsi" w:cstheme="minorBidi"/>
          <w:sz w:val="21"/>
          <w:szCs w:val="21"/>
        </w:rPr>
        <w:t xml:space="preserve">L’iniziativa era già stata inserita tra gli </w:t>
      </w:r>
      <w:r w:rsidRPr="00D92AA9">
        <w:rPr>
          <w:rFonts w:asciiTheme="minorHAnsi" w:hAnsiTheme="minorHAnsi" w:cstheme="minorBidi"/>
          <w:b/>
          <w:bCs/>
          <w:sz w:val="21"/>
          <w:szCs w:val="21"/>
        </w:rPr>
        <w:t>impegni ambientali individuati da Monterosa Ski per il 2026</w:t>
      </w:r>
      <w:r w:rsidRPr="00D92AA9">
        <w:rPr>
          <w:rFonts w:asciiTheme="minorHAnsi" w:hAnsiTheme="minorHAnsi" w:cstheme="minorBidi"/>
          <w:sz w:val="21"/>
          <w:szCs w:val="21"/>
        </w:rPr>
        <w:t>, con l’obiettivo di coinvolgere direttamente comunità e visitatori nella riduzione dell’impatto dei rifiuti in montagna.</w:t>
      </w:r>
    </w:p>
    <w:p w14:paraId="7F4F91FA" w14:textId="4E8C51BC" w:rsidR="00D92AA9" w:rsidRPr="0090051E" w:rsidRDefault="00D92AA9" w:rsidP="00D92AA9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 w:rsidRPr="00D92AA9">
        <w:rPr>
          <w:rFonts w:asciiTheme="minorHAnsi" w:hAnsiTheme="minorHAnsi" w:cstheme="minorBidi"/>
          <w:sz w:val="21"/>
          <w:szCs w:val="21"/>
        </w:rPr>
        <w:t xml:space="preserve">Il percorso proseguirà nei prossimi mesi anche sul piano organizzativo, con l’obiettivo di arrivare all’adozione di una </w:t>
      </w:r>
      <w:r w:rsidRPr="00D92AA9">
        <w:rPr>
          <w:rFonts w:asciiTheme="minorHAnsi" w:hAnsiTheme="minorHAnsi" w:cstheme="minorBidi"/>
          <w:b/>
          <w:bCs/>
          <w:sz w:val="21"/>
          <w:szCs w:val="21"/>
        </w:rPr>
        <w:t>Politica Ambientale unica</w:t>
      </w:r>
      <w:r w:rsidRPr="00D92AA9">
        <w:rPr>
          <w:rFonts w:asciiTheme="minorHAnsi" w:hAnsiTheme="minorHAnsi" w:cstheme="minorBidi"/>
          <w:sz w:val="21"/>
          <w:szCs w:val="21"/>
        </w:rPr>
        <w:t>, integrando sempre più la tutela ambientale nella gestione ordinaria del comprensorio</w:t>
      </w:r>
      <w:r w:rsidR="0090051E">
        <w:rPr>
          <w:rFonts w:asciiTheme="minorHAnsi" w:hAnsiTheme="minorHAnsi" w:cstheme="minorBidi"/>
          <w:sz w:val="21"/>
          <w:szCs w:val="21"/>
        </w:rPr>
        <w:t xml:space="preserve">, </w:t>
      </w:r>
      <w:r w:rsidR="0090051E" w:rsidRPr="0090051E">
        <w:rPr>
          <w:rFonts w:asciiTheme="minorHAnsi" w:hAnsiTheme="minorHAnsi" w:cstheme="minorBidi"/>
          <w:sz w:val="21"/>
          <w:szCs w:val="21"/>
        </w:rPr>
        <w:t>in continuità con gli impegni individuati nel Report Annuale di Sostenibilità</w:t>
      </w:r>
      <w:r w:rsidR="0090051E">
        <w:rPr>
          <w:rFonts w:asciiTheme="minorHAnsi" w:hAnsiTheme="minorHAnsi" w:cstheme="minorBidi"/>
          <w:sz w:val="21"/>
          <w:szCs w:val="21"/>
        </w:rPr>
        <w:t>.</w:t>
      </w:r>
    </w:p>
    <w:p w14:paraId="4437C5E8" w14:textId="77777777" w:rsidR="003753DF" w:rsidRPr="00CA7B52" w:rsidRDefault="003753DF" w:rsidP="00CA7B52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</w:p>
    <w:p w14:paraId="60A92BC8" w14:textId="29E7794E" w:rsidR="00C31DA0" w:rsidRPr="00C31DA0" w:rsidRDefault="78F2F6D3" w:rsidP="70279B33">
      <w:pPr>
        <w:pStyle w:val="Corpo"/>
        <w:jc w:val="both"/>
        <w:rPr>
          <w:rFonts w:asciiTheme="minorHAnsi" w:hAnsiTheme="minorHAnsi" w:cstheme="minorBidi"/>
          <w:b/>
          <w:bCs/>
          <w:color w:val="00B0F0"/>
        </w:rPr>
      </w:pPr>
      <w:r w:rsidRPr="70279B33">
        <w:rPr>
          <w:rFonts w:asciiTheme="minorHAnsi" w:hAnsiTheme="minorHAnsi" w:cstheme="minorBidi"/>
          <w:b/>
          <w:bCs/>
          <w:color w:val="00B0F0"/>
        </w:rPr>
        <w:lastRenderedPageBreak/>
        <w:t>Lo sguardo è già rivolto all’inverno e ai mercati internazionali</w:t>
      </w:r>
    </w:p>
    <w:p w14:paraId="1A1C2C17" w14:textId="77777777" w:rsidR="007F5FF2" w:rsidRPr="007F5FF2" w:rsidRDefault="78F2F6D3" w:rsidP="70279B33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 w:rsidRPr="70279B33">
        <w:rPr>
          <w:rFonts w:asciiTheme="minorHAnsi" w:hAnsiTheme="minorHAnsi" w:cstheme="minorBidi"/>
          <w:sz w:val="21"/>
          <w:szCs w:val="21"/>
        </w:rPr>
        <w:t xml:space="preserve">Mentre i cantieri entrano nella fase conclusiva, Monterosa Ski guarda già alla stagione 2026/27 anche sul fronte della promozione internazionale. Il </w:t>
      </w:r>
      <w:r w:rsidRPr="70279B33">
        <w:rPr>
          <w:rFonts w:asciiTheme="minorHAnsi" w:hAnsiTheme="minorHAnsi" w:cstheme="minorBidi"/>
          <w:b/>
          <w:bCs/>
          <w:sz w:val="21"/>
          <w:szCs w:val="21"/>
        </w:rPr>
        <w:t>17 e 18 ottobre</w:t>
      </w:r>
      <w:r w:rsidRPr="70279B33">
        <w:rPr>
          <w:rFonts w:asciiTheme="minorHAnsi" w:hAnsiTheme="minorHAnsi" w:cstheme="minorBidi"/>
          <w:sz w:val="21"/>
          <w:szCs w:val="21"/>
        </w:rPr>
        <w:t xml:space="preserve"> il comprensorio sarà a </w:t>
      </w:r>
      <w:r w:rsidRPr="70279B33">
        <w:rPr>
          <w:rFonts w:asciiTheme="minorHAnsi" w:hAnsiTheme="minorHAnsi" w:cstheme="minorBidi"/>
          <w:b/>
          <w:bCs/>
          <w:sz w:val="21"/>
          <w:szCs w:val="21"/>
        </w:rPr>
        <w:t>Londra</w:t>
      </w:r>
      <w:r w:rsidRPr="70279B33">
        <w:rPr>
          <w:rFonts w:asciiTheme="minorHAnsi" w:hAnsiTheme="minorHAnsi" w:cstheme="minorBidi"/>
          <w:sz w:val="21"/>
          <w:szCs w:val="21"/>
        </w:rPr>
        <w:t xml:space="preserve">, insieme alle altre destinazioni valdostane aderenti a </w:t>
      </w:r>
      <w:proofErr w:type="spellStart"/>
      <w:r w:rsidRPr="70279B33">
        <w:rPr>
          <w:rFonts w:asciiTheme="minorHAnsi" w:hAnsiTheme="minorHAnsi" w:cstheme="minorBidi"/>
          <w:b/>
          <w:bCs/>
          <w:sz w:val="21"/>
          <w:szCs w:val="21"/>
        </w:rPr>
        <w:t>Ikon</w:t>
      </w:r>
      <w:proofErr w:type="spellEnd"/>
      <w:r w:rsidRPr="70279B33">
        <w:rPr>
          <w:rFonts w:asciiTheme="minorHAnsi" w:hAnsiTheme="minorHAnsi" w:cstheme="minorBidi"/>
          <w:b/>
          <w:bCs/>
          <w:sz w:val="21"/>
          <w:szCs w:val="21"/>
        </w:rPr>
        <w:t xml:space="preserve"> Pass</w:t>
      </w:r>
      <w:r w:rsidRPr="70279B33">
        <w:rPr>
          <w:rFonts w:asciiTheme="minorHAnsi" w:hAnsiTheme="minorHAnsi" w:cstheme="minorBidi"/>
          <w:sz w:val="21"/>
          <w:szCs w:val="21"/>
        </w:rPr>
        <w:t xml:space="preserve">, in occasione del </w:t>
      </w:r>
      <w:r w:rsidRPr="70279B33">
        <w:rPr>
          <w:rFonts w:asciiTheme="minorHAnsi" w:hAnsiTheme="minorHAnsi" w:cstheme="minorBidi"/>
          <w:b/>
          <w:bCs/>
          <w:sz w:val="21"/>
          <w:szCs w:val="21"/>
        </w:rPr>
        <w:t>London Snow Show</w:t>
      </w:r>
      <w:r w:rsidRPr="70279B33">
        <w:rPr>
          <w:rFonts w:asciiTheme="minorHAnsi" w:hAnsiTheme="minorHAnsi" w:cstheme="minorBidi"/>
          <w:sz w:val="21"/>
          <w:szCs w:val="21"/>
        </w:rPr>
        <w:t>, che celebra quest’anno la sua 50ª edizione all’</w:t>
      </w:r>
      <w:r w:rsidRPr="70279B33">
        <w:rPr>
          <w:rFonts w:asciiTheme="minorHAnsi" w:hAnsiTheme="minorHAnsi" w:cstheme="minorBidi"/>
          <w:b/>
          <w:bCs/>
          <w:sz w:val="21"/>
          <w:szCs w:val="21"/>
        </w:rPr>
        <w:t>Olympia London</w:t>
      </w:r>
      <w:r w:rsidRPr="70279B33">
        <w:rPr>
          <w:rFonts w:asciiTheme="minorHAnsi" w:hAnsiTheme="minorHAnsi" w:cstheme="minorBidi"/>
          <w:sz w:val="21"/>
          <w:szCs w:val="21"/>
        </w:rPr>
        <w:t>.</w:t>
      </w:r>
    </w:p>
    <w:p w14:paraId="45D422A8" w14:textId="77777777" w:rsidR="007F5FF2" w:rsidRPr="007F5FF2" w:rsidRDefault="007F5FF2" w:rsidP="007F5FF2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 w:rsidRPr="007F5FF2">
        <w:rPr>
          <w:rFonts w:asciiTheme="minorHAnsi" w:hAnsiTheme="minorHAnsi" w:cstheme="minorBidi"/>
          <w:sz w:val="21"/>
          <w:szCs w:val="21"/>
        </w:rPr>
        <w:t xml:space="preserve">La partecipazione si inserisce in una più ampia </w:t>
      </w:r>
      <w:r w:rsidRPr="007F5FF2">
        <w:rPr>
          <w:rFonts w:asciiTheme="minorHAnsi" w:hAnsiTheme="minorHAnsi" w:cstheme="minorBidi"/>
          <w:b/>
          <w:bCs/>
          <w:sz w:val="21"/>
          <w:szCs w:val="21"/>
        </w:rPr>
        <w:t>campagna di comunicazione sui mercati esteri</w:t>
      </w:r>
      <w:r w:rsidRPr="007F5FF2">
        <w:rPr>
          <w:rFonts w:asciiTheme="minorHAnsi" w:hAnsiTheme="minorHAnsi" w:cstheme="minorBidi"/>
          <w:sz w:val="21"/>
          <w:szCs w:val="21"/>
        </w:rPr>
        <w:t xml:space="preserve">, con cui Monterosa Ski punta a valorizzare l’ingresso nel network </w:t>
      </w:r>
      <w:proofErr w:type="spellStart"/>
      <w:r w:rsidRPr="007F5FF2">
        <w:rPr>
          <w:rFonts w:asciiTheme="minorHAnsi" w:hAnsiTheme="minorHAnsi" w:cstheme="minorBidi"/>
          <w:sz w:val="21"/>
          <w:szCs w:val="21"/>
        </w:rPr>
        <w:t>Ikon</w:t>
      </w:r>
      <w:proofErr w:type="spellEnd"/>
      <w:r w:rsidRPr="007F5FF2">
        <w:rPr>
          <w:rFonts w:asciiTheme="minorHAnsi" w:hAnsiTheme="minorHAnsi" w:cstheme="minorBidi"/>
          <w:sz w:val="21"/>
          <w:szCs w:val="21"/>
        </w:rPr>
        <w:t xml:space="preserve"> Pass e a rafforzare la propria presenza presso un pubblico internazionale già abituato a scegliere grandi destinazioni sciistiche.</w:t>
      </w:r>
    </w:p>
    <w:p w14:paraId="786AFEAA" w14:textId="77777777" w:rsidR="00C31DA0" w:rsidRPr="00CA7B52" w:rsidRDefault="00C31DA0" w:rsidP="002B5D87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</w:p>
    <w:p w14:paraId="04652D28" w14:textId="154B4A59" w:rsidR="00CD6519" w:rsidRPr="00D26362" w:rsidRDefault="00DF57C4" w:rsidP="00CD6519">
      <w:pPr>
        <w:pStyle w:val="Corpo"/>
        <w:jc w:val="center"/>
        <w:rPr>
          <w:rFonts w:asciiTheme="minorHAnsi" w:hAnsiTheme="minorHAnsi" w:cstheme="minorHAnsi"/>
          <w:b/>
          <w:bCs/>
        </w:rPr>
      </w:pPr>
      <w:hyperlink r:id="rId8" w:history="1">
        <w:r>
          <w:rPr>
            <w:rStyle w:val="Collegamentoipertestuale"/>
            <w:rFonts w:asciiTheme="minorHAnsi" w:hAnsiTheme="minorHAnsi" w:cstheme="minorHAnsi"/>
            <w:b/>
            <w:bCs/>
          </w:rPr>
          <w:t>Scarica la cartella stampa Inverno 2026/27</w:t>
        </w:r>
      </w:hyperlink>
    </w:p>
    <w:p w14:paraId="70446C77" w14:textId="77777777" w:rsidR="00CD6519" w:rsidRPr="007F5FF2" w:rsidRDefault="00CD6519" w:rsidP="00CD6519">
      <w:pPr>
        <w:pStyle w:val="Corpo"/>
        <w:jc w:val="center"/>
        <w:rPr>
          <w:rFonts w:asciiTheme="majorHAnsi" w:hAnsiTheme="majorHAnsi" w:cstheme="majorHAnsi"/>
        </w:rPr>
      </w:pPr>
    </w:p>
    <w:p w14:paraId="0A0D32C9" w14:textId="6A99CD4A" w:rsidR="00555179" w:rsidRPr="00814055" w:rsidRDefault="00555179" w:rsidP="00555179">
      <w:pPr>
        <w:shd w:val="clear" w:color="auto" w:fill="2F5496" w:themeFill="accent1" w:themeFillShade="BF"/>
        <w:tabs>
          <w:tab w:val="left" w:pos="2080"/>
          <w:tab w:val="center" w:pos="5103"/>
        </w:tabs>
        <w:spacing w:after="0"/>
        <w:jc w:val="center"/>
        <w:rPr>
          <w:rFonts w:asciiTheme="minorHAnsi" w:hAnsiTheme="minorHAnsi" w:cstheme="minorHAnsi"/>
          <w:b/>
          <w:bCs/>
          <w:color w:val="FFFFFF"/>
          <w:sz w:val="20"/>
          <w:szCs w:val="20"/>
        </w:rPr>
      </w:pPr>
      <w:r w:rsidRPr="00814055">
        <w:rPr>
          <w:rFonts w:asciiTheme="minorHAnsi" w:hAnsiTheme="minorHAnsi" w:cstheme="minorHAnsi"/>
          <w:b/>
          <w:bCs/>
          <w:color w:val="FFFFFF"/>
          <w:sz w:val="20"/>
          <w:szCs w:val="20"/>
        </w:rPr>
        <w:t xml:space="preserve">PER INFORMAZIONI </w:t>
      </w:r>
    </w:p>
    <w:p w14:paraId="3761FA19" w14:textId="77777777" w:rsidR="00555179" w:rsidRPr="000D6AB7" w:rsidRDefault="00555179" w:rsidP="00555179">
      <w:pPr>
        <w:shd w:val="clear" w:color="auto" w:fill="2F5496" w:themeFill="accent1" w:themeFillShade="BF"/>
        <w:tabs>
          <w:tab w:val="left" w:pos="2080"/>
          <w:tab w:val="center" w:pos="5103"/>
        </w:tabs>
        <w:spacing w:after="0"/>
        <w:jc w:val="center"/>
        <w:rPr>
          <w:rFonts w:asciiTheme="minorHAnsi" w:hAnsiTheme="minorHAnsi" w:cstheme="minorHAnsi"/>
          <w:b/>
          <w:bCs/>
          <w:color w:val="FFFFFF" w:themeColor="background1"/>
          <w:sz w:val="20"/>
          <w:szCs w:val="20"/>
        </w:rPr>
      </w:pPr>
      <w:proofErr w:type="spellStart"/>
      <w:r w:rsidRPr="000D6AB7">
        <w:rPr>
          <w:rFonts w:asciiTheme="minorHAnsi" w:hAnsiTheme="minorHAnsi" w:cstheme="minorHAnsi"/>
          <w:b/>
          <w:bCs/>
          <w:color w:val="FFFFFF"/>
          <w:sz w:val="20"/>
          <w:szCs w:val="20"/>
        </w:rPr>
        <w:t>InfoPoint</w:t>
      </w:r>
      <w:proofErr w:type="spellEnd"/>
      <w:r w:rsidRPr="000D6AB7">
        <w:rPr>
          <w:rFonts w:asciiTheme="minorHAnsi" w:hAnsiTheme="minorHAnsi" w:cstheme="minorHAnsi"/>
          <w:b/>
          <w:bCs/>
          <w:color w:val="FFFFFF"/>
          <w:sz w:val="20"/>
          <w:szCs w:val="20"/>
        </w:rPr>
        <w:t xml:space="preserve"> </w:t>
      </w:r>
      <w:proofErr w:type="spellStart"/>
      <w:r w:rsidRPr="000D6AB7">
        <w:rPr>
          <w:rFonts w:asciiTheme="minorHAnsi" w:hAnsiTheme="minorHAnsi" w:cstheme="minorHAnsi"/>
          <w:b/>
          <w:bCs/>
          <w:color w:val="FFFFFF"/>
          <w:sz w:val="20"/>
          <w:szCs w:val="20"/>
        </w:rPr>
        <w:t>Visitmonterosa</w:t>
      </w:r>
      <w:proofErr w:type="spellEnd"/>
    </w:p>
    <w:p w14:paraId="44C469F2" w14:textId="02AD0BAF" w:rsidR="00555179" w:rsidRPr="000D6AB7" w:rsidRDefault="00555179" w:rsidP="00555179">
      <w:pPr>
        <w:shd w:val="clear" w:color="auto" w:fill="2F5496" w:themeFill="accent1" w:themeFillShade="BF"/>
        <w:tabs>
          <w:tab w:val="left" w:pos="2080"/>
          <w:tab w:val="center" w:pos="5103"/>
        </w:tabs>
        <w:spacing w:after="0"/>
        <w:jc w:val="center"/>
        <w:rPr>
          <w:rFonts w:asciiTheme="minorHAnsi" w:hAnsiTheme="minorHAnsi" w:cstheme="minorHAnsi"/>
          <w:b/>
          <w:bCs/>
          <w:color w:val="FFFFFF" w:themeColor="background1"/>
          <w:sz w:val="20"/>
          <w:szCs w:val="20"/>
        </w:rPr>
      </w:pPr>
      <w:r w:rsidRPr="000D6AB7">
        <w:rPr>
          <w:rFonts w:asciiTheme="minorHAnsi" w:hAnsiTheme="minorHAnsi" w:cstheme="minorBidi"/>
          <w:b/>
          <w:color w:val="FFFFFF" w:themeColor="background1"/>
          <w:sz w:val="20"/>
          <w:szCs w:val="20"/>
        </w:rPr>
        <w:t xml:space="preserve">Tel. +39 0125 303111, </w:t>
      </w:r>
      <w:hyperlink r:id="rId9">
        <w:r w:rsidRPr="000D6AB7">
          <w:rPr>
            <w:rStyle w:val="Collegamentoipertestuale"/>
            <w:rFonts w:asciiTheme="minorHAnsi" w:hAnsiTheme="minorHAnsi" w:cstheme="minorBidi"/>
            <w:b/>
            <w:bCs/>
            <w:color w:val="FFFFFF" w:themeColor="background1"/>
            <w:sz w:val="20"/>
            <w:szCs w:val="20"/>
          </w:rPr>
          <w:t>visitmonterosa.com</w:t>
        </w:r>
      </w:hyperlink>
      <w:r w:rsidRPr="000D6AB7">
        <w:rPr>
          <w:rFonts w:asciiTheme="minorHAnsi" w:hAnsiTheme="minorHAnsi" w:cstheme="minorBidi"/>
          <w:b/>
          <w:color w:val="FFFFFF" w:themeColor="background1"/>
          <w:sz w:val="20"/>
          <w:szCs w:val="20"/>
        </w:rPr>
        <w:t>, Route Ramey 69, 11020, Champoluc AO</w:t>
      </w:r>
    </w:p>
    <w:p w14:paraId="67AB9E15" w14:textId="68BC94E3" w:rsidR="2AD459A8" w:rsidRPr="000D6AB7" w:rsidRDefault="2AD459A8" w:rsidP="2AD459A8">
      <w:pPr>
        <w:spacing w:after="0"/>
        <w:jc w:val="center"/>
        <w:rPr>
          <w:rFonts w:asciiTheme="minorHAnsi" w:hAnsiTheme="minorHAnsi" w:cstheme="minorBidi"/>
          <w:b/>
          <w:bCs/>
          <w:sz w:val="16"/>
          <w:szCs w:val="16"/>
        </w:rPr>
      </w:pPr>
    </w:p>
    <w:p w14:paraId="272F9F93" w14:textId="77777777" w:rsidR="00555179" w:rsidRPr="000D6AB7" w:rsidRDefault="00555179" w:rsidP="00555179">
      <w:pPr>
        <w:spacing w:after="0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0D6AB7">
        <w:rPr>
          <w:rFonts w:asciiTheme="minorHAnsi" w:hAnsiTheme="minorHAnsi" w:cstheme="minorHAnsi"/>
          <w:b/>
          <w:sz w:val="16"/>
          <w:szCs w:val="16"/>
        </w:rPr>
        <w:t>OPEN MIND CONSULTING SRL</w:t>
      </w:r>
    </w:p>
    <w:p w14:paraId="69099D92" w14:textId="77777777" w:rsidR="00555179" w:rsidRPr="00814055" w:rsidRDefault="00555179" w:rsidP="00555179">
      <w:pPr>
        <w:spacing w:after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814055">
        <w:rPr>
          <w:rFonts w:asciiTheme="minorHAnsi" w:hAnsiTheme="minorHAnsi" w:cstheme="minorHAnsi"/>
          <w:b/>
          <w:sz w:val="16"/>
          <w:szCs w:val="16"/>
        </w:rPr>
        <w:t>UFFICIO STAMPA &amp; PR MONTEROSA SKI</w:t>
      </w:r>
    </w:p>
    <w:p w14:paraId="30EEDBB5" w14:textId="21061D30" w:rsidR="00555179" w:rsidRPr="00814055" w:rsidRDefault="00555179" w:rsidP="00555179">
      <w:pPr>
        <w:spacing w:after="0"/>
        <w:jc w:val="center"/>
        <w:rPr>
          <w:rFonts w:asciiTheme="minorHAnsi" w:hAnsiTheme="minorHAnsi" w:cstheme="minorBidi"/>
          <w:sz w:val="16"/>
          <w:szCs w:val="16"/>
        </w:rPr>
      </w:pPr>
      <w:r w:rsidRPr="2AD459A8">
        <w:rPr>
          <w:rFonts w:asciiTheme="minorHAnsi" w:hAnsiTheme="minorHAnsi" w:cstheme="minorBidi"/>
          <w:b/>
          <w:sz w:val="16"/>
          <w:szCs w:val="16"/>
        </w:rPr>
        <w:t xml:space="preserve">MEDIA CONTACT: </w:t>
      </w:r>
      <w:r w:rsidRPr="2AD459A8">
        <w:rPr>
          <w:rFonts w:asciiTheme="minorHAnsi" w:hAnsiTheme="minorHAnsi" w:cstheme="minorBidi"/>
          <w:sz w:val="16"/>
          <w:szCs w:val="16"/>
        </w:rPr>
        <w:t xml:space="preserve">ANGELA MARINI – CIRO ORAZZO </w:t>
      </w:r>
    </w:p>
    <w:p w14:paraId="566F7749" w14:textId="77777777" w:rsidR="00555179" w:rsidRPr="00814055" w:rsidRDefault="00555179" w:rsidP="00555179">
      <w:pPr>
        <w:spacing w:after="0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814055">
        <w:rPr>
          <w:rFonts w:asciiTheme="minorHAnsi" w:hAnsiTheme="minorHAnsi" w:cstheme="minorHAnsi"/>
          <w:sz w:val="16"/>
          <w:szCs w:val="16"/>
        </w:rPr>
        <w:t> Corso Valdocco, 2 – 10122 Torino – c/o COPERNICO GARIBALDI</w:t>
      </w:r>
    </w:p>
    <w:p w14:paraId="7A890572" w14:textId="3890EE57" w:rsidR="00C752AE" w:rsidRPr="0063364D" w:rsidRDefault="00555179" w:rsidP="0063364D">
      <w:pPr>
        <w:spacing w:after="0"/>
        <w:jc w:val="center"/>
        <w:rPr>
          <w:rFonts w:asciiTheme="minorHAnsi" w:hAnsiTheme="minorHAnsi" w:cstheme="minorHAnsi"/>
          <w:color w:val="0070C0"/>
          <w:sz w:val="16"/>
          <w:szCs w:val="16"/>
          <w:u w:val="single"/>
          <w:lang w:val="en-US"/>
        </w:rPr>
      </w:pPr>
      <w:r w:rsidRPr="00814055">
        <w:rPr>
          <w:rFonts w:asciiTheme="minorHAnsi" w:hAnsiTheme="minorHAnsi" w:cstheme="minorHAnsi"/>
          <w:b/>
          <w:sz w:val="16"/>
          <w:szCs w:val="16"/>
          <w:lang w:val="en-US"/>
        </w:rPr>
        <w:t>T</w:t>
      </w:r>
      <w:r w:rsidRPr="00814055">
        <w:rPr>
          <w:rFonts w:asciiTheme="minorHAnsi" w:hAnsiTheme="minorHAnsi" w:cstheme="minorHAnsi"/>
          <w:sz w:val="16"/>
          <w:szCs w:val="16"/>
          <w:lang w:val="en-US"/>
        </w:rPr>
        <w:t xml:space="preserve">: + 39 011 </w:t>
      </w:r>
      <w:r w:rsidR="00791336" w:rsidRPr="00791336">
        <w:rPr>
          <w:rFonts w:asciiTheme="minorHAnsi" w:hAnsiTheme="minorHAnsi" w:cstheme="minorHAnsi"/>
          <w:sz w:val="16"/>
          <w:szCs w:val="16"/>
          <w:lang w:val="en-US"/>
        </w:rPr>
        <w:t>19273572</w:t>
      </w:r>
      <w:r w:rsidR="00791336"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 w:rsidRPr="00814055">
        <w:rPr>
          <w:rFonts w:asciiTheme="minorHAnsi" w:hAnsiTheme="minorHAnsi" w:cstheme="minorHAnsi"/>
          <w:b/>
          <w:sz w:val="16"/>
          <w:szCs w:val="16"/>
          <w:lang w:val="en-US"/>
        </w:rPr>
        <w:t xml:space="preserve">@: </w:t>
      </w:r>
      <w:hyperlink r:id="rId10" w:history="1">
        <w:r w:rsidRPr="00814055">
          <w:rPr>
            <w:rStyle w:val="Collegamentoipertestuale"/>
            <w:rFonts w:asciiTheme="minorHAnsi" w:hAnsiTheme="minorHAnsi" w:cstheme="minorHAnsi"/>
            <w:color w:val="0070C0"/>
            <w:sz w:val="16"/>
            <w:szCs w:val="16"/>
            <w:lang w:val="en-US"/>
          </w:rPr>
          <w:t>info@openmindconsulting.it</w:t>
        </w:r>
      </w:hyperlink>
      <w:r w:rsidRPr="00814055">
        <w:rPr>
          <w:rFonts w:asciiTheme="minorHAnsi" w:hAnsiTheme="minorHAnsi" w:cstheme="minorHAnsi"/>
          <w:b/>
          <w:sz w:val="16"/>
          <w:szCs w:val="16"/>
          <w:lang w:val="en-US"/>
        </w:rPr>
        <w:t xml:space="preserve"> – W: </w:t>
      </w:r>
      <w:r w:rsidRPr="00814055">
        <w:rPr>
          <w:rFonts w:asciiTheme="minorHAnsi" w:hAnsiTheme="minorHAnsi" w:cstheme="minorHAnsi"/>
          <w:color w:val="0070C0"/>
          <w:sz w:val="16"/>
          <w:szCs w:val="16"/>
          <w:u w:val="single"/>
          <w:lang w:val="en-US"/>
        </w:rPr>
        <w:t>openmindconsulting.it</w:t>
      </w:r>
    </w:p>
    <w:sectPr w:rsidR="00C752AE" w:rsidRPr="0063364D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2E5C0" w14:textId="77777777" w:rsidR="00800121" w:rsidRDefault="00800121" w:rsidP="00063E3A">
      <w:pPr>
        <w:spacing w:after="0"/>
      </w:pPr>
      <w:r>
        <w:separator/>
      </w:r>
    </w:p>
  </w:endnote>
  <w:endnote w:type="continuationSeparator" w:id="0">
    <w:p w14:paraId="1EAE7BDC" w14:textId="77777777" w:rsidR="00800121" w:rsidRDefault="00800121" w:rsidP="00063E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F8483" w14:textId="2F5EBD8F" w:rsidR="00063E3A" w:rsidRDefault="00063E3A" w:rsidP="0063364D">
    <w:pPr>
      <w:pStyle w:val="Pidipagina"/>
      <w:ind w:firstLine="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7397A" w14:textId="77777777" w:rsidR="00800121" w:rsidRDefault="00800121" w:rsidP="00063E3A">
      <w:pPr>
        <w:spacing w:after="0"/>
      </w:pPr>
      <w:r>
        <w:separator/>
      </w:r>
    </w:p>
  </w:footnote>
  <w:footnote w:type="continuationSeparator" w:id="0">
    <w:p w14:paraId="6B43618E" w14:textId="77777777" w:rsidR="00800121" w:rsidRDefault="00800121" w:rsidP="00063E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F031B" w14:textId="02BCDD11" w:rsidR="00063E3A" w:rsidRPr="006C3EA3" w:rsidRDefault="006C3EA3">
    <w:pPr>
      <w:pStyle w:val="Intestazione"/>
      <w:rPr>
        <w:b/>
        <w:bCs/>
      </w:rPr>
    </w:pPr>
    <w:r w:rsidRPr="006C3EA3">
      <w:rPr>
        <w:b/>
        <w:i/>
        <w:iCs/>
        <w:noProof/>
      </w:rPr>
      <w:drawing>
        <wp:anchor distT="0" distB="0" distL="114300" distR="114300" simplePos="0" relativeHeight="251658240" behindDoc="0" locked="0" layoutInCell="1" allowOverlap="1" wp14:anchorId="0BEF4651" wp14:editId="3D6249FA">
          <wp:simplePos x="0" y="0"/>
          <wp:positionH relativeFrom="margin">
            <wp:align>left</wp:align>
          </wp:positionH>
          <wp:positionV relativeFrom="paragraph">
            <wp:posOffset>-189488</wp:posOffset>
          </wp:positionV>
          <wp:extent cx="692150" cy="633095"/>
          <wp:effectExtent l="0" t="0" r="0" b="0"/>
          <wp:wrapSquare wrapText="bothSides"/>
          <wp:docPr id="1" name="Immagine 1" descr="Immagine che contiene Elementi grafici, Carattere, log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Elementi grafici, Carattere, logo, grafica&#10;&#10;Il contenuto generato dall'IA potrebbe non essere corret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150" cy="63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C3EA3">
      <w:rPr>
        <w:b/>
        <w:i/>
        <w:iCs/>
      </w:rPr>
      <w:tab/>
    </w:r>
    <w:r w:rsidRPr="006C3EA3">
      <w:rPr>
        <w:b/>
        <w:i/>
        <w:iCs/>
      </w:rPr>
      <w:tab/>
    </w:r>
    <w:r>
      <w:tab/>
    </w:r>
    <w:r>
      <w:tab/>
    </w:r>
    <w:r w:rsidRPr="006C3EA3">
      <w:rPr>
        <w:b/>
        <w:bCs/>
        <w:i/>
        <w:iCs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B045F"/>
    <w:multiLevelType w:val="multilevel"/>
    <w:tmpl w:val="E126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820A4F"/>
    <w:multiLevelType w:val="hybridMultilevel"/>
    <w:tmpl w:val="3CF85A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91734"/>
    <w:multiLevelType w:val="hybridMultilevel"/>
    <w:tmpl w:val="B8CA9E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30708"/>
    <w:multiLevelType w:val="hybridMultilevel"/>
    <w:tmpl w:val="F620E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072C9E"/>
    <w:multiLevelType w:val="hybridMultilevel"/>
    <w:tmpl w:val="A79CA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C6DC2"/>
    <w:multiLevelType w:val="hybridMultilevel"/>
    <w:tmpl w:val="FCA6E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7518B"/>
    <w:multiLevelType w:val="hybridMultilevel"/>
    <w:tmpl w:val="07DA8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74E3A"/>
    <w:multiLevelType w:val="hybridMultilevel"/>
    <w:tmpl w:val="AC388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7D248F"/>
    <w:multiLevelType w:val="hybridMultilevel"/>
    <w:tmpl w:val="92847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D1697B"/>
    <w:multiLevelType w:val="hybridMultilevel"/>
    <w:tmpl w:val="9CEEF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DF625B"/>
    <w:multiLevelType w:val="multilevel"/>
    <w:tmpl w:val="2A5E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E37954"/>
    <w:multiLevelType w:val="hybridMultilevel"/>
    <w:tmpl w:val="BD0267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624682"/>
    <w:multiLevelType w:val="multilevel"/>
    <w:tmpl w:val="41FE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8402454">
    <w:abstractNumId w:val="12"/>
  </w:num>
  <w:num w:numId="2" w16cid:durableId="1026443199">
    <w:abstractNumId w:val="3"/>
  </w:num>
  <w:num w:numId="3" w16cid:durableId="282421299">
    <w:abstractNumId w:val="6"/>
  </w:num>
  <w:num w:numId="4" w16cid:durableId="1859539241">
    <w:abstractNumId w:val="9"/>
  </w:num>
  <w:num w:numId="5" w16cid:durableId="2099131559">
    <w:abstractNumId w:val="4"/>
  </w:num>
  <w:num w:numId="6" w16cid:durableId="1413161205">
    <w:abstractNumId w:val="1"/>
  </w:num>
  <w:num w:numId="7" w16cid:durableId="1987077595">
    <w:abstractNumId w:val="7"/>
  </w:num>
  <w:num w:numId="8" w16cid:durableId="1344742889">
    <w:abstractNumId w:val="2"/>
  </w:num>
  <w:num w:numId="9" w16cid:durableId="1950964980">
    <w:abstractNumId w:val="5"/>
  </w:num>
  <w:num w:numId="10" w16cid:durableId="1594119392">
    <w:abstractNumId w:val="8"/>
  </w:num>
  <w:num w:numId="11" w16cid:durableId="579876193">
    <w:abstractNumId w:val="11"/>
  </w:num>
  <w:num w:numId="12" w16cid:durableId="537206625">
    <w:abstractNumId w:val="10"/>
  </w:num>
  <w:num w:numId="13" w16cid:durableId="258682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4CB"/>
    <w:rsid w:val="00001743"/>
    <w:rsid w:val="000102A2"/>
    <w:rsid w:val="000164F7"/>
    <w:rsid w:val="00022AA0"/>
    <w:rsid w:val="0003198A"/>
    <w:rsid w:val="00032A7A"/>
    <w:rsid w:val="0004249F"/>
    <w:rsid w:val="00044D1A"/>
    <w:rsid w:val="00046230"/>
    <w:rsid w:val="00047827"/>
    <w:rsid w:val="00047BA3"/>
    <w:rsid w:val="00053886"/>
    <w:rsid w:val="00063473"/>
    <w:rsid w:val="00063E3A"/>
    <w:rsid w:val="00065D60"/>
    <w:rsid w:val="00066740"/>
    <w:rsid w:val="0006682A"/>
    <w:rsid w:val="00074BEA"/>
    <w:rsid w:val="00076708"/>
    <w:rsid w:val="00081CB7"/>
    <w:rsid w:val="00083989"/>
    <w:rsid w:val="00086D14"/>
    <w:rsid w:val="00095ABB"/>
    <w:rsid w:val="00095D0C"/>
    <w:rsid w:val="00096BB4"/>
    <w:rsid w:val="000A4A2B"/>
    <w:rsid w:val="000A4FEC"/>
    <w:rsid w:val="000A5E0F"/>
    <w:rsid w:val="000A7845"/>
    <w:rsid w:val="000B2B7B"/>
    <w:rsid w:val="000C2621"/>
    <w:rsid w:val="000D44CB"/>
    <w:rsid w:val="000D4B60"/>
    <w:rsid w:val="000D6AB7"/>
    <w:rsid w:val="000D7D42"/>
    <w:rsid w:val="000D7D7C"/>
    <w:rsid w:val="000F013D"/>
    <w:rsid w:val="000F1FF9"/>
    <w:rsid w:val="000F3FFD"/>
    <w:rsid w:val="000F6745"/>
    <w:rsid w:val="000F7898"/>
    <w:rsid w:val="00101947"/>
    <w:rsid w:val="00102423"/>
    <w:rsid w:val="00107301"/>
    <w:rsid w:val="001123FA"/>
    <w:rsid w:val="001305C2"/>
    <w:rsid w:val="00131C06"/>
    <w:rsid w:val="0013233C"/>
    <w:rsid w:val="00135C21"/>
    <w:rsid w:val="00141463"/>
    <w:rsid w:val="00142553"/>
    <w:rsid w:val="0015086B"/>
    <w:rsid w:val="0015566D"/>
    <w:rsid w:val="00163157"/>
    <w:rsid w:val="001654BB"/>
    <w:rsid w:val="0016725B"/>
    <w:rsid w:val="0017040D"/>
    <w:rsid w:val="00171748"/>
    <w:rsid w:val="00177E15"/>
    <w:rsid w:val="001822EB"/>
    <w:rsid w:val="00185C41"/>
    <w:rsid w:val="00186CED"/>
    <w:rsid w:val="00191477"/>
    <w:rsid w:val="00195824"/>
    <w:rsid w:val="001A1FD8"/>
    <w:rsid w:val="001A216D"/>
    <w:rsid w:val="001A70A8"/>
    <w:rsid w:val="001B1C1D"/>
    <w:rsid w:val="001C0080"/>
    <w:rsid w:val="001C39F9"/>
    <w:rsid w:val="001D437C"/>
    <w:rsid w:val="001E101F"/>
    <w:rsid w:val="001E1791"/>
    <w:rsid w:val="001E3B31"/>
    <w:rsid w:val="001E3C18"/>
    <w:rsid w:val="001E5836"/>
    <w:rsid w:val="001E6628"/>
    <w:rsid w:val="001F1C6C"/>
    <w:rsid w:val="00206338"/>
    <w:rsid w:val="00206C8A"/>
    <w:rsid w:val="002132D4"/>
    <w:rsid w:val="0021349E"/>
    <w:rsid w:val="00213F41"/>
    <w:rsid w:val="00214A00"/>
    <w:rsid w:val="00222E32"/>
    <w:rsid w:val="00227662"/>
    <w:rsid w:val="002301D3"/>
    <w:rsid w:val="0023266D"/>
    <w:rsid w:val="00235233"/>
    <w:rsid w:val="002362E3"/>
    <w:rsid w:val="00237107"/>
    <w:rsid w:val="00247E4A"/>
    <w:rsid w:val="002549D9"/>
    <w:rsid w:val="002824EB"/>
    <w:rsid w:val="002973E1"/>
    <w:rsid w:val="002979EA"/>
    <w:rsid w:val="002A74C3"/>
    <w:rsid w:val="002A7E63"/>
    <w:rsid w:val="002B0D53"/>
    <w:rsid w:val="002B2EC8"/>
    <w:rsid w:val="002B5D87"/>
    <w:rsid w:val="002D0819"/>
    <w:rsid w:val="002D258A"/>
    <w:rsid w:val="002E4D1A"/>
    <w:rsid w:val="002E616F"/>
    <w:rsid w:val="002E6303"/>
    <w:rsid w:val="002E720A"/>
    <w:rsid w:val="002F0B77"/>
    <w:rsid w:val="002F59E0"/>
    <w:rsid w:val="0030593E"/>
    <w:rsid w:val="003145D9"/>
    <w:rsid w:val="003155B0"/>
    <w:rsid w:val="00322BB5"/>
    <w:rsid w:val="00322FC5"/>
    <w:rsid w:val="00323817"/>
    <w:rsid w:val="003239A2"/>
    <w:rsid w:val="0033370F"/>
    <w:rsid w:val="00335035"/>
    <w:rsid w:val="00336E1D"/>
    <w:rsid w:val="003413EE"/>
    <w:rsid w:val="0034521E"/>
    <w:rsid w:val="00351667"/>
    <w:rsid w:val="00351895"/>
    <w:rsid w:val="003518AE"/>
    <w:rsid w:val="00357172"/>
    <w:rsid w:val="00370DFB"/>
    <w:rsid w:val="00373ACD"/>
    <w:rsid w:val="003753DF"/>
    <w:rsid w:val="00381E89"/>
    <w:rsid w:val="00383371"/>
    <w:rsid w:val="00383CB8"/>
    <w:rsid w:val="003978B6"/>
    <w:rsid w:val="003A085A"/>
    <w:rsid w:val="003A261C"/>
    <w:rsid w:val="003A3555"/>
    <w:rsid w:val="003B253F"/>
    <w:rsid w:val="003B6036"/>
    <w:rsid w:val="003B615E"/>
    <w:rsid w:val="003C51DC"/>
    <w:rsid w:val="003D1ED0"/>
    <w:rsid w:val="003E14B6"/>
    <w:rsid w:val="003E7BD5"/>
    <w:rsid w:val="003F0121"/>
    <w:rsid w:val="003F220B"/>
    <w:rsid w:val="003F767D"/>
    <w:rsid w:val="0040198D"/>
    <w:rsid w:val="00406096"/>
    <w:rsid w:val="00416B83"/>
    <w:rsid w:val="0041768A"/>
    <w:rsid w:val="00420755"/>
    <w:rsid w:val="00421F50"/>
    <w:rsid w:val="0042668C"/>
    <w:rsid w:val="00433FE4"/>
    <w:rsid w:val="00441A45"/>
    <w:rsid w:val="004521A4"/>
    <w:rsid w:val="004561DB"/>
    <w:rsid w:val="0046206E"/>
    <w:rsid w:val="004666C5"/>
    <w:rsid w:val="00466ED6"/>
    <w:rsid w:val="00470A45"/>
    <w:rsid w:val="00471849"/>
    <w:rsid w:val="00474FAB"/>
    <w:rsid w:val="00476F06"/>
    <w:rsid w:val="004837A8"/>
    <w:rsid w:val="00486C24"/>
    <w:rsid w:val="004925B0"/>
    <w:rsid w:val="004973E4"/>
    <w:rsid w:val="004A1256"/>
    <w:rsid w:val="004B242D"/>
    <w:rsid w:val="004B4290"/>
    <w:rsid w:val="004B5980"/>
    <w:rsid w:val="004B60B1"/>
    <w:rsid w:val="004C5D97"/>
    <w:rsid w:val="004E0E43"/>
    <w:rsid w:val="004E1BB6"/>
    <w:rsid w:val="004F2A12"/>
    <w:rsid w:val="004F2A40"/>
    <w:rsid w:val="004F688E"/>
    <w:rsid w:val="0050016C"/>
    <w:rsid w:val="00505A1B"/>
    <w:rsid w:val="005062BF"/>
    <w:rsid w:val="005104F5"/>
    <w:rsid w:val="005113DB"/>
    <w:rsid w:val="00511F6E"/>
    <w:rsid w:val="00516C86"/>
    <w:rsid w:val="00516D77"/>
    <w:rsid w:val="005175AE"/>
    <w:rsid w:val="0052015B"/>
    <w:rsid w:val="005210D0"/>
    <w:rsid w:val="00527863"/>
    <w:rsid w:val="00527E76"/>
    <w:rsid w:val="00530A62"/>
    <w:rsid w:val="00533652"/>
    <w:rsid w:val="0055345C"/>
    <w:rsid w:val="00555179"/>
    <w:rsid w:val="00555230"/>
    <w:rsid w:val="00557EA1"/>
    <w:rsid w:val="00565E3B"/>
    <w:rsid w:val="00572EB3"/>
    <w:rsid w:val="00573738"/>
    <w:rsid w:val="0057440C"/>
    <w:rsid w:val="00576563"/>
    <w:rsid w:val="0058177A"/>
    <w:rsid w:val="0058312F"/>
    <w:rsid w:val="0058443F"/>
    <w:rsid w:val="005849E4"/>
    <w:rsid w:val="005A0367"/>
    <w:rsid w:val="005A31ED"/>
    <w:rsid w:val="005A3EC0"/>
    <w:rsid w:val="005B34F9"/>
    <w:rsid w:val="005B3E1A"/>
    <w:rsid w:val="005D2D6C"/>
    <w:rsid w:val="005D4042"/>
    <w:rsid w:val="005D4987"/>
    <w:rsid w:val="005D547A"/>
    <w:rsid w:val="005D7401"/>
    <w:rsid w:val="005E3990"/>
    <w:rsid w:val="005E7CB3"/>
    <w:rsid w:val="005F1B0F"/>
    <w:rsid w:val="005F44D0"/>
    <w:rsid w:val="005F64C4"/>
    <w:rsid w:val="00604D35"/>
    <w:rsid w:val="00605A87"/>
    <w:rsid w:val="00606079"/>
    <w:rsid w:val="006100CC"/>
    <w:rsid w:val="00614A0D"/>
    <w:rsid w:val="00617B33"/>
    <w:rsid w:val="00622090"/>
    <w:rsid w:val="00623FF3"/>
    <w:rsid w:val="00626183"/>
    <w:rsid w:val="0063364D"/>
    <w:rsid w:val="0064387E"/>
    <w:rsid w:val="00645C01"/>
    <w:rsid w:val="006461A4"/>
    <w:rsid w:val="00653EC4"/>
    <w:rsid w:val="0066579D"/>
    <w:rsid w:val="006713FB"/>
    <w:rsid w:val="00672AEE"/>
    <w:rsid w:val="00683856"/>
    <w:rsid w:val="0068663A"/>
    <w:rsid w:val="00687EE7"/>
    <w:rsid w:val="00690534"/>
    <w:rsid w:val="006949B8"/>
    <w:rsid w:val="00696BBD"/>
    <w:rsid w:val="00697539"/>
    <w:rsid w:val="006A1D3C"/>
    <w:rsid w:val="006A2813"/>
    <w:rsid w:val="006A3A12"/>
    <w:rsid w:val="006B012D"/>
    <w:rsid w:val="006B249B"/>
    <w:rsid w:val="006B24A4"/>
    <w:rsid w:val="006B67E9"/>
    <w:rsid w:val="006B68A9"/>
    <w:rsid w:val="006B7A26"/>
    <w:rsid w:val="006C2E0A"/>
    <w:rsid w:val="006C3EA3"/>
    <w:rsid w:val="006C7B2D"/>
    <w:rsid w:val="006D04B4"/>
    <w:rsid w:val="006D323F"/>
    <w:rsid w:val="006D70DE"/>
    <w:rsid w:val="006E0431"/>
    <w:rsid w:val="006E4955"/>
    <w:rsid w:val="006E5287"/>
    <w:rsid w:val="006E5BF0"/>
    <w:rsid w:val="006E7E62"/>
    <w:rsid w:val="006F023A"/>
    <w:rsid w:val="006F2B0A"/>
    <w:rsid w:val="006F31E0"/>
    <w:rsid w:val="006F3573"/>
    <w:rsid w:val="006F439A"/>
    <w:rsid w:val="006F636C"/>
    <w:rsid w:val="0070053B"/>
    <w:rsid w:val="00703A9C"/>
    <w:rsid w:val="0070424A"/>
    <w:rsid w:val="00704CED"/>
    <w:rsid w:val="0070677D"/>
    <w:rsid w:val="007073E7"/>
    <w:rsid w:val="00712C25"/>
    <w:rsid w:val="00715188"/>
    <w:rsid w:val="00721BB9"/>
    <w:rsid w:val="00722D8C"/>
    <w:rsid w:val="0072402A"/>
    <w:rsid w:val="0073292F"/>
    <w:rsid w:val="00733152"/>
    <w:rsid w:val="0073352B"/>
    <w:rsid w:val="00735F08"/>
    <w:rsid w:val="007375B6"/>
    <w:rsid w:val="00743D9B"/>
    <w:rsid w:val="0074554B"/>
    <w:rsid w:val="007464F3"/>
    <w:rsid w:val="00747171"/>
    <w:rsid w:val="00747DB4"/>
    <w:rsid w:val="007528A1"/>
    <w:rsid w:val="00752940"/>
    <w:rsid w:val="0076086D"/>
    <w:rsid w:val="00764236"/>
    <w:rsid w:val="00765D8B"/>
    <w:rsid w:val="0076623E"/>
    <w:rsid w:val="00772EA3"/>
    <w:rsid w:val="00776F07"/>
    <w:rsid w:val="00790182"/>
    <w:rsid w:val="00790CCB"/>
    <w:rsid w:val="00791336"/>
    <w:rsid w:val="00792935"/>
    <w:rsid w:val="00796DA7"/>
    <w:rsid w:val="007A01EB"/>
    <w:rsid w:val="007A30E3"/>
    <w:rsid w:val="007A3BD6"/>
    <w:rsid w:val="007B1801"/>
    <w:rsid w:val="007B37CE"/>
    <w:rsid w:val="007B3A47"/>
    <w:rsid w:val="007B51AA"/>
    <w:rsid w:val="007C6E4F"/>
    <w:rsid w:val="007D283F"/>
    <w:rsid w:val="007D72A0"/>
    <w:rsid w:val="007D7AFA"/>
    <w:rsid w:val="007E06C9"/>
    <w:rsid w:val="007E075D"/>
    <w:rsid w:val="007E7C60"/>
    <w:rsid w:val="007F139A"/>
    <w:rsid w:val="007F5DAF"/>
    <w:rsid w:val="007F5FF2"/>
    <w:rsid w:val="00800121"/>
    <w:rsid w:val="00801BE6"/>
    <w:rsid w:val="0080258F"/>
    <w:rsid w:val="008105F1"/>
    <w:rsid w:val="00813D56"/>
    <w:rsid w:val="00814055"/>
    <w:rsid w:val="00822EA6"/>
    <w:rsid w:val="00830704"/>
    <w:rsid w:val="00833E46"/>
    <w:rsid w:val="008371AE"/>
    <w:rsid w:val="008373A7"/>
    <w:rsid w:val="00840608"/>
    <w:rsid w:val="00842AD8"/>
    <w:rsid w:val="00853E9C"/>
    <w:rsid w:val="00860525"/>
    <w:rsid w:val="008609EE"/>
    <w:rsid w:val="00860B7E"/>
    <w:rsid w:val="00861C82"/>
    <w:rsid w:val="008628FE"/>
    <w:rsid w:val="0086296A"/>
    <w:rsid w:val="00862AA9"/>
    <w:rsid w:val="00863CB0"/>
    <w:rsid w:val="00864072"/>
    <w:rsid w:val="008668C9"/>
    <w:rsid w:val="008669F0"/>
    <w:rsid w:val="00866C70"/>
    <w:rsid w:val="008803A0"/>
    <w:rsid w:val="00885863"/>
    <w:rsid w:val="008A4C04"/>
    <w:rsid w:val="008B11EA"/>
    <w:rsid w:val="008B593D"/>
    <w:rsid w:val="008C081E"/>
    <w:rsid w:val="008C0958"/>
    <w:rsid w:val="008C2A37"/>
    <w:rsid w:val="008D3749"/>
    <w:rsid w:val="008E021B"/>
    <w:rsid w:val="008E27ED"/>
    <w:rsid w:val="008E4150"/>
    <w:rsid w:val="008E6499"/>
    <w:rsid w:val="008E6C87"/>
    <w:rsid w:val="008F0E66"/>
    <w:rsid w:val="008F7790"/>
    <w:rsid w:val="0090051E"/>
    <w:rsid w:val="00902F0E"/>
    <w:rsid w:val="00905788"/>
    <w:rsid w:val="0090682C"/>
    <w:rsid w:val="00913DAE"/>
    <w:rsid w:val="009449F1"/>
    <w:rsid w:val="00955DF6"/>
    <w:rsid w:val="00964739"/>
    <w:rsid w:val="0096665E"/>
    <w:rsid w:val="00972A53"/>
    <w:rsid w:val="00975126"/>
    <w:rsid w:val="00996239"/>
    <w:rsid w:val="00997423"/>
    <w:rsid w:val="009A40E0"/>
    <w:rsid w:val="009C2653"/>
    <w:rsid w:val="009C3E72"/>
    <w:rsid w:val="009C4CE1"/>
    <w:rsid w:val="009C6160"/>
    <w:rsid w:val="009D0965"/>
    <w:rsid w:val="009D6346"/>
    <w:rsid w:val="009E37D6"/>
    <w:rsid w:val="009E6D62"/>
    <w:rsid w:val="009F1833"/>
    <w:rsid w:val="009F5C1A"/>
    <w:rsid w:val="009F6E90"/>
    <w:rsid w:val="00A074EE"/>
    <w:rsid w:val="00A151D4"/>
    <w:rsid w:val="00A152D1"/>
    <w:rsid w:val="00A1752B"/>
    <w:rsid w:val="00A204CB"/>
    <w:rsid w:val="00A238C2"/>
    <w:rsid w:val="00A32F90"/>
    <w:rsid w:val="00A33324"/>
    <w:rsid w:val="00A3613C"/>
    <w:rsid w:val="00A3799C"/>
    <w:rsid w:val="00A52E43"/>
    <w:rsid w:val="00A52EF3"/>
    <w:rsid w:val="00A57662"/>
    <w:rsid w:val="00A760DF"/>
    <w:rsid w:val="00A863FE"/>
    <w:rsid w:val="00A91373"/>
    <w:rsid w:val="00A9429F"/>
    <w:rsid w:val="00AA30A2"/>
    <w:rsid w:val="00AA3980"/>
    <w:rsid w:val="00AA45DC"/>
    <w:rsid w:val="00AA4FAA"/>
    <w:rsid w:val="00AB5055"/>
    <w:rsid w:val="00AC3740"/>
    <w:rsid w:val="00AD43F9"/>
    <w:rsid w:val="00AD49AF"/>
    <w:rsid w:val="00AD6278"/>
    <w:rsid w:val="00AE2BBA"/>
    <w:rsid w:val="00B17356"/>
    <w:rsid w:val="00B33184"/>
    <w:rsid w:val="00B346F0"/>
    <w:rsid w:val="00B37F1D"/>
    <w:rsid w:val="00B47581"/>
    <w:rsid w:val="00B50FF8"/>
    <w:rsid w:val="00B62A99"/>
    <w:rsid w:val="00B948FB"/>
    <w:rsid w:val="00B974B5"/>
    <w:rsid w:val="00BA0EDD"/>
    <w:rsid w:val="00BA25D3"/>
    <w:rsid w:val="00BB2671"/>
    <w:rsid w:val="00BB7188"/>
    <w:rsid w:val="00BB7484"/>
    <w:rsid w:val="00BC2724"/>
    <w:rsid w:val="00BC4FE4"/>
    <w:rsid w:val="00BD6CBC"/>
    <w:rsid w:val="00BD7AB6"/>
    <w:rsid w:val="00BE2268"/>
    <w:rsid w:val="00BE23DE"/>
    <w:rsid w:val="00BE585D"/>
    <w:rsid w:val="00BE796F"/>
    <w:rsid w:val="00C06C25"/>
    <w:rsid w:val="00C0783C"/>
    <w:rsid w:val="00C228C7"/>
    <w:rsid w:val="00C23DC0"/>
    <w:rsid w:val="00C31638"/>
    <w:rsid w:val="00C31DA0"/>
    <w:rsid w:val="00C4025C"/>
    <w:rsid w:val="00C429DF"/>
    <w:rsid w:val="00C46939"/>
    <w:rsid w:val="00C51661"/>
    <w:rsid w:val="00C54C37"/>
    <w:rsid w:val="00C5756D"/>
    <w:rsid w:val="00C625B3"/>
    <w:rsid w:val="00C63DEC"/>
    <w:rsid w:val="00C752AE"/>
    <w:rsid w:val="00C762EF"/>
    <w:rsid w:val="00C82455"/>
    <w:rsid w:val="00C838CF"/>
    <w:rsid w:val="00C90B69"/>
    <w:rsid w:val="00C9379E"/>
    <w:rsid w:val="00C95526"/>
    <w:rsid w:val="00C97543"/>
    <w:rsid w:val="00CA1463"/>
    <w:rsid w:val="00CA7B52"/>
    <w:rsid w:val="00CB20AE"/>
    <w:rsid w:val="00CB3C9C"/>
    <w:rsid w:val="00CB7D57"/>
    <w:rsid w:val="00CC0143"/>
    <w:rsid w:val="00CC7377"/>
    <w:rsid w:val="00CD02B1"/>
    <w:rsid w:val="00CD20A6"/>
    <w:rsid w:val="00CD2799"/>
    <w:rsid w:val="00CD6519"/>
    <w:rsid w:val="00CE7D88"/>
    <w:rsid w:val="00CF5FFE"/>
    <w:rsid w:val="00CF6A09"/>
    <w:rsid w:val="00D06B9C"/>
    <w:rsid w:val="00D16E42"/>
    <w:rsid w:val="00D26362"/>
    <w:rsid w:val="00D32988"/>
    <w:rsid w:val="00D32C51"/>
    <w:rsid w:val="00D32C64"/>
    <w:rsid w:val="00D36827"/>
    <w:rsid w:val="00D44AE7"/>
    <w:rsid w:val="00D47A57"/>
    <w:rsid w:val="00D5553E"/>
    <w:rsid w:val="00D56153"/>
    <w:rsid w:val="00D563F3"/>
    <w:rsid w:val="00D60515"/>
    <w:rsid w:val="00D6586E"/>
    <w:rsid w:val="00D7070C"/>
    <w:rsid w:val="00D71E68"/>
    <w:rsid w:val="00D75C52"/>
    <w:rsid w:val="00D82120"/>
    <w:rsid w:val="00D85B6B"/>
    <w:rsid w:val="00D8626C"/>
    <w:rsid w:val="00D867F9"/>
    <w:rsid w:val="00D92AA9"/>
    <w:rsid w:val="00DB1A4F"/>
    <w:rsid w:val="00DB1CE3"/>
    <w:rsid w:val="00DB20A5"/>
    <w:rsid w:val="00DB4AA6"/>
    <w:rsid w:val="00DB4C21"/>
    <w:rsid w:val="00DC0337"/>
    <w:rsid w:val="00DD6C97"/>
    <w:rsid w:val="00DE0F08"/>
    <w:rsid w:val="00DE1F8C"/>
    <w:rsid w:val="00DE4FEE"/>
    <w:rsid w:val="00DE6891"/>
    <w:rsid w:val="00DF127D"/>
    <w:rsid w:val="00DF2836"/>
    <w:rsid w:val="00DF3D81"/>
    <w:rsid w:val="00DF57C4"/>
    <w:rsid w:val="00E055FC"/>
    <w:rsid w:val="00E0627F"/>
    <w:rsid w:val="00E11081"/>
    <w:rsid w:val="00E11F01"/>
    <w:rsid w:val="00E17BEB"/>
    <w:rsid w:val="00E2090E"/>
    <w:rsid w:val="00E21BFC"/>
    <w:rsid w:val="00E40C6F"/>
    <w:rsid w:val="00E42BD7"/>
    <w:rsid w:val="00E55E05"/>
    <w:rsid w:val="00E57779"/>
    <w:rsid w:val="00E63726"/>
    <w:rsid w:val="00E66676"/>
    <w:rsid w:val="00E70D9B"/>
    <w:rsid w:val="00E866BB"/>
    <w:rsid w:val="00E90BE4"/>
    <w:rsid w:val="00E912FB"/>
    <w:rsid w:val="00E91E03"/>
    <w:rsid w:val="00E9230A"/>
    <w:rsid w:val="00EA0A26"/>
    <w:rsid w:val="00EA62F1"/>
    <w:rsid w:val="00EA6666"/>
    <w:rsid w:val="00EC0869"/>
    <w:rsid w:val="00ED2FC7"/>
    <w:rsid w:val="00ED3473"/>
    <w:rsid w:val="00EE053B"/>
    <w:rsid w:val="00EE25EA"/>
    <w:rsid w:val="00EE58A8"/>
    <w:rsid w:val="00EE7028"/>
    <w:rsid w:val="00EF586F"/>
    <w:rsid w:val="00F015CA"/>
    <w:rsid w:val="00F04F76"/>
    <w:rsid w:val="00F174A3"/>
    <w:rsid w:val="00F206BB"/>
    <w:rsid w:val="00F206E1"/>
    <w:rsid w:val="00F208C9"/>
    <w:rsid w:val="00F306CC"/>
    <w:rsid w:val="00F3542E"/>
    <w:rsid w:val="00F36944"/>
    <w:rsid w:val="00F36DE0"/>
    <w:rsid w:val="00F45204"/>
    <w:rsid w:val="00F470B0"/>
    <w:rsid w:val="00F506B0"/>
    <w:rsid w:val="00F60719"/>
    <w:rsid w:val="00F66FB6"/>
    <w:rsid w:val="00F73FA8"/>
    <w:rsid w:val="00F74864"/>
    <w:rsid w:val="00F9564F"/>
    <w:rsid w:val="00F96952"/>
    <w:rsid w:val="00F96AE9"/>
    <w:rsid w:val="00FB5FD2"/>
    <w:rsid w:val="00FB732E"/>
    <w:rsid w:val="00FC081F"/>
    <w:rsid w:val="00FC3302"/>
    <w:rsid w:val="00FC7557"/>
    <w:rsid w:val="00FD1681"/>
    <w:rsid w:val="00FD190B"/>
    <w:rsid w:val="00FD3759"/>
    <w:rsid w:val="00FE08AB"/>
    <w:rsid w:val="00FE33C9"/>
    <w:rsid w:val="00FF6164"/>
    <w:rsid w:val="00FF724D"/>
    <w:rsid w:val="04F91255"/>
    <w:rsid w:val="07F1C185"/>
    <w:rsid w:val="0ABDF04B"/>
    <w:rsid w:val="0BAB2FEF"/>
    <w:rsid w:val="0E9707DB"/>
    <w:rsid w:val="1098B28B"/>
    <w:rsid w:val="117EE295"/>
    <w:rsid w:val="1258169C"/>
    <w:rsid w:val="136AF55C"/>
    <w:rsid w:val="141DFFF7"/>
    <w:rsid w:val="15D7D2EA"/>
    <w:rsid w:val="16736973"/>
    <w:rsid w:val="1720ADC3"/>
    <w:rsid w:val="180D82E3"/>
    <w:rsid w:val="1AABE03E"/>
    <w:rsid w:val="1AFC2EE1"/>
    <w:rsid w:val="1D9C546F"/>
    <w:rsid w:val="207121C6"/>
    <w:rsid w:val="20D052D2"/>
    <w:rsid w:val="21E3E5DC"/>
    <w:rsid w:val="22BC9D38"/>
    <w:rsid w:val="22D103D8"/>
    <w:rsid w:val="24DCCBEB"/>
    <w:rsid w:val="24E3510B"/>
    <w:rsid w:val="24F4938F"/>
    <w:rsid w:val="24FE7E42"/>
    <w:rsid w:val="25E30798"/>
    <w:rsid w:val="26641C58"/>
    <w:rsid w:val="2665866B"/>
    <w:rsid w:val="2879C0AA"/>
    <w:rsid w:val="2984E3D7"/>
    <w:rsid w:val="2AD459A8"/>
    <w:rsid w:val="2CBB1903"/>
    <w:rsid w:val="2CD16A1A"/>
    <w:rsid w:val="2F4A73FC"/>
    <w:rsid w:val="2FD6B84F"/>
    <w:rsid w:val="30942F33"/>
    <w:rsid w:val="30FF93BB"/>
    <w:rsid w:val="31CF8633"/>
    <w:rsid w:val="327980B2"/>
    <w:rsid w:val="32D318CA"/>
    <w:rsid w:val="34D8AA0F"/>
    <w:rsid w:val="36BD5E89"/>
    <w:rsid w:val="37306DFA"/>
    <w:rsid w:val="38A2B973"/>
    <w:rsid w:val="3AEFC6EF"/>
    <w:rsid w:val="3B4580A8"/>
    <w:rsid w:val="3BE317AE"/>
    <w:rsid w:val="3BFA7781"/>
    <w:rsid w:val="3C8D0C4F"/>
    <w:rsid w:val="3C99BEB4"/>
    <w:rsid w:val="3CB51030"/>
    <w:rsid w:val="3CEC2EDD"/>
    <w:rsid w:val="3E83F5FC"/>
    <w:rsid w:val="403A3D77"/>
    <w:rsid w:val="41325353"/>
    <w:rsid w:val="432B567E"/>
    <w:rsid w:val="44BF6CBC"/>
    <w:rsid w:val="454CE7B6"/>
    <w:rsid w:val="4626EBCD"/>
    <w:rsid w:val="46871819"/>
    <w:rsid w:val="46C5255F"/>
    <w:rsid w:val="476CF15E"/>
    <w:rsid w:val="4DFFF402"/>
    <w:rsid w:val="4E9486DA"/>
    <w:rsid w:val="4FB6C8DD"/>
    <w:rsid w:val="5070C927"/>
    <w:rsid w:val="508BD5AE"/>
    <w:rsid w:val="50FC4FF2"/>
    <w:rsid w:val="5405780A"/>
    <w:rsid w:val="5429B659"/>
    <w:rsid w:val="542BCF54"/>
    <w:rsid w:val="55DC4783"/>
    <w:rsid w:val="5735F4B5"/>
    <w:rsid w:val="57CE371D"/>
    <w:rsid w:val="590F6314"/>
    <w:rsid w:val="5A5EBAF6"/>
    <w:rsid w:val="5BE13AB3"/>
    <w:rsid w:val="5DB72866"/>
    <w:rsid w:val="5E207360"/>
    <w:rsid w:val="5F2E1403"/>
    <w:rsid w:val="5FE31080"/>
    <w:rsid w:val="62F5CE10"/>
    <w:rsid w:val="665AD6C9"/>
    <w:rsid w:val="6773D7C8"/>
    <w:rsid w:val="6B4B9972"/>
    <w:rsid w:val="70279B33"/>
    <w:rsid w:val="7320C99A"/>
    <w:rsid w:val="737F5CAF"/>
    <w:rsid w:val="744DCC03"/>
    <w:rsid w:val="76FEA4B4"/>
    <w:rsid w:val="77299226"/>
    <w:rsid w:val="773FD15F"/>
    <w:rsid w:val="785C833E"/>
    <w:rsid w:val="78F2F6D3"/>
    <w:rsid w:val="792296CE"/>
    <w:rsid w:val="793FCA59"/>
    <w:rsid w:val="79C51A8F"/>
    <w:rsid w:val="7A3A6535"/>
    <w:rsid w:val="7B3400B4"/>
    <w:rsid w:val="7E4D5EA3"/>
    <w:rsid w:val="7FACCA68"/>
    <w:rsid w:val="7FEB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EEB7"/>
  <w15:chartTrackingRefBased/>
  <w15:docId w15:val="{4D446F90-9662-4D6D-AAE1-125999B3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5179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3">
    <w:name w:val="heading 3"/>
    <w:uiPriority w:val="9"/>
    <w:unhideWhenUsed/>
    <w:qFormat/>
    <w:rsid w:val="46C525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uiPriority w:val="99"/>
    <w:unhideWhenUsed/>
    <w:rsid w:val="46C5255F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3E3A"/>
  </w:style>
  <w:style w:type="paragraph" w:styleId="Pidipagina">
    <w:name w:val="footer"/>
    <w:link w:val="PidipaginaCarattere"/>
    <w:uiPriority w:val="99"/>
    <w:unhideWhenUsed/>
    <w:rsid w:val="46C5255F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3E3A"/>
  </w:style>
  <w:style w:type="character" w:styleId="Collegamentoipertestuale">
    <w:name w:val="Hyperlink"/>
    <w:rsid w:val="00555179"/>
    <w:rPr>
      <w:color w:val="0000FF"/>
      <w:u w:val="single"/>
    </w:rPr>
  </w:style>
  <w:style w:type="paragraph" w:customStyle="1" w:styleId="Corpo">
    <w:name w:val="Corpo"/>
    <w:qFormat/>
    <w:rsid w:val="00555179"/>
    <w:pPr>
      <w:spacing w:after="0" w:line="240" w:lineRule="auto"/>
    </w:pPr>
    <w:rPr>
      <w:rFonts w:ascii="Helvetica" w:eastAsia="Arial Unicode MS" w:hAnsi="Helvetica" w:cs="Arial Unicode MS"/>
      <w:color w:val="000000"/>
      <w:kern w:val="0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555179"/>
  </w:style>
  <w:style w:type="character" w:styleId="Collegamentovisitato">
    <w:name w:val="FollowedHyperlink"/>
    <w:basedOn w:val="Carpredefinitoparagrafo"/>
    <w:uiPriority w:val="99"/>
    <w:semiHidden/>
    <w:unhideWhenUsed/>
    <w:rsid w:val="005D4042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1336"/>
    <w:rPr>
      <w:color w:val="605E5C"/>
      <w:shd w:val="clear" w:color="auto" w:fill="E1DFDD"/>
    </w:rPr>
  </w:style>
  <w:style w:type="paragraph" w:styleId="NormaleWeb">
    <w:name w:val="Normal (Web)"/>
    <w:uiPriority w:val="99"/>
    <w:semiHidden/>
    <w:unhideWhenUsed/>
    <w:rsid w:val="46C5255F"/>
  </w:style>
  <w:style w:type="character" w:styleId="Rimandocommento">
    <w:name w:val="annotation reference"/>
    <w:basedOn w:val="Carpredefinitoparagrafo"/>
    <w:uiPriority w:val="99"/>
    <w:semiHidden/>
    <w:unhideWhenUsed/>
    <w:rsid w:val="006F023A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/>
    <w:rsid w:val="46C5255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F023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023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023A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paragraph" w:styleId="Paragrafoelenco">
    <w:name w:val="List Paragraph"/>
    <w:uiPriority w:val="34"/>
    <w:qFormat/>
    <w:rsid w:val="46C5255F"/>
    <w:pPr>
      <w:ind w:left="720"/>
      <w:contextualSpacing/>
    </w:pPr>
  </w:style>
  <w:style w:type="paragraph" w:styleId="Revisione">
    <w:name w:val="Revision"/>
    <w:hidden/>
    <w:uiPriority w:val="99"/>
    <w:semiHidden/>
    <w:rsid w:val="00DB4A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mindc-my.sharepoint.com/:b:/g/personal/angela_openmindc_onmicrosoft_com/IQD2bZeo5RfpQIgdx4t5ZEKrAcfknwTUpXpdAsa-jT_4ruA?e=Cd4VS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fo@openmindconsulting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isitmonterosa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67AC6-C97D-48DE-8523-75D80EA40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Turchetti</dc:creator>
  <cp:keywords/>
  <dc:description/>
  <cp:lastModifiedBy>ANGELA MARINI</cp:lastModifiedBy>
  <cp:revision>3</cp:revision>
  <dcterms:created xsi:type="dcterms:W3CDTF">2026-09-18T10:21:00Z</dcterms:created>
  <dcterms:modified xsi:type="dcterms:W3CDTF">2026-09-21T13:38:00Z</dcterms:modified>
</cp:coreProperties>
</file>