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3FFC" w14:textId="77777777" w:rsidR="000D6F41" w:rsidRDefault="000D6F41" w:rsidP="00D642E8">
      <w:pPr>
        <w:spacing w:after="0" w:line="240" w:lineRule="auto"/>
        <w:rPr>
          <w:rFonts w:cstheme="minorHAnsi"/>
          <w:b/>
          <w:bCs/>
          <w:i/>
          <w:iCs/>
          <w:sz w:val="6"/>
          <w:szCs w:val="6"/>
        </w:rPr>
      </w:pPr>
    </w:p>
    <w:p w14:paraId="2B97ECC4" w14:textId="66A00CFB" w:rsidR="00300807" w:rsidRDefault="00300807" w:rsidP="00752DA5">
      <w:pPr>
        <w:pBdr>
          <w:top w:val="nil"/>
          <w:left w:val="nil"/>
          <w:bottom w:val="nil"/>
          <w:right w:val="nil"/>
          <w:between w:val="nil"/>
          <w:bar w:val="nil"/>
        </w:pBdr>
        <w:spacing w:after="0" w:line="240" w:lineRule="auto"/>
        <w:jc w:val="both"/>
        <w:rPr>
          <w:rFonts w:cstheme="minorHAnsi"/>
          <w:color w:val="262626" w:themeColor="text1" w:themeTint="D9"/>
        </w:rPr>
      </w:pPr>
    </w:p>
    <w:p w14:paraId="7D34B10E" w14:textId="77777777" w:rsidR="00A14C61" w:rsidRPr="00752DA5" w:rsidRDefault="00A14C61" w:rsidP="00752DA5">
      <w:pPr>
        <w:pBdr>
          <w:top w:val="nil"/>
          <w:left w:val="nil"/>
          <w:bottom w:val="nil"/>
          <w:right w:val="nil"/>
          <w:between w:val="nil"/>
          <w:bar w:val="nil"/>
        </w:pBdr>
        <w:spacing w:after="0" w:line="240" w:lineRule="auto"/>
        <w:jc w:val="both"/>
        <w:rPr>
          <w:rFonts w:cstheme="minorHAnsi"/>
          <w:color w:val="262626" w:themeColor="text1" w:themeTint="D9"/>
        </w:rPr>
      </w:pPr>
    </w:p>
    <w:p w14:paraId="6F80BC29" w14:textId="77777777" w:rsidR="002D2028" w:rsidRDefault="00112622" w:rsidP="00112622">
      <w:pPr>
        <w:pBdr>
          <w:top w:val="nil"/>
          <w:left w:val="nil"/>
          <w:bottom w:val="nil"/>
          <w:right w:val="nil"/>
          <w:between w:val="nil"/>
          <w:bar w:val="nil"/>
        </w:pBdr>
        <w:spacing w:after="0" w:line="240" w:lineRule="auto"/>
        <w:jc w:val="center"/>
        <w:rPr>
          <w:rFonts w:cstheme="minorHAnsi"/>
          <w:b/>
          <w:bCs/>
          <w:color w:val="385623" w:themeColor="accent6" w:themeShade="80"/>
          <w:sz w:val="36"/>
          <w:szCs w:val="36"/>
        </w:rPr>
      </w:pPr>
      <w:r w:rsidRPr="00112622">
        <w:rPr>
          <w:rFonts w:cstheme="minorHAnsi"/>
          <w:b/>
          <w:bCs/>
          <w:color w:val="385623" w:themeColor="accent6" w:themeShade="80"/>
          <w:sz w:val="36"/>
          <w:szCs w:val="36"/>
        </w:rPr>
        <w:t xml:space="preserve">Family travel, oltre la vacanza per bambini: </w:t>
      </w:r>
    </w:p>
    <w:p w14:paraId="2A041857" w14:textId="5B5BE583" w:rsidR="00112622" w:rsidRPr="00112622" w:rsidRDefault="00112622" w:rsidP="00112622">
      <w:pPr>
        <w:pBdr>
          <w:top w:val="nil"/>
          <w:left w:val="nil"/>
          <w:bottom w:val="nil"/>
          <w:right w:val="nil"/>
          <w:between w:val="nil"/>
          <w:bar w:val="nil"/>
        </w:pBdr>
        <w:spacing w:after="0" w:line="240" w:lineRule="auto"/>
        <w:jc w:val="center"/>
        <w:rPr>
          <w:rFonts w:cstheme="minorHAnsi"/>
          <w:b/>
          <w:bCs/>
          <w:color w:val="385623" w:themeColor="accent6" w:themeShade="80"/>
          <w:sz w:val="36"/>
          <w:szCs w:val="36"/>
        </w:rPr>
      </w:pPr>
      <w:r w:rsidRPr="00112622">
        <w:rPr>
          <w:rFonts w:cstheme="minorHAnsi"/>
          <w:b/>
          <w:bCs/>
          <w:color w:val="385623" w:themeColor="accent6" w:themeShade="80"/>
          <w:sz w:val="36"/>
          <w:szCs w:val="36"/>
        </w:rPr>
        <w:t>Viaggigiovani.it porta genitori e figli alla scoperta del Marocco</w:t>
      </w:r>
    </w:p>
    <w:p w14:paraId="459B68DB" w14:textId="77777777" w:rsidR="0044319B" w:rsidRDefault="0044319B" w:rsidP="00112622">
      <w:pPr>
        <w:pBdr>
          <w:top w:val="nil"/>
          <w:left w:val="nil"/>
          <w:bottom w:val="nil"/>
          <w:right w:val="nil"/>
          <w:between w:val="nil"/>
          <w:bar w:val="nil"/>
        </w:pBdr>
        <w:spacing w:after="0" w:line="240" w:lineRule="auto"/>
        <w:jc w:val="both"/>
        <w:rPr>
          <w:rFonts w:cstheme="minorHAnsi"/>
          <w:color w:val="385623" w:themeColor="accent6" w:themeShade="80"/>
        </w:rPr>
      </w:pPr>
    </w:p>
    <w:p w14:paraId="7A2694EC" w14:textId="133EBDCC" w:rsidR="00112622" w:rsidRDefault="0044319B" w:rsidP="00112622">
      <w:pPr>
        <w:pBdr>
          <w:top w:val="nil"/>
          <w:left w:val="nil"/>
          <w:bottom w:val="nil"/>
          <w:right w:val="nil"/>
          <w:between w:val="nil"/>
          <w:bar w:val="nil"/>
        </w:pBdr>
        <w:spacing w:after="0" w:line="240" w:lineRule="auto"/>
        <w:jc w:val="both"/>
        <w:rPr>
          <w:rFonts w:cstheme="minorHAnsi"/>
        </w:rPr>
      </w:pPr>
      <w:r w:rsidRPr="0044319B">
        <w:rPr>
          <w:rFonts w:cstheme="minorHAnsi"/>
          <w:i/>
          <w:iCs/>
        </w:rPr>
        <w:t>Trento, ottobre 2026</w:t>
      </w:r>
      <w:r w:rsidRPr="0044319B">
        <w:rPr>
          <w:rFonts w:cstheme="minorHAnsi"/>
        </w:rPr>
        <w:t xml:space="preserve">. </w:t>
      </w:r>
      <w:r w:rsidR="00112622" w:rsidRPr="0044319B">
        <w:rPr>
          <w:rFonts w:cstheme="minorHAnsi"/>
        </w:rPr>
        <w:t xml:space="preserve">Viaggiare con i figli non significa necessariamente scegliere una vacanza costruita intorno alle esigenze dei più piccoli. Sempre più famiglie cercano esperienze da vivere insieme, capaci di unire scoperta, avventura e tempo condiviso, senza rinunciare agli interessi degli adulti. È da questa evoluzione del modo di viaggiare in famiglia che nasce </w:t>
      </w:r>
      <w:r w:rsidR="00112622" w:rsidRPr="00F01ACB">
        <w:rPr>
          <w:rFonts w:cstheme="minorHAnsi"/>
          <w:b/>
          <w:bCs/>
        </w:rPr>
        <w:t xml:space="preserve">“Viaggi </w:t>
      </w:r>
      <w:r w:rsidR="0007169C" w:rsidRPr="00F01ACB">
        <w:rPr>
          <w:rFonts w:cstheme="minorHAnsi"/>
          <w:b/>
          <w:bCs/>
        </w:rPr>
        <w:t>Family</w:t>
      </w:r>
      <w:r w:rsidR="00112622" w:rsidRPr="00F01ACB">
        <w:rPr>
          <w:rFonts w:cstheme="minorHAnsi"/>
          <w:b/>
          <w:bCs/>
        </w:rPr>
        <w:t>”</w:t>
      </w:r>
      <w:r w:rsidR="00112622" w:rsidRPr="0044319B">
        <w:rPr>
          <w:rFonts w:cstheme="minorHAnsi"/>
        </w:rPr>
        <w:t>, la nuova linea di Viaggigiovani.it dedicata a genitori curiosi e bambini e ragazzi che vogliono continuare a esplorare il mondo insieme.</w:t>
      </w:r>
    </w:p>
    <w:p w14:paraId="505CF9C4" w14:textId="77777777" w:rsidR="00F01ACB" w:rsidRPr="00F01ACB" w:rsidRDefault="00F01ACB" w:rsidP="00112622">
      <w:pPr>
        <w:pBdr>
          <w:top w:val="nil"/>
          <w:left w:val="nil"/>
          <w:bottom w:val="nil"/>
          <w:right w:val="nil"/>
          <w:between w:val="nil"/>
          <w:bar w:val="nil"/>
        </w:pBdr>
        <w:spacing w:after="0" w:line="240" w:lineRule="auto"/>
        <w:jc w:val="both"/>
        <w:rPr>
          <w:rFonts w:cstheme="minorHAnsi"/>
          <w:sz w:val="10"/>
          <w:szCs w:val="10"/>
        </w:rPr>
      </w:pPr>
    </w:p>
    <w:p w14:paraId="352C2157" w14:textId="77777777"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La filosofia alla base della proposta è semplice: quando nasce una famiglia, il viaggio non finisce, ma cambia forma, ritmo e sguardo. L’obiettivo non è creare una versione “ridotta” del viaggio per adulti, né una vacanza pensata esclusivamente per intrattenere i bambini, ma </w:t>
      </w:r>
      <w:r w:rsidRPr="00F01ACB">
        <w:rPr>
          <w:rFonts w:cstheme="minorHAnsi"/>
          <w:b/>
          <w:bCs/>
        </w:rPr>
        <w:t>costruire itinerari in cui genitori e figli possano trovare qualcosa da scoprire e condividere</w:t>
      </w:r>
      <w:r w:rsidRPr="0044319B">
        <w:rPr>
          <w:rFonts w:cstheme="minorHAnsi"/>
        </w:rPr>
        <w:t>.</w:t>
      </w:r>
    </w:p>
    <w:p w14:paraId="4333BC36" w14:textId="77777777" w:rsidR="00F01ACB" w:rsidRPr="00F01ACB" w:rsidRDefault="00F01ACB" w:rsidP="00112622">
      <w:pPr>
        <w:pBdr>
          <w:top w:val="nil"/>
          <w:left w:val="nil"/>
          <w:bottom w:val="nil"/>
          <w:right w:val="nil"/>
          <w:between w:val="nil"/>
          <w:bar w:val="nil"/>
        </w:pBdr>
        <w:spacing w:after="0" w:line="240" w:lineRule="auto"/>
        <w:jc w:val="both"/>
        <w:rPr>
          <w:rFonts w:cstheme="minorHAnsi"/>
          <w:sz w:val="10"/>
          <w:szCs w:val="10"/>
        </w:rPr>
      </w:pPr>
    </w:p>
    <w:p w14:paraId="7907C6F7" w14:textId="19E6B829"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Il </w:t>
      </w:r>
      <w:r w:rsidRPr="00F01ACB">
        <w:rPr>
          <w:rFonts w:cstheme="minorHAnsi"/>
          <w:b/>
          <w:bCs/>
        </w:rPr>
        <w:t>tour Marocco Family</w:t>
      </w:r>
      <w:r w:rsidRPr="0044319B">
        <w:rPr>
          <w:rFonts w:cstheme="minorHAnsi"/>
        </w:rPr>
        <w:t xml:space="preserve"> è un esempio concreto di questo approccio. In sette giorni attraversa il sud del Paese, da Marrakech alle porte del Sahara, alternando esplorazione, incontri e avventura a momenti di tempo libero. Il percorso è pensato per bambini e ragazzi dai 6 ai 16 anni e per piccoli gruppi di famiglie, con una guida locale parlante italiano e spostamenti organizzati lungo tutto l’itinerario.</w:t>
      </w:r>
    </w:p>
    <w:p w14:paraId="3A68F30F" w14:textId="77777777"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A caratterizzare il viaggio sono soprattutto le esperienze che permettono di entrare in relazione con il territorio. Come il </w:t>
      </w:r>
      <w:r w:rsidRPr="001735D2">
        <w:rPr>
          <w:rFonts w:cstheme="minorHAnsi"/>
          <w:b/>
          <w:bCs/>
        </w:rPr>
        <w:t>pranzo presso una famiglia berbera</w:t>
      </w:r>
      <w:r w:rsidRPr="0044319B">
        <w:rPr>
          <w:rFonts w:cstheme="minorHAnsi"/>
        </w:rPr>
        <w:t>, che offre a genitori e figli l’opportunità di avvicinarsi alla cultura marocchina attraverso la convivialità e la vita quotidiana, andando oltre la semplice visita turistica.</w:t>
      </w:r>
    </w:p>
    <w:p w14:paraId="67414DB4" w14:textId="77777777"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Poi c’è il deserto. A Merzouga le famiglie raggiungono le dune del Sahara e trascorrono una notte in un </w:t>
      </w:r>
      <w:r w:rsidRPr="001735D2">
        <w:rPr>
          <w:rFonts w:cstheme="minorHAnsi"/>
          <w:b/>
          <w:bCs/>
        </w:rPr>
        <w:t>campo tendato</w:t>
      </w:r>
      <w:r w:rsidRPr="0044319B">
        <w:rPr>
          <w:rFonts w:cstheme="minorHAnsi"/>
        </w:rPr>
        <w:t>. Per i bambini significa vivere un’esperienza che appartiene all’immaginario del viaggio — il deserto, le dune, il tramonto, il cielo stellato — mentre per i genitori diventa un momento da condividere lontano dalla quotidianità. Un’esperienza di avventura resa accessibile anche a chi viaggia con i figli.</w:t>
      </w:r>
    </w:p>
    <w:p w14:paraId="4F4EE8A0" w14:textId="77777777" w:rsidR="00112622"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Il viaggio propone anche un modo insolito di scoprire il Marocco attraverso il cinema: la </w:t>
      </w:r>
      <w:r w:rsidRPr="001735D2">
        <w:rPr>
          <w:rFonts w:cstheme="minorHAnsi"/>
          <w:b/>
          <w:bCs/>
        </w:rPr>
        <w:t>visita agli Atlas Studios di Ouarzazate</w:t>
      </w:r>
      <w:r w:rsidRPr="0044319B">
        <w:rPr>
          <w:rFonts w:cstheme="minorHAnsi"/>
        </w:rPr>
        <w:t xml:space="preserve"> porta le famiglie sui set di produzioni internazionali e permette di osservare il territorio da una prospettiva capace di incuriosire adulti e ragazzi.</w:t>
      </w:r>
    </w:p>
    <w:p w14:paraId="5E4FE621" w14:textId="77777777" w:rsidR="001735D2" w:rsidRPr="001735D2" w:rsidRDefault="001735D2" w:rsidP="00112622">
      <w:pPr>
        <w:pBdr>
          <w:top w:val="nil"/>
          <w:left w:val="nil"/>
          <w:bottom w:val="nil"/>
          <w:right w:val="nil"/>
          <w:between w:val="nil"/>
          <w:bar w:val="nil"/>
        </w:pBdr>
        <w:spacing w:after="0" w:line="240" w:lineRule="auto"/>
        <w:jc w:val="both"/>
        <w:rPr>
          <w:rFonts w:cstheme="minorHAnsi"/>
          <w:sz w:val="10"/>
          <w:szCs w:val="10"/>
        </w:rPr>
      </w:pPr>
    </w:p>
    <w:p w14:paraId="213F3418" w14:textId="77777777"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Sono esperienze diverse, ma accomunate dalla stessa idea: non separare ciò che interessa ai bambini da ciò che interessa agli adulti. Il viaggio diventa uno spazio nel quale esplorare insieme, con attività capaci di stimolare la curiosità dei più piccoli senza rinunciare al piacere della scoperta per i genitori.</w:t>
      </w:r>
    </w:p>
    <w:p w14:paraId="10BE3AC3" w14:textId="1A4DDD42" w:rsidR="00112622" w:rsidRDefault="00112622" w:rsidP="00112622">
      <w:pPr>
        <w:pBdr>
          <w:top w:val="nil"/>
          <w:left w:val="nil"/>
          <w:bottom w:val="nil"/>
          <w:right w:val="nil"/>
          <w:between w:val="nil"/>
          <w:bar w:val="nil"/>
        </w:pBdr>
        <w:spacing w:after="0" w:line="240" w:lineRule="auto"/>
        <w:jc w:val="both"/>
        <w:rPr>
          <w:rFonts w:cstheme="minorHAnsi"/>
        </w:rPr>
      </w:pPr>
      <w:r w:rsidRPr="009508A9">
        <w:rPr>
          <w:rFonts w:cstheme="minorHAnsi"/>
          <w:b/>
          <w:bCs/>
        </w:rPr>
        <w:t>Anche la dimensione del gruppo fa parte dell’esperienza</w:t>
      </w:r>
      <w:r w:rsidRPr="0044319B">
        <w:rPr>
          <w:rFonts w:cstheme="minorHAnsi"/>
        </w:rPr>
        <w:t xml:space="preserve">. I tour sono organizzati per piccoli gruppi </w:t>
      </w:r>
      <w:r w:rsidR="00AD4095">
        <w:rPr>
          <w:rFonts w:cstheme="minorHAnsi"/>
        </w:rPr>
        <w:t>(</w:t>
      </w:r>
      <w:r w:rsidR="009E1BAE" w:rsidRPr="009E1BAE">
        <w:rPr>
          <w:rFonts w:cstheme="minorHAnsi"/>
        </w:rPr>
        <w:t xml:space="preserve">famiglie in aggregazione </w:t>
      </w:r>
      <w:r w:rsidR="00AD4095">
        <w:rPr>
          <w:rFonts w:cstheme="minorHAnsi"/>
        </w:rPr>
        <w:t xml:space="preserve">per un </w:t>
      </w:r>
      <w:r w:rsidR="009E1BAE" w:rsidRPr="009E1BAE">
        <w:rPr>
          <w:rFonts w:cstheme="minorHAnsi"/>
        </w:rPr>
        <w:t>max 16 partecipanti)</w:t>
      </w:r>
      <w:r w:rsidR="00AD4095">
        <w:rPr>
          <w:rFonts w:cstheme="minorHAnsi"/>
        </w:rPr>
        <w:t xml:space="preserve"> </w:t>
      </w:r>
      <w:r w:rsidRPr="0044319B">
        <w:rPr>
          <w:rFonts w:cstheme="minorHAnsi"/>
        </w:rPr>
        <w:t>e prevedono una fascia d’età indicata per ogni partenza, così da favorire la socialità tra famiglie e permettere ai bambini di condividere il viaggio con coetanei. Per i genitori significa poter vivere il percorso insieme ad altre persone che stanno facendo la stessa esperienza, condividendo parte dell’organizzazione e dei momenti di viaggio.</w:t>
      </w:r>
    </w:p>
    <w:p w14:paraId="6974AB6D" w14:textId="77777777" w:rsidR="009508A9" w:rsidRPr="009508A9" w:rsidRDefault="009508A9" w:rsidP="00112622">
      <w:pPr>
        <w:pBdr>
          <w:top w:val="nil"/>
          <w:left w:val="nil"/>
          <w:bottom w:val="nil"/>
          <w:right w:val="nil"/>
          <w:between w:val="nil"/>
          <w:bar w:val="nil"/>
        </w:pBdr>
        <w:spacing w:after="0" w:line="240" w:lineRule="auto"/>
        <w:jc w:val="both"/>
        <w:rPr>
          <w:rFonts w:cstheme="minorHAnsi"/>
          <w:sz w:val="10"/>
          <w:szCs w:val="10"/>
        </w:rPr>
      </w:pPr>
    </w:p>
    <w:p w14:paraId="6CE10D99" w14:textId="50A4AF54"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La nuova linea “Viaggi </w:t>
      </w:r>
      <w:r w:rsidR="009508A9">
        <w:rPr>
          <w:rFonts w:cstheme="minorHAnsi"/>
        </w:rPr>
        <w:t>Family</w:t>
      </w:r>
      <w:r w:rsidRPr="0044319B">
        <w:rPr>
          <w:rFonts w:cstheme="minorHAnsi"/>
        </w:rPr>
        <w:t xml:space="preserve">” nasce infatti dall’idea che </w:t>
      </w:r>
      <w:r w:rsidRPr="00A14C61">
        <w:rPr>
          <w:rFonts w:cstheme="minorHAnsi"/>
          <w:b/>
          <w:bCs/>
        </w:rPr>
        <w:t>organizzazione e libertà</w:t>
      </w:r>
      <w:r w:rsidRPr="0044319B">
        <w:rPr>
          <w:rFonts w:cstheme="minorHAnsi"/>
        </w:rPr>
        <w:t xml:space="preserve"> non siano necessariamente opposte. Gli itinerari hanno un programma definito e attività selezionate, ma prevedono anche tempi liberi e un ritmo pensato per essere sostenibile per tutta la famiglia.</w:t>
      </w:r>
    </w:p>
    <w:p w14:paraId="10D3A0B8" w14:textId="77777777"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Alla base della proposta c’è infine </w:t>
      </w:r>
      <w:r w:rsidRPr="00A14C61">
        <w:rPr>
          <w:rFonts w:cstheme="minorHAnsi"/>
          <w:b/>
          <w:bCs/>
        </w:rPr>
        <w:t>un’idea del viaggio come esperienza di crescita</w:t>
      </w:r>
      <w:r w:rsidRPr="0044319B">
        <w:rPr>
          <w:rFonts w:cstheme="minorHAnsi"/>
        </w:rPr>
        <w:t>. Confrontarsi con una cultura diversa, incontrare persone del posto, dormire nel deserto o scoprire come nasce un set cinematografico sono esperienze che possono trasformare la curiosità in conoscenza. Per i genitori, allo stesso tempo, il viaggio crea uno spazio diverso dalla quotidianità, nel quale condividere con i propri figli tempo ed esperienze che possono diventare ricordi comuni.</w:t>
      </w:r>
    </w:p>
    <w:p w14:paraId="55CB0EDB" w14:textId="77777777" w:rsidR="00A14C61"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 xml:space="preserve">Non una vacanza per bambini, quindi, ma un </w:t>
      </w:r>
      <w:r w:rsidRPr="00A14C61">
        <w:rPr>
          <w:rFonts w:cstheme="minorHAnsi"/>
          <w:b/>
          <w:bCs/>
        </w:rPr>
        <w:t>viaggio da vivere insieme</w:t>
      </w:r>
      <w:r w:rsidRPr="0044319B">
        <w:rPr>
          <w:rFonts w:cstheme="minorHAnsi"/>
        </w:rPr>
        <w:t xml:space="preserve">. </w:t>
      </w:r>
    </w:p>
    <w:p w14:paraId="21C96952" w14:textId="5B292DB3" w:rsidR="00112622" w:rsidRPr="0044319B" w:rsidRDefault="00112622" w:rsidP="00112622">
      <w:pPr>
        <w:pBdr>
          <w:top w:val="nil"/>
          <w:left w:val="nil"/>
          <w:bottom w:val="nil"/>
          <w:right w:val="nil"/>
          <w:between w:val="nil"/>
          <w:bar w:val="nil"/>
        </w:pBdr>
        <w:spacing w:after="0" w:line="240" w:lineRule="auto"/>
        <w:jc w:val="both"/>
        <w:rPr>
          <w:rFonts w:cstheme="minorHAnsi"/>
        </w:rPr>
      </w:pPr>
      <w:r w:rsidRPr="0044319B">
        <w:rPr>
          <w:rFonts w:cstheme="minorHAnsi"/>
        </w:rPr>
        <w:t>Perché crescere una famiglia non significa smettere di esplorare il mondo: significa avere nuovi occhi con cui guardarlo.</w:t>
      </w:r>
    </w:p>
    <w:p w14:paraId="0EAD6040" w14:textId="77777777" w:rsidR="0065079B" w:rsidRDefault="0065079B" w:rsidP="006A2F1E">
      <w:pPr>
        <w:pBdr>
          <w:top w:val="nil"/>
          <w:left w:val="nil"/>
          <w:bottom w:val="nil"/>
          <w:right w:val="nil"/>
          <w:between w:val="nil"/>
          <w:bar w:val="nil"/>
        </w:pBdr>
        <w:spacing w:after="0" w:line="240" w:lineRule="auto"/>
        <w:jc w:val="center"/>
        <w:rPr>
          <w:rFonts w:cstheme="minorHAnsi"/>
          <w:b/>
          <w:bCs/>
          <w:color w:val="262626" w:themeColor="text1" w:themeTint="D9"/>
          <w:sz w:val="28"/>
          <w:szCs w:val="28"/>
        </w:rPr>
      </w:pPr>
    </w:p>
    <w:p w14:paraId="5427BA87" w14:textId="77777777" w:rsidR="002F7299" w:rsidRDefault="002F7299" w:rsidP="00D642E8">
      <w:pPr>
        <w:shd w:val="clear" w:color="auto" w:fill="E89B0C"/>
        <w:tabs>
          <w:tab w:val="left" w:pos="2080"/>
          <w:tab w:val="center" w:pos="5103"/>
        </w:tabs>
        <w:spacing w:after="0" w:line="240" w:lineRule="auto"/>
        <w:jc w:val="center"/>
        <w:rPr>
          <w:rFonts w:cstheme="minorHAnsi"/>
          <w:b/>
          <w:bCs/>
          <w:color w:val="FFFFFF" w:themeColor="background1"/>
        </w:rPr>
      </w:pPr>
      <w:r>
        <w:rPr>
          <w:rFonts w:cstheme="minorHAnsi"/>
          <w:b/>
          <w:bCs/>
          <w:color w:val="FFFFFF" w:themeColor="background1"/>
        </w:rPr>
        <w:t>PER INFORMAZIONI E PRENOTAZIONI</w:t>
      </w:r>
    </w:p>
    <w:p w14:paraId="132BA589" w14:textId="77777777" w:rsidR="002F7299" w:rsidRPr="0087343B" w:rsidRDefault="002F7299" w:rsidP="00D642E8">
      <w:pPr>
        <w:shd w:val="clear" w:color="auto" w:fill="E89B0C"/>
        <w:tabs>
          <w:tab w:val="left" w:pos="2080"/>
          <w:tab w:val="center" w:pos="5103"/>
        </w:tabs>
        <w:spacing w:after="0" w:line="240" w:lineRule="auto"/>
        <w:jc w:val="center"/>
        <w:rPr>
          <w:rFonts w:cstheme="minorHAnsi"/>
          <w:b/>
          <w:bCs/>
          <w:color w:val="FFFFFF" w:themeColor="background1"/>
        </w:rPr>
      </w:pPr>
      <w:r>
        <w:rPr>
          <w:rFonts w:cstheme="minorHAnsi"/>
          <w:b/>
          <w:bCs/>
          <w:color w:val="FFFFFF" w:themeColor="background1"/>
        </w:rPr>
        <w:t>Via Milano, 17, 38122 Trento TN, Italia – Tel.: 0461.1923456</w:t>
      </w:r>
    </w:p>
    <w:p w14:paraId="0C7A401B" w14:textId="38235659" w:rsidR="002F7299" w:rsidRPr="0087343B" w:rsidRDefault="006543AC" w:rsidP="00D642E8">
      <w:pPr>
        <w:shd w:val="clear" w:color="auto" w:fill="E89B0C"/>
        <w:tabs>
          <w:tab w:val="left" w:pos="2080"/>
          <w:tab w:val="center" w:pos="5103"/>
        </w:tabs>
        <w:spacing w:after="0" w:line="240" w:lineRule="auto"/>
        <w:jc w:val="center"/>
        <w:rPr>
          <w:rFonts w:cstheme="minorHAnsi"/>
          <w:b/>
          <w:bCs/>
          <w:color w:val="FFFFFF" w:themeColor="background1"/>
        </w:rPr>
      </w:pPr>
      <w:hyperlink r:id="rId8" w:history="1">
        <w:r>
          <w:rPr>
            <w:rStyle w:val="Collegamentoipertestuale"/>
            <w:rFonts w:cstheme="minorHAnsi"/>
            <w:b/>
            <w:bCs/>
          </w:rPr>
          <w:t>www.viaggigiovani.it</w:t>
        </w:r>
      </w:hyperlink>
      <w:r>
        <w:rPr>
          <w:rFonts w:cstheme="minorHAnsi"/>
          <w:b/>
          <w:bCs/>
          <w:color w:val="FFFFFF" w:themeColor="background1"/>
        </w:rPr>
        <w:t xml:space="preserve"> – </w:t>
      </w:r>
      <w:hyperlink r:id="rId9" w:history="1">
        <w:r>
          <w:rPr>
            <w:rStyle w:val="Collegamentoipertestuale"/>
            <w:rFonts w:cstheme="minorHAnsi"/>
            <w:b/>
            <w:bCs/>
            <w:color w:val="FFFFFF" w:themeColor="background1"/>
          </w:rPr>
          <w:t>www.viaggiaconcarlo.com</w:t>
        </w:r>
      </w:hyperlink>
      <w:r>
        <w:rPr>
          <w:rFonts w:cstheme="minorHAnsi"/>
          <w:b/>
          <w:bCs/>
          <w:color w:val="FFFFFF" w:themeColor="background1"/>
        </w:rPr>
        <w:t xml:space="preserve"> </w:t>
      </w:r>
    </w:p>
    <w:p w14:paraId="48F9FC49" w14:textId="77777777" w:rsidR="002F7299" w:rsidRPr="00A62993" w:rsidRDefault="002F7299" w:rsidP="00D642E8">
      <w:pPr>
        <w:shd w:val="clear" w:color="auto" w:fill="E89B0C"/>
        <w:tabs>
          <w:tab w:val="left" w:pos="2127"/>
        </w:tabs>
        <w:spacing w:after="0" w:line="240" w:lineRule="auto"/>
        <w:rPr>
          <w:rFonts w:cstheme="minorHAnsi"/>
          <w:b/>
          <w:color w:val="FFFFFF" w:themeColor="background1"/>
          <w:sz w:val="6"/>
          <w:szCs w:val="6"/>
        </w:rPr>
      </w:pPr>
    </w:p>
    <w:p w14:paraId="3BFDCE1F" w14:textId="77777777" w:rsidR="000D5538" w:rsidRDefault="000D5538" w:rsidP="00D642E8">
      <w:pPr>
        <w:spacing w:after="0" w:line="240" w:lineRule="auto"/>
        <w:rPr>
          <w:rFonts w:cstheme="minorHAnsi"/>
          <w:b/>
          <w:sz w:val="16"/>
          <w:szCs w:val="16"/>
        </w:rPr>
      </w:pPr>
    </w:p>
    <w:p w14:paraId="34BCCDF9" w14:textId="77777777" w:rsidR="000D5538" w:rsidRDefault="000D5538" w:rsidP="00D642E8">
      <w:pPr>
        <w:spacing w:after="0" w:line="240" w:lineRule="auto"/>
        <w:rPr>
          <w:rFonts w:cstheme="minorHAnsi"/>
          <w:b/>
          <w:sz w:val="16"/>
          <w:szCs w:val="16"/>
        </w:rPr>
      </w:pPr>
    </w:p>
    <w:p w14:paraId="2DF542D8" w14:textId="38F7634D" w:rsidR="000D5538" w:rsidRDefault="2C00D42E" w:rsidP="606F9023">
      <w:pPr>
        <w:spacing w:after="0" w:line="240" w:lineRule="auto"/>
        <w:rPr>
          <w:b/>
          <w:bCs/>
          <w:sz w:val="16"/>
          <w:szCs w:val="16"/>
          <w:lang w:val="en-US"/>
        </w:rPr>
      </w:pPr>
      <w:r>
        <w:rPr>
          <w:noProof/>
        </w:rPr>
        <w:drawing>
          <wp:inline distT="0" distB="0" distL="0" distR="0" wp14:anchorId="5C012109" wp14:editId="63401E15">
            <wp:extent cx="939653" cy="320757"/>
            <wp:effectExtent l="0" t="0" r="635" b="0"/>
            <wp:docPr id="1917730434" name="Immagine 8" descr="Immagine che contiene testo  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  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7820" cy="384989"/>
                    </a:xfrm>
                    <a:prstGeom prst="rect">
                      <a:avLst/>
                    </a:prstGeom>
                  </pic:spPr>
                </pic:pic>
              </a:graphicData>
            </a:graphic>
          </wp:inline>
        </w:drawing>
      </w:r>
    </w:p>
    <w:p w14:paraId="026CA1B6" w14:textId="77777777" w:rsidR="0027396B" w:rsidRPr="00EA0A6F" w:rsidRDefault="0027396B" w:rsidP="0027396B">
      <w:pPr>
        <w:spacing w:after="0" w:line="240" w:lineRule="auto"/>
        <w:rPr>
          <w:rFonts w:cstheme="minorHAnsi"/>
          <w:b/>
          <w:bCs/>
          <w:sz w:val="16"/>
          <w:szCs w:val="16"/>
        </w:rPr>
      </w:pPr>
      <w:r>
        <w:rPr>
          <w:rFonts w:cstheme="minorHAnsi"/>
          <w:b/>
          <w:sz w:val="16"/>
          <w:szCs w:val="16"/>
        </w:rPr>
        <w:t xml:space="preserve">UFFICIO STAMPA &amp; PR VIAGGIGIOVANI.IT – VIAGGIACONCARLO.COM </w:t>
      </w:r>
    </w:p>
    <w:p w14:paraId="1C8482E2" w14:textId="77777777" w:rsidR="0027396B" w:rsidRDefault="0027396B" w:rsidP="0027396B">
      <w:pPr>
        <w:spacing w:after="0" w:line="240" w:lineRule="auto"/>
        <w:rPr>
          <w:rFonts w:cstheme="minorHAnsi"/>
          <w:b/>
          <w:bCs/>
          <w:sz w:val="16"/>
          <w:szCs w:val="16"/>
        </w:rPr>
      </w:pPr>
      <w:r>
        <w:rPr>
          <w:rFonts w:cstheme="minorHAnsi"/>
          <w:b/>
          <w:bCs/>
          <w:sz w:val="16"/>
          <w:szCs w:val="16"/>
        </w:rPr>
        <w:t>MEDIA CONTACT: VIORICA FAIT</w:t>
      </w:r>
    </w:p>
    <w:p w14:paraId="2A6FF836" w14:textId="3610A487" w:rsidR="00E53D1F" w:rsidRPr="0027396B" w:rsidRDefault="0027396B" w:rsidP="00D642E8">
      <w:pPr>
        <w:spacing w:after="0" w:line="240" w:lineRule="auto"/>
        <w:rPr>
          <w:rFonts w:cstheme="minorHAnsi"/>
          <w:b/>
          <w:sz w:val="16"/>
          <w:szCs w:val="16"/>
        </w:rPr>
      </w:pPr>
      <w:r>
        <w:rPr>
          <w:rFonts w:cstheme="minorHAnsi"/>
          <w:sz w:val="16"/>
          <w:szCs w:val="16"/>
        </w:rPr>
        <w:t>Corso Valdocco, 2 – 10122 Torino – c/o COPERNICO GARIBALDI</w:t>
      </w:r>
      <w:r>
        <w:rPr>
          <w:rFonts w:cstheme="minorHAnsi"/>
          <w:b/>
          <w:sz w:val="16"/>
          <w:szCs w:val="16"/>
        </w:rPr>
        <w:t xml:space="preserve"> T</w:t>
      </w:r>
      <w:r>
        <w:rPr>
          <w:rFonts w:cstheme="minorHAnsi"/>
          <w:sz w:val="16"/>
          <w:szCs w:val="16"/>
        </w:rPr>
        <w:t xml:space="preserve">: + 39 011 19273572 </w:t>
      </w:r>
      <w:r>
        <w:rPr>
          <w:rFonts w:cstheme="minorHAnsi"/>
          <w:b/>
          <w:sz w:val="16"/>
          <w:szCs w:val="16"/>
        </w:rPr>
        <w:t xml:space="preserve">@: </w:t>
      </w:r>
      <w:hyperlink r:id="rId11" w:history="1">
        <w:r>
          <w:rPr>
            <w:rStyle w:val="Collegamentoipertestuale"/>
            <w:rFonts w:cstheme="minorHAnsi"/>
            <w:color w:val="0070C0"/>
            <w:sz w:val="16"/>
            <w:szCs w:val="16"/>
          </w:rPr>
          <w:t>info@openmindconsulting.it</w:t>
        </w:r>
      </w:hyperlink>
      <w:r>
        <w:rPr>
          <w:rFonts w:cstheme="minorHAnsi"/>
          <w:b/>
          <w:sz w:val="16"/>
          <w:szCs w:val="16"/>
        </w:rPr>
        <w:t xml:space="preserve"> – W: </w:t>
      </w:r>
      <w:r>
        <w:rPr>
          <w:rFonts w:cstheme="minorHAnsi"/>
          <w:color w:val="0070C0"/>
          <w:sz w:val="16"/>
          <w:szCs w:val="16"/>
          <w:u w:val="single"/>
        </w:rPr>
        <w:t>openmindconsulting.it</w:t>
      </w:r>
      <w:r>
        <w:rPr>
          <w:rFonts w:cstheme="minorHAnsi"/>
          <w:sz w:val="16"/>
          <w:szCs w:val="16"/>
        </w:rPr>
        <w:t xml:space="preserve"> </w:t>
      </w:r>
    </w:p>
    <w:sectPr w:rsidR="00E53D1F" w:rsidRPr="0027396B">
      <w:head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79C9F" w14:textId="77777777" w:rsidR="00693914" w:rsidRDefault="00693914" w:rsidP="00DE2ABC">
      <w:pPr>
        <w:spacing w:after="0" w:line="240" w:lineRule="auto"/>
      </w:pPr>
      <w:r>
        <w:separator/>
      </w:r>
    </w:p>
  </w:endnote>
  <w:endnote w:type="continuationSeparator" w:id="0">
    <w:p w14:paraId="3AE69C4E" w14:textId="77777777" w:rsidR="00693914" w:rsidRDefault="00693914" w:rsidP="00DE2ABC">
      <w:pPr>
        <w:spacing w:after="0" w:line="240" w:lineRule="auto"/>
      </w:pPr>
      <w:r>
        <w:continuationSeparator/>
      </w:r>
    </w:p>
  </w:endnote>
  <w:endnote w:type="continuationNotice" w:id="1">
    <w:p w14:paraId="78A85131" w14:textId="77777777" w:rsidR="00693914" w:rsidRDefault="006939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62E0" w14:textId="77777777" w:rsidR="00693914" w:rsidRDefault="00693914" w:rsidP="00DE2ABC">
      <w:pPr>
        <w:spacing w:after="0" w:line="240" w:lineRule="auto"/>
      </w:pPr>
      <w:r>
        <w:separator/>
      </w:r>
    </w:p>
  </w:footnote>
  <w:footnote w:type="continuationSeparator" w:id="0">
    <w:p w14:paraId="176E3BC2" w14:textId="77777777" w:rsidR="00693914" w:rsidRDefault="00693914" w:rsidP="00DE2ABC">
      <w:pPr>
        <w:spacing w:after="0" w:line="240" w:lineRule="auto"/>
      </w:pPr>
      <w:r>
        <w:continuationSeparator/>
      </w:r>
    </w:p>
  </w:footnote>
  <w:footnote w:type="continuationNotice" w:id="1">
    <w:p w14:paraId="792D2102" w14:textId="77777777" w:rsidR="00693914" w:rsidRDefault="006939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42B4" w14:textId="32B001BB" w:rsidR="00DE2ABC" w:rsidRDefault="005A432B" w:rsidP="005A432B">
    <w:pPr>
      <w:pStyle w:val="Intestazione"/>
    </w:pPr>
    <w:r>
      <w:t xml:space="preserve"> </w:t>
    </w:r>
    <w:r w:rsidR="0022370E">
      <w:t xml:space="preserve">                                                         </w:t>
    </w:r>
    <w:r>
      <w:t xml:space="preserve">   </w:t>
    </w:r>
    <w:r w:rsidR="00C0185C">
      <w:t xml:space="preserve">    </w:t>
    </w:r>
    <w:r w:rsidR="000E4964">
      <w:rPr>
        <w:noProof/>
      </w:rPr>
      <w:drawing>
        <wp:inline distT="0" distB="0" distL="0" distR="0" wp14:anchorId="5F77797E" wp14:editId="652AC81D">
          <wp:extent cx="1718945" cy="389890"/>
          <wp:effectExtent l="0" t="0" r="0" b="0"/>
          <wp:docPr id="17183924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389890"/>
                  </a:xfrm>
                  <a:prstGeom prst="rect">
                    <a:avLst/>
                  </a:prstGeom>
                  <a:noFill/>
                </pic:spPr>
              </pic:pic>
            </a:graphicData>
          </a:graphic>
        </wp:inline>
      </w:drawing>
    </w:r>
    <w:r w:rsidR="00E959B3">
      <w:rPr>
        <w:noProof/>
      </w:rPr>
      <w:t xml:space="preserve">                                                                             </w:t>
    </w:r>
  </w:p>
  <w:p w14:paraId="07FC1194" w14:textId="77777777" w:rsidR="00DE2ABC" w:rsidRDefault="00DE2ABC">
    <w:pPr>
      <w:pStyle w:val="Intestazione"/>
    </w:pPr>
  </w:p>
</w:hdr>
</file>

<file path=word/intelligence2.xml><?xml version="1.0" encoding="utf-8"?>
<int2:intelligence xmlns:int2="http://schemas.microsoft.com/office/intelligence/2020/intelligence" xmlns:oel="http://schemas.microsoft.com/office/2019/extlst">
  <int2:observations>
    <int2:textHash int2:hashCode="w3P04Tv2e1qIRl" int2:id="kWDcF5rM">
      <int2:state int2:value="Rejected" int2:type="AugLoop_Text_Critique"/>
    </int2:textHash>
    <int2:textHash int2:hashCode="1z75JCbysR38Su" int2:id="minHd4L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698"/>
    <w:multiLevelType w:val="multilevel"/>
    <w:tmpl w:val="8EA6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83400"/>
    <w:multiLevelType w:val="multilevel"/>
    <w:tmpl w:val="308E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4799"/>
    <w:multiLevelType w:val="multilevel"/>
    <w:tmpl w:val="0A3E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6AD6"/>
    <w:multiLevelType w:val="multilevel"/>
    <w:tmpl w:val="AFD6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A7671"/>
    <w:multiLevelType w:val="multilevel"/>
    <w:tmpl w:val="173C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E47965"/>
    <w:multiLevelType w:val="multilevel"/>
    <w:tmpl w:val="B24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736C9"/>
    <w:multiLevelType w:val="multilevel"/>
    <w:tmpl w:val="079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467D9"/>
    <w:multiLevelType w:val="multilevel"/>
    <w:tmpl w:val="705E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D4722"/>
    <w:multiLevelType w:val="hybridMultilevel"/>
    <w:tmpl w:val="059CAC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45B1180"/>
    <w:multiLevelType w:val="multilevel"/>
    <w:tmpl w:val="412E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E08ED"/>
    <w:multiLevelType w:val="multilevel"/>
    <w:tmpl w:val="1BBE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50AEF"/>
    <w:multiLevelType w:val="multilevel"/>
    <w:tmpl w:val="5608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E64FF9"/>
    <w:multiLevelType w:val="multilevel"/>
    <w:tmpl w:val="700A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E04C8B"/>
    <w:multiLevelType w:val="multilevel"/>
    <w:tmpl w:val="5622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530ABF"/>
    <w:multiLevelType w:val="multilevel"/>
    <w:tmpl w:val="E27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073044"/>
    <w:multiLevelType w:val="multilevel"/>
    <w:tmpl w:val="BD9E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742011"/>
    <w:multiLevelType w:val="multilevel"/>
    <w:tmpl w:val="CBBA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3C2EC3"/>
    <w:multiLevelType w:val="multilevel"/>
    <w:tmpl w:val="36D8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922EF"/>
    <w:multiLevelType w:val="multilevel"/>
    <w:tmpl w:val="A894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5401D0"/>
    <w:multiLevelType w:val="hybridMultilevel"/>
    <w:tmpl w:val="3C4CB9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9B317A9"/>
    <w:multiLevelType w:val="multilevel"/>
    <w:tmpl w:val="D4A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0A1632"/>
    <w:multiLevelType w:val="multilevel"/>
    <w:tmpl w:val="5116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684360">
    <w:abstractNumId w:val="1"/>
  </w:num>
  <w:num w:numId="2" w16cid:durableId="2075619274">
    <w:abstractNumId w:val="18"/>
  </w:num>
  <w:num w:numId="3" w16cid:durableId="2147234494">
    <w:abstractNumId w:val="10"/>
  </w:num>
  <w:num w:numId="4" w16cid:durableId="1231845145">
    <w:abstractNumId w:val="17"/>
  </w:num>
  <w:num w:numId="5" w16cid:durableId="1036276189">
    <w:abstractNumId w:val="5"/>
  </w:num>
  <w:num w:numId="6" w16cid:durableId="174542421">
    <w:abstractNumId w:val="7"/>
  </w:num>
  <w:num w:numId="7" w16cid:durableId="2133203523">
    <w:abstractNumId w:val="11"/>
  </w:num>
  <w:num w:numId="8" w16cid:durableId="720060913">
    <w:abstractNumId w:val="6"/>
  </w:num>
  <w:num w:numId="9" w16cid:durableId="964115092">
    <w:abstractNumId w:val="21"/>
  </w:num>
  <w:num w:numId="10" w16cid:durableId="1153987745">
    <w:abstractNumId w:val="16"/>
  </w:num>
  <w:num w:numId="11" w16cid:durableId="145631179">
    <w:abstractNumId w:val="3"/>
  </w:num>
  <w:num w:numId="12" w16cid:durableId="1417556676">
    <w:abstractNumId w:val="12"/>
  </w:num>
  <w:num w:numId="13" w16cid:durableId="1177384701">
    <w:abstractNumId w:val="9"/>
  </w:num>
  <w:num w:numId="14" w16cid:durableId="598559681">
    <w:abstractNumId w:val="2"/>
  </w:num>
  <w:num w:numId="15" w16cid:durableId="1347705992">
    <w:abstractNumId w:val="0"/>
  </w:num>
  <w:num w:numId="16" w16cid:durableId="1724406673">
    <w:abstractNumId w:val="19"/>
  </w:num>
  <w:num w:numId="17" w16cid:durableId="1863468596">
    <w:abstractNumId w:val="8"/>
  </w:num>
  <w:num w:numId="18" w16cid:durableId="1423212315">
    <w:abstractNumId w:val="4"/>
  </w:num>
  <w:num w:numId="19" w16cid:durableId="2055885448">
    <w:abstractNumId w:val="20"/>
  </w:num>
  <w:num w:numId="20" w16cid:durableId="1078475845">
    <w:abstractNumId w:val="13"/>
  </w:num>
  <w:num w:numId="21" w16cid:durableId="2125342207">
    <w:abstractNumId w:val="14"/>
  </w:num>
  <w:num w:numId="22" w16cid:durableId="9183699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93"/>
    <w:rsid w:val="00000A3E"/>
    <w:rsid w:val="000012EF"/>
    <w:rsid w:val="00002281"/>
    <w:rsid w:val="0000582E"/>
    <w:rsid w:val="00006B69"/>
    <w:rsid w:val="000102AB"/>
    <w:rsid w:val="000137AA"/>
    <w:rsid w:val="00023FE8"/>
    <w:rsid w:val="00031C6C"/>
    <w:rsid w:val="00034A8F"/>
    <w:rsid w:val="00034CB6"/>
    <w:rsid w:val="00035CE3"/>
    <w:rsid w:val="00040F28"/>
    <w:rsid w:val="0004104C"/>
    <w:rsid w:val="00044AAE"/>
    <w:rsid w:val="00045D28"/>
    <w:rsid w:val="00047DF1"/>
    <w:rsid w:val="000511DE"/>
    <w:rsid w:val="000553C9"/>
    <w:rsid w:val="000619D3"/>
    <w:rsid w:val="00062EED"/>
    <w:rsid w:val="0006423A"/>
    <w:rsid w:val="00064880"/>
    <w:rsid w:val="00064CEA"/>
    <w:rsid w:val="000660AA"/>
    <w:rsid w:val="00066274"/>
    <w:rsid w:val="0007169C"/>
    <w:rsid w:val="0007347F"/>
    <w:rsid w:val="0007367F"/>
    <w:rsid w:val="0007609E"/>
    <w:rsid w:val="0007644D"/>
    <w:rsid w:val="0008165B"/>
    <w:rsid w:val="00082E93"/>
    <w:rsid w:val="00085E6D"/>
    <w:rsid w:val="00086200"/>
    <w:rsid w:val="0008700B"/>
    <w:rsid w:val="0009112F"/>
    <w:rsid w:val="00093236"/>
    <w:rsid w:val="000A1310"/>
    <w:rsid w:val="000A6CCF"/>
    <w:rsid w:val="000A6F52"/>
    <w:rsid w:val="000B2DE5"/>
    <w:rsid w:val="000B30AF"/>
    <w:rsid w:val="000B3233"/>
    <w:rsid w:val="000B38BF"/>
    <w:rsid w:val="000B4525"/>
    <w:rsid w:val="000B5210"/>
    <w:rsid w:val="000C2D58"/>
    <w:rsid w:val="000C375C"/>
    <w:rsid w:val="000C37DA"/>
    <w:rsid w:val="000C4441"/>
    <w:rsid w:val="000C4DC2"/>
    <w:rsid w:val="000C4DC7"/>
    <w:rsid w:val="000C4ECA"/>
    <w:rsid w:val="000C6D4E"/>
    <w:rsid w:val="000D1BAD"/>
    <w:rsid w:val="000D5538"/>
    <w:rsid w:val="000D6487"/>
    <w:rsid w:val="000D6F41"/>
    <w:rsid w:val="000D7802"/>
    <w:rsid w:val="000E0B6B"/>
    <w:rsid w:val="000E2B0E"/>
    <w:rsid w:val="000E3980"/>
    <w:rsid w:val="000E4319"/>
    <w:rsid w:val="000E4964"/>
    <w:rsid w:val="000E499B"/>
    <w:rsid w:val="000E6EEC"/>
    <w:rsid w:val="000F1FB1"/>
    <w:rsid w:val="000F28E6"/>
    <w:rsid w:val="000F2A9F"/>
    <w:rsid w:val="000F36DE"/>
    <w:rsid w:val="000F39BB"/>
    <w:rsid w:val="000F3BE4"/>
    <w:rsid w:val="000F409A"/>
    <w:rsid w:val="000F4526"/>
    <w:rsid w:val="000F52F1"/>
    <w:rsid w:val="000F5BC2"/>
    <w:rsid w:val="000F6DE1"/>
    <w:rsid w:val="000F72EE"/>
    <w:rsid w:val="001007C5"/>
    <w:rsid w:val="0010111B"/>
    <w:rsid w:val="00104C41"/>
    <w:rsid w:val="00110E27"/>
    <w:rsid w:val="001116CB"/>
    <w:rsid w:val="00111C8A"/>
    <w:rsid w:val="00112622"/>
    <w:rsid w:val="001140A5"/>
    <w:rsid w:val="001162B7"/>
    <w:rsid w:val="00117A0B"/>
    <w:rsid w:val="00120A77"/>
    <w:rsid w:val="00122267"/>
    <w:rsid w:val="001238B0"/>
    <w:rsid w:val="00123B90"/>
    <w:rsid w:val="00130163"/>
    <w:rsid w:val="001314D7"/>
    <w:rsid w:val="00131796"/>
    <w:rsid w:val="00133B15"/>
    <w:rsid w:val="00136D26"/>
    <w:rsid w:val="001414CE"/>
    <w:rsid w:val="00141583"/>
    <w:rsid w:val="0014289A"/>
    <w:rsid w:val="0015024F"/>
    <w:rsid w:val="001511C7"/>
    <w:rsid w:val="001518DB"/>
    <w:rsid w:val="00151BB0"/>
    <w:rsid w:val="00152F36"/>
    <w:rsid w:val="001564A4"/>
    <w:rsid w:val="00161AF8"/>
    <w:rsid w:val="00167D94"/>
    <w:rsid w:val="00170707"/>
    <w:rsid w:val="00171DF8"/>
    <w:rsid w:val="001722F0"/>
    <w:rsid w:val="00172C92"/>
    <w:rsid w:val="001735D2"/>
    <w:rsid w:val="00173964"/>
    <w:rsid w:val="0017404B"/>
    <w:rsid w:val="00175C3F"/>
    <w:rsid w:val="0018168A"/>
    <w:rsid w:val="0018516C"/>
    <w:rsid w:val="00185B76"/>
    <w:rsid w:val="00186A98"/>
    <w:rsid w:val="00186D6B"/>
    <w:rsid w:val="001920B6"/>
    <w:rsid w:val="00193126"/>
    <w:rsid w:val="00197663"/>
    <w:rsid w:val="001A0044"/>
    <w:rsid w:val="001A07CE"/>
    <w:rsid w:val="001A22D4"/>
    <w:rsid w:val="001A42D2"/>
    <w:rsid w:val="001A6D2A"/>
    <w:rsid w:val="001A7060"/>
    <w:rsid w:val="001A7967"/>
    <w:rsid w:val="001A79A1"/>
    <w:rsid w:val="001B14A1"/>
    <w:rsid w:val="001B2B67"/>
    <w:rsid w:val="001B3F21"/>
    <w:rsid w:val="001B4134"/>
    <w:rsid w:val="001B7CEE"/>
    <w:rsid w:val="001C11DD"/>
    <w:rsid w:val="001C788F"/>
    <w:rsid w:val="001C7DC0"/>
    <w:rsid w:val="001D09EA"/>
    <w:rsid w:val="001D3186"/>
    <w:rsid w:val="001D321D"/>
    <w:rsid w:val="001D3E38"/>
    <w:rsid w:val="001E18C0"/>
    <w:rsid w:val="001E2CFA"/>
    <w:rsid w:val="001E5544"/>
    <w:rsid w:val="001F0C90"/>
    <w:rsid w:val="001F39D6"/>
    <w:rsid w:val="001F52AE"/>
    <w:rsid w:val="001F5C17"/>
    <w:rsid w:val="00201A61"/>
    <w:rsid w:val="002021E9"/>
    <w:rsid w:val="002022D2"/>
    <w:rsid w:val="0020243A"/>
    <w:rsid w:val="002105FC"/>
    <w:rsid w:val="00211B47"/>
    <w:rsid w:val="00213818"/>
    <w:rsid w:val="00221487"/>
    <w:rsid w:val="002225D0"/>
    <w:rsid w:val="0022370E"/>
    <w:rsid w:val="0022392E"/>
    <w:rsid w:val="00224700"/>
    <w:rsid w:val="00225C44"/>
    <w:rsid w:val="00225D70"/>
    <w:rsid w:val="00230B79"/>
    <w:rsid w:val="00236062"/>
    <w:rsid w:val="002369FA"/>
    <w:rsid w:val="0024197B"/>
    <w:rsid w:val="002421E9"/>
    <w:rsid w:val="00245D29"/>
    <w:rsid w:val="002461EC"/>
    <w:rsid w:val="00251C72"/>
    <w:rsid w:val="00252B3D"/>
    <w:rsid w:val="002542B5"/>
    <w:rsid w:val="002571FA"/>
    <w:rsid w:val="0025798A"/>
    <w:rsid w:val="00260F63"/>
    <w:rsid w:val="002611C3"/>
    <w:rsid w:val="00262A36"/>
    <w:rsid w:val="0027166E"/>
    <w:rsid w:val="002733E2"/>
    <w:rsid w:val="0027396B"/>
    <w:rsid w:val="00274179"/>
    <w:rsid w:val="002757D0"/>
    <w:rsid w:val="00275DD9"/>
    <w:rsid w:val="00277372"/>
    <w:rsid w:val="0028171B"/>
    <w:rsid w:val="00285C21"/>
    <w:rsid w:val="002861EB"/>
    <w:rsid w:val="0029019D"/>
    <w:rsid w:val="00290867"/>
    <w:rsid w:val="0029289F"/>
    <w:rsid w:val="00292D66"/>
    <w:rsid w:val="00293A8C"/>
    <w:rsid w:val="00295B84"/>
    <w:rsid w:val="00295B93"/>
    <w:rsid w:val="0029602A"/>
    <w:rsid w:val="00297E0B"/>
    <w:rsid w:val="002A18C8"/>
    <w:rsid w:val="002B1781"/>
    <w:rsid w:val="002B230D"/>
    <w:rsid w:val="002B74A4"/>
    <w:rsid w:val="002B77A3"/>
    <w:rsid w:val="002C0A18"/>
    <w:rsid w:val="002C1149"/>
    <w:rsid w:val="002D064B"/>
    <w:rsid w:val="002D12CA"/>
    <w:rsid w:val="002D2028"/>
    <w:rsid w:val="002D2156"/>
    <w:rsid w:val="002D5C65"/>
    <w:rsid w:val="002D64A0"/>
    <w:rsid w:val="002D6CD2"/>
    <w:rsid w:val="002E3505"/>
    <w:rsid w:val="002E46CC"/>
    <w:rsid w:val="002E4AE3"/>
    <w:rsid w:val="002F0BF7"/>
    <w:rsid w:val="002F1B9C"/>
    <w:rsid w:val="002F2561"/>
    <w:rsid w:val="002F27AD"/>
    <w:rsid w:val="002F41CF"/>
    <w:rsid w:val="002F7299"/>
    <w:rsid w:val="00300807"/>
    <w:rsid w:val="00300E81"/>
    <w:rsid w:val="00302EBE"/>
    <w:rsid w:val="00303DEB"/>
    <w:rsid w:val="00305290"/>
    <w:rsid w:val="00310A1D"/>
    <w:rsid w:val="00310FAA"/>
    <w:rsid w:val="00311CB2"/>
    <w:rsid w:val="00325DE4"/>
    <w:rsid w:val="003271EA"/>
    <w:rsid w:val="003306D0"/>
    <w:rsid w:val="00332C1C"/>
    <w:rsid w:val="00332C36"/>
    <w:rsid w:val="00335CBC"/>
    <w:rsid w:val="003369AD"/>
    <w:rsid w:val="00336FDA"/>
    <w:rsid w:val="00345924"/>
    <w:rsid w:val="00345BF0"/>
    <w:rsid w:val="00345EA4"/>
    <w:rsid w:val="0034748F"/>
    <w:rsid w:val="00350C31"/>
    <w:rsid w:val="00351B01"/>
    <w:rsid w:val="003534EE"/>
    <w:rsid w:val="0035496B"/>
    <w:rsid w:val="00356B46"/>
    <w:rsid w:val="00361694"/>
    <w:rsid w:val="00363B36"/>
    <w:rsid w:val="00365B5F"/>
    <w:rsid w:val="00365E0B"/>
    <w:rsid w:val="00366DE3"/>
    <w:rsid w:val="00367BAF"/>
    <w:rsid w:val="00371C04"/>
    <w:rsid w:val="0037358B"/>
    <w:rsid w:val="00374BE5"/>
    <w:rsid w:val="0037505D"/>
    <w:rsid w:val="003805F8"/>
    <w:rsid w:val="003810DF"/>
    <w:rsid w:val="003813E6"/>
    <w:rsid w:val="003828AD"/>
    <w:rsid w:val="00382A98"/>
    <w:rsid w:val="00382B1E"/>
    <w:rsid w:val="003835BB"/>
    <w:rsid w:val="00384B7D"/>
    <w:rsid w:val="0038500C"/>
    <w:rsid w:val="003917B6"/>
    <w:rsid w:val="00391981"/>
    <w:rsid w:val="00391F92"/>
    <w:rsid w:val="00395FB4"/>
    <w:rsid w:val="00396A11"/>
    <w:rsid w:val="003A1826"/>
    <w:rsid w:val="003A2EC2"/>
    <w:rsid w:val="003A307A"/>
    <w:rsid w:val="003B322C"/>
    <w:rsid w:val="003B4142"/>
    <w:rsid w:val="003B6B80"/>
    <w:rsid w:val="003C2C9B"/>
    <w:rsid w:val="003C3531"/>
    <w:rsid w:val="003C3C8A"/>
    <w:rsid w:val="003C67B2"/>
    <w:rsid w:val="003C6E36"/>
    <w:rsid w:val="003D009B"/>
    <w:rsid w:val="003D00C4"/>
    <w:rsid w:val="003D3E45"/>
    <w:rsid w:val="003D6B84"/>
    <w:rsid w:val="003D7B3A"/>
    <w:rsid w:val="003E20C1"/>
    <w:rsid w:val="003E44BF"/>
    <w:rsid w:val="003F140D"/>
    <w:rsid w:val="003F15E7"/>
    <w:rsid w:val="003F2D52"/>
    <w:rsid w:val="003F3851"/>
    <w:rsid w:val="003F3AB3"/>
    <w:rsid w:val="003F4935"/>
    <w:rsid w:val="003F5B0D"/>
    <w:rsid w:val="003F7067"/>
    <w:rsid w:val="00401FDB"/>
    <w:rsid w:val="00404CC8"/>
    <w:rsid w:val="00405FF1"/>
    <w:rsid w:val="00414799"/>
    <w:rsid w:val="00415078"/>
    <w:rsid w:val="004163A6"/>
    <w:rsid w:val="004166B8"/>
    <w:rsid w:val="0041716C"/>
    <w:rsid w:val="00417EFB"/>
    <w:rsid w:val="004301E5"/>
    <w:rsid w:val="004314F1"/>
    <w:rsid w:val="0043181D"/>
    <w:rsid w:val="004318EE"/>
    <w:rsid w:val="00432DFC"/>
    <w:rsid w:val="00434E39"/>
    <w:rsid w:val="00440A62"/>
    <w:rsid w:val="0044319B"/>
    <w:rsid w:val="004463C5"/>
    <w:rsid w:val="004463FF"/>
    <w:rsid w:val="0044704A"/>
    <w:rsid w:val="00447D2F"/>
    <w:rsid w:val="004511F1"/>
    <w:rsid w:val="00451584"/>
    <w:rsid w:val="004541C5"/>
    <w:rsid w:val="00454359"/>
    <w:rsid w:val="0045784B"/>
    <w:rsid w:val="00460AF5"/>
    <w:rsid w:val="0046115F"/>
    <w:rsid w:val="00461446"/>
    <w:rsid w:val="00462024"/>
    <w:rsid w:val="0046412E"/>
    <w:rsid w:val="004700B2"/>
    <w:rsid w:val="00470CA2"/>
    <w:rsid w:val="0047113B"/>
    <w:rsid w:val="00473C78"/>
    <w:rsid w:val="00473EA1"/>
    <w:rsid w:val="004742AE"/>
    <w:rsid w:val="00476C06"/>
    <w:rsid w:val="00476C97"/>
    <w:rsid w:val="00477AA5"/>
    <w:rsid w:val="00477D4D"/>
    <w:rsid w:val="00480145"/>
    <w:rsid w:val="004814F0"/>
    <w:rsid w:val="004826E4"/>
    <w:rsid w:val="0048300D"/>
    <w:rsid w:val="00484FAB"/>
    <w:rsid w:val="004905A6"/>
    <w:rsid w:val="0049153C"/>
    <w:rsid w:val="0049212F"/>
    <w:rsid w:val="00492C41"/>
    <w:rsid w:val="00496F82"/>
    <w:rsid w:val="004A2E06"/>
    <w:rsid w:val="004A3A3C"/>
    <w:rsid w:val="004A45E5"/>
    <w:rsid w:val="004A4918"/>
    <w:rsid w:val="004B3C6D"/>
    <w:rsid w:val="004B45CF"/>
    <w:rsid w:val="004B49A8"/>
    <w:rsid w:val="004B6774"/>
    <w:rsid w:val="004C1527"/>
    <w:rsid w:val="004C2A42"/>
    <w:rsid w:val="004C5460"/>
    <w:rsid w:val="004C7343"/>
    <w:rsid w:val="004D0B35"/>
    <w:rsid w:val="004D2C2C"/>
    <w:rsid w:val="004D3D39"/>
    <w:rsid w:val="004D4976"/>
    <w:rsid w:val="004D560C"/>
    <w:rsid w:val="004D6EC5"/>
    <w:rsid w:val="004D7019"/>
    <w:rsid w:val="004D7431"/>
    <w:rsid w:val="004E5123"/>
    <w:rsid w:val="004E5285"/>
    <w:rsid w:val="004E7210"/>
    <w:rsid w:val="004E7320"/>
    <w:rsid w:val="004F0403"/>
    <w:rsid w:val="004F0DED"/>
    <w:rsid w:val="004F1BAD"/>
    <w:rsid w:val="004F3997"/>
    <w:rsid w:val="004F4542"/>
    <w:rsid w:val="004F55F4"/>
    <w:rsid w:val="004F5989"/>
    <w:rsid w:val="004F6051"/>
    <w:rsid w:val="004F776A"/>
    <w:rsid w:val="004F7DCE"/>
    <w:rsid w:val="00501FDA"/>
    <w:rsid w:val="00503A11"/>
    <w:rsid w:val="0050422D"/>
    <w:rsid w:val="00504A04"/>
    <w:rsid w:val="00505753"/>
    <w:rsid w:val="0050623B"/>
    <w:rsid w:val="005066C8"/>
    <w:rsid w:val="0051076C"/>
    <w:rsid w:val="005109EF"/>
    <w:rsid w:val="00512DE7"/>
    <w:rsid w:val="00513AD8"/>
    <w:rsid w:val="0051473A"/>
    <w:rsid w:val="0052179B"/>
    <w:rsid w:val="00521A9D"/>
    <w:rsid w:val="005237E9"/>
    <w:rsid w:val="005319AB"/>
    <w:rsid w:val="00533E8B"/>
    <w:rsid w:val="00534664"/>
    <w:rsid w:val="00535640"/>
    <w:rsid w:val="00536F42"/>
    <w:rsid w:val="00537F9D"/>
    <w:rsid w:val="005406B0"/>
    <w:rsid w:val="0055311A"/>
    <w:rsid w:val="00553635"/>
    <w:rsid w:val="00555665"/>
    <w:rsid w:val="0056016E"/>
    <w:rsid w:val="00564450"/>
    <w:rsid w:val="0056449B"/>
    <w:rsid w:val="00565001"/>
    <w:rsid w:val="005669F9"/>
    <w:rsid w:val="00567848"/>
    <w:rsid w:val="00570AB9"/>
    <w:rsid w:val="00571160"/>
    <w:rsid w:val="005732F6"/>
    <w:rsid w:val="00573637"/>
    <w:rsid w:val="00574CC9"/>
    <w:rsid w:val="0058126C"/>
    <w:rsid w:val="005841F8"/>
    <w:rsid w:val="00585489"/>
    <w:rsid w:val="005856D5"/>
    <w:rsid w:val="005859C1"/>
    <w:rsid w:val="00585B90"/>
    <w:rsid w:val="00587522"/>
    <w:rsid w:val="00590CA8"/>
    <w:rsid w:val="005913CC"/>
    <w:rsid w:val="00591733"/>
    <w:rsid w:val="005924BA"/>
    <w:rsid w:val="005927FB"/>
    <w:rsid w:val="0059561E"/>
    <w:rsid w:val="00595743"/>
    <w:rsid w:val="005A01E6"/>
    <w:rsid w:val="005A12DE"/>
    <w:rsid w:val="005A3C62"/>
    <w:rsid w:val="005A432B"/>
    <w:rsid w:val="005A75FB"/>
    <w:rsid w:val="005B1A93"/>
    <w:rsid w:val="005B2342"/>
    <w:rsid w:val="005B2E08"/>
    <w:rsid w:val="005B3D7E"/>
    <w:rsid w:val="005B6066"/>
    <w:rsid w:val="005B6B3D"/>
    <w:rsid w:val="005B7F39"/>
    <w:rsid w:val="005C5720"/>
    <w:rsid w:val="005C5B99"/>
    <w:rsid w:val="005D7AB2"/>
    <w:rsid w:val="005E110A"/>
    <w:rsid w:val="005E1FB2"/>
    <w:rsid w:val="005E482B"/>
    <w:rsid w:val="005E642D"/>
    <w:rsid w:val="005E7376"/>
    <w:rsid w:val="005F4A86"/>
    <w:rsid w:val="005F6962"/>
    <w:rsid w:val="005F7648"/>
    <w:rsid w:val="005F7B3F"/>
    <w:rsid w:val="00601A7D"/>
    <w:rsid w:val="00612238"/>
    <w:rsid w:val="0061253D"/>
    <w:rsid w:val="006128FB"/>
    <w:rsid w:val="006224CC"/>
    <w:rsid w:val="0062302B"/>
    <w:rsid w:val="00623E89"/>
    <w:rsid w:val="006256AA"/>
    <w:rsid w:val="00627052"/>
    <w:rsid w:val="0062720B"/>
    <w:rsid w:val="006278F0"/>
    <w:rsid w:val="006306EC"/>
    <w:rsid w:val="00631EB3"/>
    <w:rsid w:val="00635405"/>
    <w:rsid w:val="00636D6D"/>
    <w:rsid w:val="006407DA"/>
    <w:rsid w:val="00640BBB"/>
    <w:rsid w:val="006424B2"/>
    <w:rsid w:val="00642BE0"/>
    <w:rsid w:val="00643280"/>
    <w:rsid w:val="00644148"/>
    <w:rsid w:val="00644774"/>
    <w:rsid w:val="0064486D"/>
    <w:rsid w:val="00644A7B"/>
    <w:rsid w:val="00644ABB"/>
    <w:rsid w:val="00646D4D"/>
    <w:rsid w:val="0065079B"/>
    <w:rsid w:val="00650B5D"/>
    <w:rsid w:val="00651A45"/>
    <w:rsid w:val="00651A9A"/>
    <w:rsid w:val="0065370B"/>
    <w:rsid w:val="006543AC"/>
    <w:rsid w:val="006567CC"/>
    <w:rsid w:val="006578F0"/>
    <w:rsid w:val="00661711"/>
    <w:rsid w:val="00661EDE"/>
    <w:rsid w:val="006631CF"/>
    <w:rsid w:val="00664452"/>
    <w:rsid w:val="0067781A"/>
    <w:rsid w:val="00680AE7"/>
    <w:rsid w:val="00681491"/>
    <w:rsid w:val="0068282F"/>
    <w:rsid w:val="00684AC9"/>
    <w:rsid w:val="0069004F"/>
    <w:rsid w:val="006935CB"/>
    <w:rsid w:val="00693914"/>
    <w:rsid w:val="0069650A"/>
    <w:rsid w:val="00697A6F"/>
    <w:rsid w:val="006A2C22"/>
    <w:rsid w:val="006A2F1E"/>
    <w:rsid w:val="006A3550"/>
    <w:rsid w:val="006A5C67"/>
    <w:rsid w:val="006A6D90"/>
    <w:rsid w:val="006B01B6"/>
    <w:rsid w:val="006B11D3"/>
    <w:rsid w:val="006B3851"/>
    <w:rsid w:val="006C3688"/>
    <w:rsid w:val="006C3748"/>
    <w:rsid w:val="006C5966"/>
    <w:rsid w:val="006C701D"/>
    <w:rsid w:val="006D0A0A"/>
    <w:rsid w:val="006D14C0"/>
    <w:rsid w:val="006D472B"/>
    <w:rsid w:val="006D716A"/>
    <w:rsid w:val="006E0BDA"/>
    <w:rsid w:val="006E2455"/>
    <w:rsid w:val="006E3303"/>
    <w:rsid w:val="006E410F"/>
    <w:rsid w:val="006E4F09"/>
    <w:rsid w:val="006E6D91"/>
    <w:rsid w:val="006E7EE0"/>
    <w:rsid w:val="006F1591"/>
    <w:rsid w:val="006F1E27"/>
    <w:rsid w:val="006F584F"/>
    <w:rsid w:val="00700AEB"/>
    <w:rsid w:val="00700F05"/>
    <w:rsid w:val="00702F4A"/>
    <w:rsid w:val="00706516"/>
    <w:rsid w:val="00706866"/>
    <w:rsid w:val="00706E8F"/>
    <w:rsid w:val="00717B4D"/>
    <w:rsid w:val="007227AB"/>
    <w:rsid w:val="007228C5"/>
    <w:rsid w:val="007247AA"/>
    <w:rsid w:val="00733587"/>
    <w:rsid w:val="00734CDF"/>
    <w:rsid w:val="00736F32"/>
    <w:rsid w:val="00744418"/>
    <w:rsid w:val="007447C1"/>
    <w:rsid w:val="00744F88"/>
    <w:rsid w:val="007464DE"/>
    <w:rsid w:val="00746E3A"/>
    <w:rsid w:val="00752DA5"/>
    <w:rsid w:val="00754BF1"/>
    <w:rsid w:val="00756321"/>
    <w:rsid w:val="00757B6C"/>
    <w:rsid w:val="00757D36"/>
    <w:rsid w:val="00761A63"/>
    <w:rsid w:val="00763130"/>
    <w:rsid w:val="00763C4F"/>
    <w:rsid w:val="00767C71"/>
    <w:rsid w:val="00767F3E"/>
    <w:rsid w:val="0077160F"/>
    <w:rsid w:val="00771FCB"/>
    <w:rsid w:val="0077201A"/>
    <w:rsid w:val="00772731"/>
    <w:rsid w:val="00772B9F"/>
    <w:rsid w:val="00773BE8"/>
    <w:rsid w:val="0077565E"/>
    <w:rsid w:val="00781BD0"/>
    <w:rsid w:val="007846B8"/>
    <w:rsid w:val="00784DE1"/>
    <w:rsid w:val="0078752D"/>
    <w:rsid w:val="00790B9C"/>
    <w:rsid w:val="00791E86"/>
    <w:rsid w:val="00792459"/>
    <w:rsid w:val="00793104"/>
    <w:rsid w:val="00794F93"/>
    <w:rsid w:val="0079585C"/>
    <w:rsid w:val="00797A6A"/>
    <w:rsid w:val="007A0A38"/>
    <w:rsid w:val="007A56C8"/>
    <w:rsid w:val="007A5788"/>
    <w:rsid w:val="007B2D2D"/>
    <w:rsid w:val="007B36F7"/>
    <w:rsid w:val="007B56C1"/>
    <w:rsid w:val="007B5956"/>
    <w:rsid w:val="007B7925"/>
    <w:rsid w:val="007C243D"/>
    <w:rsid w:val="007C49E0"/>
    <w:rsid w:val="007C52FA"/>
    <w:rsid w:val="007C782F"/>
    <w:rsid w:val="007C7E0A"/>
    <w:rsid w:val="007D0273"/>
    <w:rsid w:val="007D18C7"/>
    <w:rsid w:val="007D4E35"/>
    <w:rsid w:val="007D617C"/>
    <w:rsid w:val="007D66AB"/>
    <w:rsid w:val="007D6F57"/>
    <w:rsid w:val="007D799E"/>
    <w:rsid w:val="007E00FC"/>
    <w:rsid w:val="007E0131"/>
    <w:rsid w:val="007E049D"/>
    <w:rsid w:val="007E0798"/>
    <w:rsid w:val="007E1CCC"/>
    <w:rsid w:val="007E34A9"/>
    <w:rsid w:val="007E372C"/>
    <w:rsid w:val="007E44AD"/>
    <w:rsid w:val="007E535E"/>
    <w:rsid w:val="007F088D"/>
    <w:rsid w:val="007F1ED9"/>
    <w:rsid w:val="007F294C"/>
    <w:rsid w:val="007F3F05"/>
    <w:rsid w:val="007F6587"/>
    <w:rsid w:val="00801214"/>
    <w:rsid w:val="00802937"/>
    <w:rsid w:val="00804E5F"/>
    <w:rsid w:val="00807AC2"/>
    <w:rsid w:val="00812D55"/>
    <w:rsid w:val="0081362A"/>
    <w:rsid w:val="008136DC"/>
    <w:rsid w:val="008157B9"/>
    <w:rsid w:val="00815AD5"/>
    <w:rsid w:val="00817F2E"/>
    <w:rsid w:val="00817F9C"/>
    <w:rsid w:val="0082011B"/>
    <w:rsid w:val="008219F4"/>
    <w:rsid w:val="00824C87"/>
    <w:rsid w:val="00830897"/>
    <w:rsid w:val="00833252"/>
    <w:rsid w:val="00833B4C"/>
    <w:rsid w:val="008340AA"/>
    <w:rsid w:val="00840423"/>
    <w:rsid w:val="0084083F"/>
    <w:rsid w:val="00841592"/>
    <w:rsid w:val="0084175F"/>
    <w:rsid w:val="00841C60"/>
    <w:rsid w:val="0084250E"/>
    <w:rsid w:val="00842FCC"/>
    <w:rsid w:val="008501FF"/>
    <w:rsid w:val="00851D28"/>
    <w:rsid w:val="00855698"/>
    <w:rsid w:val="008606EF"/>
    <w:rsid w:val="008607B3"/>
    <w:rsid w:val="0086184B"/>
    <w:rsid w:val="0086223B"/>
    <w:rsid w:val="00862D05"/>
    <w:rsid w:val="00862E3D"/>
    <w:rsid w:val="00863E3F"/>
    <w:rsid w:val="00864A8D"/>
    <w:rsid w:val="00865DC1"/>
    <w:rsid w:val="00866EF6"/>
    <w:rsid w:val="008711CA"/>
    <w:rsid w:val="00874AFB"/>
    <w:rsid w:val="008802D2"/>
    <w:rsid w:val="00882E06"/>
    <w:rsid w:val="00882E6E"/>
    <w:rsid w:val="008830B0"/>
    <w:rsid w:val="00883469"/>
    <w:rsid w:val="00887236"/>
    <w:rsid w:val="00887C1F"/>
    <w:rsid w:val="00887EA6"/>
    <w:rsid w:val="00891FC9"/>
    <w:rsid w:val="008A291B"/>
    <w:rsid w:val="008A3F45"/>
    <w:rsid w:val="008B2FDB"/>
    <w:rsid w:val="008B3FFE"/>
    <w:rsid w:val="008B4B74"/>
    <w:rsid w:val="008B509A"/>
    <w:rsid w:val="008B6B3D"/>
    <w:rsid w:val="008C18E3"/>
    <w:rsid w:val="008C4626"/>
    <w:rsid w:val="008C7E2B"/>
    <w:rsid w:val="008D10C0"/>
    <w:rsid w:val="008D2FB1"/>
    <w:rsid w:val="008D34D5"/>
    <w:rsid w:val="008D3EC3"/>
    <w:rsid w:val="008D442B"/>
    <w:rsid w:val="008D47FD"/>
    <w:rsid w:val="008D56F5"/>
    <w:rsid w:val="008E05CA"/>
    <w:rsid w:val="008E7CA3"/>
    <w:rsid w:val="008F494C"/>
    <w:rsid w:val="008F7296"/>
    <w:rsid w:val="00900694"/>
    <w:rsid w:val="009015D3"/>
    <w:rsid w:val="00902896"/>
    <w:rsid w:val="00904C2E"/>
    <w:rsid w:val="00905BDA"/>
    <w:rsid w:val="00912312"/>
    <w:rsid w:val="00912747"/>
    <w:rsid w:val="00912AB4"/>
    <w:rsid w:val="00914353"/>
    <w:rsid w:val="009154B4"/>
    <w:rsid w:val="009220AA"/>
    <w:rsid w:val="00924138"/>
    <w:rsid w:val="00924707"/>
    <w:rsid w:val="00925288"/>
    <w:rsid w:val="009301C6"/>
    <w:rsid w:val="0093100D"/>
    <w:rsid w:val="009327F8"/>
    <w:rsid w:val="00940719"/>
    <w:rsid w:val="00941CD1"/>
    <w:rsid w:val="00941D13"/>
    <w:rsid w:val="00944819"/>
    <w:rsid w:val="00947471"/>
    <w:rsid w:val="009508A9"/>
    <w:rsid w:val="00952EE9"/>
    <w:rsid w:val="00957E3D"/>
    <w:rsid w:val="00962F5A"/>
    <w:rsid w:val="009657B1"/>
    <w:rsid w:val="00975E71"/>
    <w:rsid w:val="00976059"/>
    <w:rsid w:val="009815A5"/>
    <w:rsid w:val="0098225C"/>
    <w:rsid w:val="009834E6"/>
    <w:rsid w:val="009853B6"/>
    <w:rsid w:val="00985E40"/>
    <w:rsid w:val="00986A1D"/>
    <w:rsid w:val="0098720D"/>
    <w:rsid w:val="00992439"/>
    <w:rsid w:val="00992F90"/>
    <w:rsid w:val="009937E1"/>
    <w:rsid w:val="00993C02"/>
    <w:rsid w:val="00993E1B"/>
    <w:rsid w:val="00997784"/>
    <w:rsid w:val="009A1CC4"/>
    <w:rsid w:val="009A2EFA"/>
    <w:rsid w:val="009A3BAD"/>
    <w:rsid w:val="009A413A"/>
    <w:rsid w:val="009A4C21"/>
    <w:rsid w:val="009A4F38"/>
    <w:rsid w:val="009A625F"/>
    <w:rsid w:val="009A71F8"/>
    <w:rsid w:val="009B020E"/>
    <w:rsid w:val="009B0379"/>
    <w:rsid w:val="009B0854"/>
    <w:rsid w:val="009B1DA5"/>
    <w:rsid w:val="009B2E1E"/>
    <w:rsid w:val="009B6735"/>
    <w:rsid w:val="009B6ABA"/>
    <w:rsid w:val="009C0B7A"/>
    <w:rsid w:val="009C0EB7"/>
    <w:rsid w:val="009C118A"/>
    <w:rsid w:val="009C1B97"/>
    <w:rsid w:val="009C70A7"/>
    <w:rsid w:val="009D14BE"/>
    <w:rsid w:val="009D184C"/>
    <w:rsid w:val="009D2230"/>
    <w:rsid w:val="009D4F4A"/>
    <w:rsid w:val="009E0750"/>
    <w:rsid w:val="009E0B30"/>
    <w:rsid w:val="009E0F35"/>
    <w:rsid w:val="009E1BAE"/>
    <w:rsid w:val="009E2DE2"/>
    <w:rsid w:val="009E586A"/>
    <w:rsid w:val="009F2D6C"/>
    <w:rsid w:val="009F3F3D"/>
    <w:rsid w:val="009F5390"/>
    <w:rsid w:val="009F5641"/>
    <w:rsid w:val="009F6B0A"/>
    <w:rsid w:val="009F7349"/>
    <w:rsid w:val="009F7724"/>
    <w:rsid w:val="00A0006C"/>
    <w:rsid w:val="00A02296"/>
    <w:rsid w:val="00A0356D"/>
    <w:rsid w:val="00A039A2"/>
    <w:rsid w:val="00A041F5"/>
    <w:rsid w:val="00A0487C"/>
    <w:rsid w:val="00A065FE"/>
    <w:rsid w:val="00A06631"/>
    <w:rsid w:val="00A06C86"/>
    <w:rsid w:val="00A1011D"/>
    <w:rsid w:val="00A14C61"/>
    <w:rsid w:val="00A22726"/>
    <w:rsid w:val="00A23F6A"/>
    <w:rsid w:val="00A25397"/>
    <w:rsid w:val="00A329D3"/>
    <w:rsid w:val="00A3321E"/>
    <w:rsid w:val="00A35C49"/>
    <w:rsid w:val="00A375FF"/>
    <w:rsid w:val="00A37A38"/>
    <w:rsid w:val="00A41977"/>
    <w:rsid w:val="00A41AE3"/>
    <w:rsid w:val="00A41B97"/>
    <w:rsid w:val="00A44FFA"/>
    <w:rsid w:val="00A479DE"/>
    <w:rsid w:val="00A54945"/>
    <w:rsid w:val="00A60617"/>
    <w:rsid w:val="00A614DC"/>
    <w:rsid w:val="00A61E50"/>
    <w:rsid w:val="00A62433"/>
    <w:rsid w:val="00A62557"/>
    <w:rsid w:val="00A62642"/>
    <w:rsid w:val="00A645CC"/>
    <w:rsid w:val="00A65F61"/>
    <w:rsid w:val="00A665B2"/>
    <w:rsid w:val="00A71FC9"/>
    <w:rsid w:val="00A725AD"/>
    <w:rsid w:val="00A72AF3"/>
    <w:rsid w:val="00A73A32"/>
    <w:rsid w:val="00A743F8"/>
    <w:rsid w:val="00A74C74"/>
    <w:rsid w:val="00A765BC"/>
    <w:rsid w:val="00A80B66"/>
    <w:rsid w:val="00A81861"/>
    <w:rsid w:val="00A84B55"/>
    <w:rsid w:val="00A906E2"/>
    <w:rsid w:val="00A90E82"/>
    <w:rsid w:val="00A93E6C"/>
    <w:rsid w:val="00A94762"/>
    <w:rsid w:val="00A9505F"/>
    <w:rsid w:val="00A95EDB"/>
    <w:rsid w:val="00AA22BF"/>
    <w:rsid w:val="00AA2AA1"/>
    <w:rsid w:val="00AA5DC3"/>
    <w:rsid w:val="00AA793D"/>
    <w:rsid w:val="00AB2A87"/>
    <w:rsid w:val="00AB41F7"/>
    <w:rsid w:val="00AB50C6"/>
    <w:rsid w:val="00AB689A"/>
    <w:rsid w:val="00AC2BD5"/>
    <w:rsid w:val="00AC2C2F"/>
    <w:rsid w:val="00AD358D"/>
    <w:rsid w:val="00AD4095"/>
    <w:rsid w:val="00AD678E"/>
    <w:rsid w:val="00AD7CE7"/>
    <w:rsid w:val="00AE29B6"/>
    <w:rsid w:val="00AF2959"/>
    <w:rsid w:val="00AF310C"/>
    <w:rsid w:val="00AF5E72"/>
    <w:rsid w:val="00B018B4"/>
    <w:rsid w:val="00B0247E"/>
    <w:rsid w:val="00B05567"/>
    <w:rsid w:val="00B05636"/>
    <w:rsid w:val="00B05E42"/>
    <w:rsid w:val="00B062D1"/>
    <w:rsid w:val="00B06DE0"/>
    <w:rsid w:val="00B1076F"/>
    <w:rsid w:val="00B125E7"/>
    <w:rsid w:val="00B13040"/>
    <w:rsid w:val="00B133ED"/>
    <w:rsid w:val="00B13F01"/>
    <w:rsid w:val="00B14025"/>
    <w:rsid w:val="00B1426C"/>
    <w:rsid w:val="00B15D7C"/>
    <w:rsid w:val="00B1639D"/>
    <w:rsid w:val="00B1747D"/>
    <w:rsid w:val="00B2513F"/>
    <w:rsid w:val="00B267A3"/>
    <w:rsid w:val="00B27778"/>
    <w:rsid w:val="00B27911"/>
    <w:rsid w:val="00B30A6E"/>
    <w:rsid w:val="00B3215D"/>
    <w:rsid w:val="00B32A6D"/>
    <w:rsid w:val="00B35C4F"/>
    <w:rsid w:val="00B370EB"/>
    <w:rsid w:val="00B41B93"/>
    <w:rsid w:val="00B44101"/>
    <w:rsid w:val="00B44240"/>
    <w:rsid w:val="00B47424"/>
    <w:rsid w:val="00B5157C"/>
    <w:rsid w:val="00B53A64"/>
    <w:rsid w:val="00B54CF7"/>
    <w:rsid w:val="00B576BE"/>
    <w:rsid w:val="00B6509B"/>
    <w:rsid w:val="00B66D86"/>
    <w:rsid w:val="00B7252E"/>
    <w:rsid w:val="00B74195"/>
    <w:rsid w:val="00B825F4"/>
    <w:rsid w:val="00B836AC"/>
    <w:rsid w:val="00B83BC8"/>
    <w:rsid w:val="00B83D6D"/>
    <w:rsid w:val="00B87F55"/>
    <w:rsid w:val="00B90111"/>
    <w:rsid w:val="00B90727"/>
    <w:rsid w:val="00B911E3"/>
    <w:rsid w:val="00B94F30"/>
    <w:rsid w:val="00B94F46"/>
    <w:rsid w:val="00BA0D4F"/>
    <w:rsid w:val="00BA1BAF"/>
    <w:rsid w:val="00BA2315"/>
    <w:rsid w:val="00BA2628"/>
    <w:rsid w:val="00BA30D2"/>
    <w:rsid w:val="00BA51F3"/>
    <w:rsid w:val="00BA5F2E"/>
    <w:rsid w:val="00BA6376"/>
    <w:rsid w:val="00BA7396"/>
    <w:rsid w:val="00BB3881"/>
    <w:rsid w:val="00BB3987"/>
    <w:rsid w:val="00BB47EB"/>
    <w:rsid w:val="00BB5B18"/>
    <w:rsid w:val="00BB7255"/>
    <w:rsid w:val="00BB7FF5"/>
    <w:rsid w:val="00BC12C0"/>
    <w:rsid w:val="00BC3186"/>
    <w:rsid w:val="00BC349B"/>
    <w:rsid w:val="00BD0561"/>
    <w:rsid w:val="00BD0894"/>
    <w:rsid w:val="00BD0F64"/>
    <w:rsid w:val="00BD35D8"/>
    <w:rsid w:val="00BD4B6F"/>
    <w:rsid w:val="00BE0E45"/>
    <w:rsid w:val="00BE1295"/>
    <w:rsid w:val="00BE2A4C"/>
    <w:rsid w:val="00BE588B"/>
    <w:rsid w:val="00BE6674"/>
    <w:rsid w:val="00BF2359"/>
    <w:rsid w:val="00BF363E"/>
    <w:rsid w:val="00BF3C31"/>
    <w:rsid w:val="00BF48EB"/>
    <w:rsid w:val="00BF4DED"/>
    <w:rsid w:val="00BF5F39"/>
    <w:rsid w:val="00BF625C"/>
    <w:rsid w:val="00BF65CE"/>
    <w:rsid w:val="00BF76A5"/>
    <w:rsid w:val="00BF7C0D"/>
    <w:rsid w:val="00C00C8D"/>
    <w:rsid w:val="00C010DA"/>
    <w:rsid w:val="00C01692"/>
    <w:rsid w:val="00C0185C"/>
    <w:rsid w:val="00C0235D"/>
    <w:rsid w:val="00C02ED2"/>
    <w:rsid w:val="00C03BB8"/>
    <w:rsid w:val="00C03EC3"/>
    <w:rsid w:val="00C042B7"/>
    <w:rsid w:val="00C07F17"/>
    <w:rsid w:val="00C07F73"/>
    <w:rsid w:val="00C07FC3"/>
    <w:rsid w:val="00C12283"/>
    <w:rsid w:val="00C129DF"/>
    <w:rsid w:val="00C12F78"/>
    <w:rsid w:val="00C168FD"/>
    <w:rsid w:val="00C16E2C"/>
    <w:rsid w:val="00C20697"/>
    <w:rsid w:val="00C20FB8"/>
    <w:rsid w:val="00C25718"/>
    <w:rsid w:val="00C33636"/>
    <w:rsid w:val="00C34A47"/>
    <w:rsid w:val="00C35E46"/>
    <w:rsid w:val="00C36363"/>
    <w:rsid w:val="00C36EFE"/>
    <w:rsid w:val="00C411BE"/>
    <w:rsid w:val="00C45767"/>
    <w:rsid w:val="00C45A5E"/>
    <w:rsid w:val="00C45D86"/>
    <w:rsid w:val="00C471A1"/>
    <w:rsid w:val="00C56486"/>
    <w:rsid w:val="00C5664A"/>
    <w:rsid w:val="00C574DA"/>
    <w:rsid w:val="00C6389C"/>
    <w:rsid w:val="00C64280"/>
    <w:rsid w:val="00C67C10"/>
    <w:rsid w:val="00C67D57"/>
    <w:rsid w:val="00C714E4"/>
    <w:rsid w:val="00C738FB"/>
    <w:rsid w:val="00C74533"/>
    <w:rsid w:val="00C747C8"/>
    <w:rsid w:val="00C76CA9"/>
    <w:rsid w:val="00C80D95"/>
    <w:rsid w:val="00C843D9"/>
    <w:rsid w:val="00C86706"/>
    <w:rsid w:val="00C870EF"/>
    <w:rsid w:val="00C91AC4"/>
    <w:rsid w:val="00C97DC7"/>
    <w:rsid w:val="00CA15CA"/>
    <w:rsid w:val="00CA246A"/>
    <w:rsid w:val="00CA461B"/>
    <w:rsid w:val="00CA4D5A"/>
    <w:rsid w:val="00CA5138"/>
    <w:rsid w:val="00CA51D9"/>
    <w:rsid w:val="00CA63DF"/>
    <w:rsid w:val="00CB29E1"/>
    <w:rsid w:val="00CB65DC"/>
    <w:rsid w:val="00CB6796"/>
    <w:rsid w:val="00CC05DE"/>
    <w:rsid w:val="00CC1432"/>
    <w:rsid w:val="00CC2C1C"/>
    <w:rsid w:val="00CC3BB5"/>
    <w:rsid w:val="00CC54AE"/>
    <w:rsid w:val="00CC6525"/>
    <w:rsid w:val="00CC6A13"/>
    <w:rsid w:val="00CD0415"/>
    <w:rsid w:val="00CD0A44"/>
    <w:rsid w:val="00CD468B"/>
    <w:rsid w:val="00CD4C1E"/>
    <w:rsid w:val="00CD69A8"/>
    <w:rsid w:val="00CD6C36"/>
    <w:rsid w:val="00CE0845"/>
    <w:rsid w:val="00CE0F59"/>
    <w:rsid w:val="00CE19B0"/>
    <w:rsid w:val="00CE1B6E"/>
    <w:rsid w:val="00CE206F"/>
    <w:rsid w:val="00CE6E55"/>
    <w:rsid w:val="00D00BB1"/>
    <w:rsid w:val="00D02894"/>
    <w:rsid w:val="00D032E5"/>
    <w:rsid w:val="00D03455"/>
    <w:rsid w:val="00D051E2"/>
    <w:rsid w:val="00D07EB9"/>
    <w:rsid w:val="00D10A4B"/>
    <w:rsid w:val="00D14F3C"/>
    <w:rsid w:val="00D15208"/>
    <w:rsid w:val="00D15E87"/>
    <w:rsid w:val="00D16296"/>
    <w:rsid w:val="00D17723"/>
    <w:rsid w:val="00D17BAC"/>
    <w:rsid w:val="00D2096A"/>
    <w:rsid w:val="00D22A2C"/>
    <w:rsid w:val="00D23742"/>
    <w:rsid w:val="00D24631"/>
    <w:rsid w:val="00D26D21"/>
    <w:rsid w:val="00D26D32"/>
    <w:rsid w:val="00D3193A"/>
    <w:rsid w:val="00D32F23"/>
    <w:rsid w:val="00D33EB8"/>
    <w:rsid w:val="00D35DC4"/>
    <w:rsid w:val="00D360C4"/>
    <w:rsid w:val="00D3634D"/>
    <w:rsid w:val="00D41429"/>
    <w:rsid w:val="00D45D7E"/>
    <w:rsid w:val="00D47327"/>
    <w:rsid w:val="00D508D1"/>
    <w:rsid w:val="00D512B6"/>
    <w:rsid w:val="00D51FCC"/>
    <w:rsid w:val="00D579F3"/>
    <w:rsid w:val="00D6148A"/>
    <w:rsid w:val="00D62B82"/>
    <w:rsid w:val="00D642E8"/>
    <w:rsid w:val="00D705FA"/>
    <w:rsid w:val="00D70C53"/>
    <w:rsid w:val="00D724B4"/>
    <w:rsid w:val="00D74554"/>
    <w:rsid w:val="00D75B8C"/>
    <w:rsid w:val="00D760F9"/>
    <w:rsid w:val="00D76933"/>
    <w:rsid w:val="00D80F9E"/>
    <w:rsid w:val="00D83334"/>
    <w:rsid w:val="00D843F0"/>
    <w:rsid w:val="00D865CB"/>
    <w:rsid w:val="00D87AAB"/>
    <w:rsid w:val="00D932E6"/>
    <w:rsid w:val="00D942C4"/>
    <w:rsid w:val="00D95298"/>
    <w:rsid w:val="00DA034C"/>
    <w:rsid w:val="00DA0FEB"/>
    <w:rsid w:val="00DA3EF0"/>
    <w:rsid w:val="00DA45E1"/>
    <w:rsid w:val="00DA460B"/>
    <w:rsid w:val="00DB07F0"/>
    <w:rsid w:val="00DB1758"/>
    <w:rsid w:val="00DB1D3A"/>
    <w:rsid w:val="00DB3E19"/>
    <w:rsid w:val="00DB41C3"/>
    <w:rsid w:val="00DB65F7"/>
    <w:rsid w:val="00DC3572"/>
    <w:rsid w:val="00DC50F1"/>
    <w:rsid w:val="00DC533F"/>
    <w:rsid w:val="00DD0A79"/>
    <w:rsid w:val="00DD32FC"/>
    <w:rsid w:val="00DD4190"/>
    <w:rsid w:val="00DD565F"/>
    <w:rsid w:val="00DE1EC3"/>
    <w:rsid w:val="00DE2ABC"/>
    <w:rsid w:val="00DE588A"/>
    <w:rsid w:val="00DE5988"/>
    <w:rsid w:val="00DF233C"/>
    <w:rsid w:val="00DF30CE"/>
    <w:rsid w:val="00DF3EE1"/>
    <w:rsid w:val="00DF53A7"/>
    <w:rsid w:val="00DF7099"/>
    <w:rsid w:val="00E01167"/>
    <w:rsid w:val="00E01B08"/>
    <w:rsid w:val="00E01FAF"/>
    <w:rsid w:val="00E02F1E"/>
    <w:rsid w:val="00E046B2"/>
    <w:rsid w:val="00E052F2"/>
    <w:rsid w:val="00E05358"/>
    <w:rsid w:val="00E113E1"/>
    <w:rsid w:val="00E1366A"/>
    <w:rsid w:val="00E151F4"/>
    <w:rsid w:val="00E156FF"/>
    <w:rsid w:val="00E177A8"/>
    <w:rsid w:val="00E21E96"/>
    <w:rsid w:val="00E25471"/>
    <w:rsid w:val="00E25C04"/>
    <w:rsid w:val="00E2661C"/>
    <w:rsid w:val="00E26F9B"/>
    <w:rsid w:val="00E30EB8"/>
    <w:rsid w:val="00E31578"/>
    <w:rsid w:val="00E33F23"/>
    <w:rsid w:val="00E3524D"/>
    <w:rsid w:val="00E37C3F"/>
    <w:rsid w:val="00E413CD"/>
    <w:rsid w:val="00E43F03"/>
    <w:rsid w:val="00E5117F"/>
    <w:rsid w:val="00E5125A"/>
    <w:rsid w:val="00E52322"/>
    <w:rsid w:val="00E53D1F"/>
    <w:rsid w:val="00E62DFB"/>
    <w:rsid w:val="00E62E48"/>
    <w:rsid w:val="00E661C3"/>
    <w:rsid w:val="00E67DA6"/>
    <w:rsid w:val="00E707BC"/>
    <w:rsid w:val="00E727BC"/>
    <w:rsid w:val="00E72A9A"/>
    <w:rsid w:val="00E74E8C"/>
    <w:rsid w:val="00E767BB"/>
    <w:rsid w:val="00E83A57"/>
    <w:rsid w:val="00E845CA"/>
    <w:rsid w:val="00E853A1"/>
    <w:rsid w:val="00E85C3C"/>
    <w:rsid w:val="00E959B3"/>
    <w:rsid w:val="00E96DA8"/>
    <w:rsid w:val="00EA016E"/>
    <w:rsid w:val="00EA255D"/>
    <w:rsid w:val="00EA3B67"/>
    <w:rsid w:val="00EA3BA5"/>
    <w:rsid w:val="00EA428E"/>
    <w:rsid w:val="00EB0DC2"/>
    <w:rsid w:val="00EB152C"/>
    <w:rsid w:val="00EB1B21"/>
    <w:rsid w:val="00EB1C6C"/>
    <w:rsid w:val="00EB36EC"/>
    <w:rsid w:val="00EB3B80"/>
    <w:rsid w:val="00EB59E5"/>
    <w:rsid w:val="00EB6A1E"/>
    <w:rsid w:val="00EC1EEE"/>
    <w:rsid w:val="00EC5B3A"/>
    <w:rsid w:val="00ED04AA"/>
    <w:rsid w:val="00ED13B7"/>
    <w:rsid w:val="00ED2548"/>
    <w:rsid w:val="00ED3247"/>
    <w:rsid w:val="00ED3FB8"/>
    <w:rsid w:val="00ED554F"/>
    <w:rsid w:val="00ED6343"/>
    <w:rsid w:val="00ED648B"/>
    <w:rsid w:val="00ED7B55"/>
    <w:rsid w:val="00EE154F"/>
    <w:rsid w:val="00EE1C0F"/>
    <w:rsid w:val="00EE1DC8"/>
    <w:rsid w:val="00EE396D"/>
    <w:rsid w:val="00EE4174"/>
    <w:rsid w:val="00EF08AB"/>
    <w:rsid w:val="00EF26C1"/>
    <w:rsid w:val="00EF4497"/>
    <w:rsid w:val="00F001E4"/>
    <w:rsid w:val="00F00414"/>
    <w:rsid w:val="00F01ACB"/>
    <w:rsid w:val="00F075AA"/>
    <w:rsid w:val="00F07D78"/>
    <w:rsid w:val="00F11188"/>
    <w:rsid w:val="00F12C79"/>
    <w:rsid w:val="00F177B7"/>
    <w:rsid w:val="00F17D2C"/>
    <w:rsid w:val="00F22D7A"/>
    <w:rsid w:val="00F2384E"/>
    <w:rsid w:val="00F23984"/>
    <w:rsid w:val="00F27ED9"/>
    <w:rsid w:val="00F32618"/>
    <w:rsid w:val="00F427EC"/>
    <w:rsid w:val="00F44253"/>
    <w:rsid w:val="00F47E9F"/>
    <w:rsid w:val="00F47F62"/>
    <w:rsid w:val="00F508DC"/>
    <w:rsid w:val="00F50C94"/>
    <w:rsid w:val="00F510A1"/>
    <w:rsid w:val="00F53228"/>
    <w:rsid w:val="00F53572"/>
    <w:rsid w:val="00F54645"/>
    <w:rsid w:val="00F557FF"/>
    <w:rsid w:val="00F56B3D"/>
    <w:rsid w:val="00F60CB5"/>
    <w:rsid w:val="00F63C9B"/>
    <w:rsid w:val="00F71698"/>
    <w:rsid w:val="00F72FD0"/>
    <w:rsid w:val="00F7578C"/>
    <w:rsid w:val="00F75BC7"/>
    <w:rsid w:val="00F81A48"/>
    <w:rsid w:val="00F83323"/>
    <w:rsid w:val="00F850CC"/>
    <w:rsid w:val="00F85861"/>
    <w:rsid w:val="00F8756A"/>
    <w:rsid w:val="00F90703"/>
    <w:rsid w:val="00F916B9"/>
    <w:rsid w:val="00F92CE9"/>
    <w:rsid w:val="00F94729"/>
    <w:rsid w:val="00F94761"/>
    <w:rsid w:val="00F95ACC"/>
    <w:rsid w:val="00F96D39"/>
    <w:rsid w:val="00FA137D"/>
    <w:rsid w:val="00FA14F4"/>
    <w:rsid w:val="00FA1C8B"/>
    <w:rsid w:val="00FA3571"/>
    <w:rsid w:val="00FB01DC"/>
    <w:rsid w:val="00FB1120"/>
    <w:rsid w:val="00FB551B"/>
    <w:rsid w:val="00FB7E0F"/>
    <w:rsid w:val="00FC0627"/>
    <w:rsid w:val="00FC0F0D"/>
    <w:rsid w:val="00FC181D"/>
    <w:rsid w:val="00FC1BB3"/>
    <w:rsid w:val="00FC1EE9"/>
    <w:rsid w:val="00FC4AE7"/>
    <w:rsid w:val="00FC4BE7"/>
    <w:rsid w:val="00FD12A9"/>
    <w:rsid w:val="00FD2D38"/>
    <w:rsid w:val="00FE19A4"/>
    <w:rsid w:val="00FF39AA"/>
    <w:rsid w:val="00FF53A7"/>
    <w:rsid w:val="00FF57E6"/>
    <w:rsid w:val="038CB114"/>
    <w:rsid w:val="04119369"/>
    <w:rsid w:val="1957C807"/>
    <w:rsid w:val="1C7B915F"/>
    <w:rsid w:val="21500DBD"/>
    <w:rsid w:val="21F5ABDA"/>
    <w:rsid w:val="2C00D42E"/>
    <w:rsid w:val="2C8BD4F2"/>
    <w:rsid w:val="2FC5BE20"/>
    <w:rsid w:val="319BBCD5"/>
    <w:rsid w:val="3339F261"/>
    <w:rsid w:val="3E39CAA7"/>
    <w:rsid w:val="4AA685FE"/>
    <w:rsid w:val="5572048F"/>
    <w:rsid w:val="5AFE455E"/>
    <w:rsid w:val="5C7E5816"/>
    <w:rsid w:val="5FB16287"/>
    <w:rsid w:val="606F9023"/>
    <w:rsid w:val="60ECDB4C"/>
    <w:rsid w:val="688055EC"/>
    <w:rsid w:val="6A6AF707"/>
    <w:rsid w:val="6FBF078D"/>
    <w:rsid w:val="708E2679"/>
    <w:rsid w:val="7A21EE3D"/>
    <w:rsid w:val="7A6C2C6B"/>
    <w:rsid w:val="7AABB56F"/>
    <w:rsid w:val="7C4EC0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EAB21"/>
  <w15:chartTrackingRefBased/>
  <w15:docId w15:val="{7B4EAB9E-9796-4D3D-9B18-6B7A72F3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319AB"/>
    <w:rPr>
      <w:color w:val="0563C1" w:themeColor="hyperlink"/>
      <w:u w:val="single"/>
    </w:rPr>
  </w:style>
  <w:style w:type="character" w:styleId="Menzionenonrisolta">
    <w:name w:val="Unresolved Mention"/>
    <w:basedOn w:val="Carpredefinitoparagrafo"/>
    <w:uiPriority w:val="99"/>
    <w:semiHidden/>
    <w:unhideWhenUsed/>
    <w:rsid w:val="005319AB"/>
    <w:rPr>
      <w:color w:val="605E5C"/>
      <w:shd w:val="clear" w:color="auto" w:fill="E1DFDD"/>
    </w:rPr>
  </w:style>
  <w:style w:type="paragraph" w:styleId="Intestazione">
    <w:name w:val="header"/>
    <w:basedOn w:val="Normale"/>
    <w:link w:val="IntestazioneCarattere"/>
    <w:uiPriority w:val="99"/>
    <w:unhideWhenUsed/>
    <w:rsid w:val="00DE2A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E2ABC"/>
  </w:style>
  <w:style w:type="paragraph" w:styleId="Pidipagina">
    <w:name w:val="footer"/>
    <w:basedOn w:val="Normale"/>
    <w:link w:val="PidipaginaCarattere"/>
    <w:uiPriority w:val="99"/>
    <w:unhideWhenUsed/>
    <w:rsid w:val="00DE2A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2ABC"/>
  </w:style>
  <w:style w:type="paragraph" w:styleId="NormaleWeb">
    <w:name w:val="Normal (Web)"/>
    <w:basedOn w:val="Normale"/>
    <w:uiPriority w:val="99"/>
    <w:semiHidden/>
    <w:unhideWhenUsed/>
    <w:rsid w:val="00230B79"/>
    <w:rPr>
      <w:rFonts w:ascii="Times New Roman" w:hAnsi="Times New Roman" w:cs="Times New Roman"/>
      <w:sz w:val="24"/>
      <w:szCs w:val="24"/>
    </w:rPr>
  </w:style>
  <w:style w:type="character" w:styleId="Collegamentovisitato">
    <w:name w:val="FollowedHyperlink"/>
    <w:basedOn w:val="Carpredefinitoparagrafo"/>
    <w:uiPriority w:val="99"/>
    <w:semiHidden/>
    <w:unhideWhenUsed/>
    <w:rsid w:val="00023FE8"/>
    <w:rPr>
      <w:color w:val="954F72" w:themeColor="followedHyperlink"/>
      <w:u w:val="single"/>
    </w:rPr>
  </w:style>
  <w:style w:type="character" w:styleId="Rimandocommento">
    <w:name w:val="annotation reference"/>
    <w:basedOn w:val="Carpredefinitoparagrafo"/>
    <w:uiPriority w:val="99"/>
    <w:semiHidden/>
    <w:unhideWhenUsed/>
    <w:rsid w:val="00595743"/>
    <w:rPr>
      <w:sz w:val="16"/>
      <w:szCs w:val="16"/>
    </w:rPr>
  </w:style>
  <w:style w:type="paragraph" w:styleId="Testocommento">
    <w:name w:val="annotation text"/>
    <w:basedOn w:val="Normale"/>
    <w:link w:val="TestocommentoCarattere"/>
    <w:uiPriority w:val="99"/>
    <w:unhideWhenUsed/>
    <w:rsid w:val="00595743"/>
    <w:pPr>
      <w:spacing w:line="240" w:lineRule="auto"/>
    </w:pPr>
    <w:rPr>
      <w:sz w:val="20"/>
      <w:szCs w:val="20"/>
    </w:rPr>
  </w:style>
  <w:style w:type="character" w:customStyle="1" w:styleId="TestocommentoCarattere">
    <w:name w:val="Testo commento Carattere"/>
    <w:basedOn w:val="Carpredefinitoparagrafo"/>
    <w:link w:val="Testocommento"/>
    <w:uiPriority w:val="99"/>
    <w:rsid w:val="00595743"/>
    <w:rPr>
      <w:sz w:val="20"/>
      <w:szCs w:val="20"/>
    </w:rPr>
  </w:style>
  <w:style w:type="paragraph" w:styleId="Soggettocommento">
    <w:name w:val="annotation subject"/>
    <w:basedOn w:val="Testocommento"/>
    <w:next w:val="Testocommento"/>
    <w:link w:val="SoggettocommentoCarattere"/>
    <w:uiPriority w:val="99"/>
    <w:semiHidden/>
    <w:unhideWhenUsed/>
    <w:rsid w:val="00595743"/>
    <w:rPr>
      <w:b/>
      <w:bCs/>
    </w:rPr>
  </w:style>
  <w:style w:type="character" w:customStyle="1" w:styleId="SoggettocommentoCarattere">
    <w:name w:val="Soggetto commento Carattere"/>
    <w:basedOn w:val="TestocommentoCarattere"/>
    <w:link w:val="Soggettocommento"/>
    <w:uiPriority w:val="99"/>
    <w:semiHidden/>
    <w:rsid w:val="00595743"/>
    <w:rPr>
      <w:b/>
      <w:bCs/>
      <w:sz w:val="20"/>
      <w:szCs w:val="20"/>
    </w:rPr>
  </w:style>
  <w:style w:type="paragraph" w:styleId="Paragrafoelenco">
    <w:name w:val="List Paragraph"/>
    <w:basedOn w:val="Normale"/>
    <w:uiPriority w:val="34"/>
    <w:qFormat/>
    <w:rsid w:val="00473C78"/>
    <w:pPr>
      <w:spacing w:line="278" w:lineRule="auto"/>
      <w:ind w:left="720"/>
      <w:contextualSpacing/>
    </w:pPr>
    <w:rPr>
      <w:kern w:val="2"/>
      <w:sz w:val="24"/>
      <w:szCs w:val="24"/>
      <w14:ligatures w14:val="standardContextual"/>
    </w:rPr>
  </w:style>
  <w:style w:type="character" w:styleId="Enfasigrassetto">
    <w:name w:val="Strong"/>
    <w:basedOn w:val="Carpredefinitoparagrafo"/>
    <w:uiPriority w:val="22"/>
    <w:qFormat/>
    <w:rsid w:val="000D5538"/>
    <w:rPr>
      <w:b/>
      <w:bCs/>
    </w:rPr>
  </w:style>
  <w:style w:type="paragraph" w:styleId="Sottotitolo">
    <w:name w:val="Subtitle"/>
    <w:basedOn w:val="Normale"/>
    <w:next w:val="Normale"/>
    <w:link w:val="SottotitoloCarattere"/>
    <w:uiPriority w:val="11"/>
    <w:qFormat/>
    <w:rsid w:val="00DC50F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DC50F1"/>
    <w:rPr>
      <w:rFonts w:eastAsiaTheme="majorEastAsia" w:cstheme="majorBidi"/>
      <w:color w:val="595959" w:themeColor="text1" w:themeTint="A6"/>
      <w:spacing w:val="15"/>
      <w:kern w:val="2"/>
      <w:sz w:val="28"/>
      <w:szCs w:val="28"/>
      <w14:ligatures w14:val="standardContextual"/>
    </w:rPr>
  </w:style>
  <w:style w:type="character" w:styleId="Riferimentointenso">
    <w:name w:val="Intense Reference"/>
    <w:basedOn w:val="Carpredefinitoparagrafo"/>
    <w:uiPriority w:val="32"/>
    <w:qFormat/>
    <w:rsid w:val="00DC50F1"/>
    <w:rPr>
      <w:b/>
      <w:bCs/>
      <w:smallCaps/>
      <w:color w:val="2F5496" w:themeColor="accent1" w:themeShade="BF"/>
      <w:spacing w:val="5"/>
    </w:rPr>
  </w:style>
  <w:style w:type="character" w:styleId="Riferimentodelicato">
    <w:name w:val="Subtle Reference"/>
    <w:basedOn w:val="Carpredefinitoparagrafo"/>
    <w:uiPriority w:val="31"/>
    <w:qFormat/>
    <w:rsid w:val="00DC50F1"/>
    <w:rPr>
      <w:smallCaps/>
      <w:color w:val="5A5A5A" w:themeColor="text1" w:themeTint="A5"/>
    </w:rPr>
  </w:style>
  <w:style w:type="table" w:styleId="Grigliatabella">
    <w:name w:val="Table Grid"/>
    <w:basedOn w:val="Tabellanormale"/>
    <w:uiPriority w:val="39"/>
    <w:rsid w:val="00944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7261">
      <w:bodyDiv w:val="1"/>
      <w:marLeft w:val="0"/>
      <w:marRight w:val="0"/>
      <w:marTop w:val="0"/>
      <w:marBottom w:val="0"/>
      <w:divBdr>
        <w:top w:val="none" w:sz="0" w:space="0" w:color="auto"/>
        <w:left w:val="none" w:sz="0" w:space="0" w:color="auto"/>
        <w:bottom w:val="none" w:sz="0" w:space="0" w:color="auto"/>
        <w:right w:val="none" w:sz="0" w:space="0" w:color="auto"/>
      </w:divBdr>
    </w:div>
    <w:div w:id="57286689">
      <w:bodyDiv w:val="1"/>
      <w:marLeft w:val="0"/>
      <w:marRight w:val="0"/>
      <w:marTop w:val="0"/>
      <w:marBottom w:val="0"/>
      <w:divBdr>
        <w:top w:val="none" w:sz="0" w:space="0" w:color="auto"/>
        <w:left w:val="none" w:sz="0" w:space="0" w:color="auto"/>
        <w:bottom w:val="none" w:sz="0" w:space="0" w:color="auto"/>
        <w:right w:val="none" w:sz="0" w:space="0" w:color="auto"/>
      </w:divBdr>
    </w:div>
    <w:div w:id="81729247">
      <w:bodyDiv w:val="1"/>
      <w:marLeft w:val="0"/>
      <w:marRight w:val="0"/>
      <w:marTop w:val="0"/>
      <w:marBottom w:val="0"/>
      <w:divBdr>
        <w:top w:val="none" w:sz="0" w:space="0" w:color="auto"/>
        <w:left w:val="none" w:sz="0" w:space="0" w:color="auto"/>
        <w:bottom w:val="none" w:sz="0" w:space="0" w:color="auto"/>
        <w:right w:val="none" w:sz="0" w:space="0" w:color="auto"/>
      </w:divBdr>
    </w:div>
    <w:div w:id="169376532">
      <w:bodyDiv w:val="1"/>
      <w:marLeft w:val="0"/>
      <w:marRight w:val="0"/>
      <w:marTop w:val="0"/>
      <w:marBottom w:val="0"/>
      <w:divBdr>
        <w:top w:val="none" w:sz="0" w:space="0" w:color="auto"/>
        <w:left w:val="none" w:sz="0" w:space="0" w:color="auto"/>
        <w:bottom w:val="none" w:sz="0" w:space="0" w:color="auto"/>
        <w:right w:val="none" w:sz="0" w:space="0" w:color="auto"/>
      </w:divBdr>
    </w:div>
    <w:div w:id="194733823">
      <w:bodyDiv w:val="1"/>
      <w:marLeft w:val="0"/>
      <w:marRight w:val="0"/>
      <w:marTop w:val="0"/>
      <w:marBottom w:val="0"/>
      <w:divBdr>
        <w:top w:val="none" w:sz="0" w:space="0" w:color="auto"/>
        <w:left w:val="none" w:sz="0" w:space="0" w:color="auto"/>
        <w:bottom w:val="none" w:sz="0" w:space="0" w:color="auto"/>
        <w:right w:val="none" w:sz="0" w:space="0" w:color="auto"/>
      </w:divBdr>
    </w:div>
    <w:div w:id="377516101">
      <w:bodyDiv w:val="1"/>
      <w:marLeft w:val="0"/>
      <w:marRight w:val="0"/>
      <w:marTop w:val="0"/>
      <w:marBottom w:val="0"/>
      <w:divBdr>
        <w:top w:val="none" w:sz="0" w:space="0" w:color="auto"/>
        <w:left w:val="none" w:sz="0" w:space="0" w:color="auto"/>
        <w:bottom w:val="none" w:sz="0" w:space="0" w:color="auto"/>
        <w:right w:val="none" w:sz="0" w:space="0" w:color="auto"/>
      </w:divBdr>
      <w:divsChild>
        <w:div w:id="1030569003">
          <w:marLeft w:val="-930"/>
          <w:marRight w:val="-930"/>
          <w:marTop w:val="0"/>
          <w:marBottom w:val="0"/>
          <w:divBdr>
            <w:top w:val="none" w:sz="0" w:space="0" w:color="auto"/>
            <w:left w:val="none" w:sz="0" w:space="0" w:color="auto"/>
            <w:bottom w:val="none" w:sz="0" w:space="0" w:color="auto"/>
            <w:right w:val="none" w:sz="0" w:space="0" w:color="auto"/>
          </w:divBdr>
          <w:divsChild>
            <w:div w:id="526678403">
              <w:marLeft w:val="0"/>
              <w:marRight w:val="0"/>
              <w:marTop w:val="0"/>
              <w:marBottom w:val="0"/>
              <w:divBdr>
                <w:top w:val="none" w:sz="0" w:space="0" w:color="auto"/>
                <w:left w:val="none" w:sz="0" w:space="0" w:color="auto"/>
                <w:bottom w:val="none" w:sz="0" w:space="0" w:color="auto"/>
                <w:right w:val="none" w:sz="0" w:space="0" w:color="auto"/>
              </w:divBdr>
              <w:divsChild>
                <w:div w:id="903296108">
                  <w:marLeft w:val="0"/>
                  <w:marRight w:val="0"/>
                  <w:marTop w:val="0"/>
                  <w:marBottom w:val="0"/>
                  <w:divBdr>
                    <w:top w:val="none" w:sz="0" w:space="0" w:color="auto"/>
                    <w:left w:val="none" w:sz="0" w:space="0" w:color="auto"/>
                    <w:bottom w:val="none" w:sz="0" w:space="0" w:color="auto"/>
                    <w:right w:val="none" w:sz="0" w:space="0" w:color="auto"/>
                  </w:divBdr>
                  <w:divsChild>
                    <w:div w:id="16656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91128">
          <w:marLeft w:val="0"/>
          <w:marRight w:val="0"/>
          <w:marTop w:val="480"/>
          <w:marBottom w:val="960"/>
          <w:divBdr>
            <w:top w:val="none" w:sz="0" w:space="0" w:color="auto"/>
            <w:left w:val="none" w:sz="0" w:space="0" w:color="auto"/>
            <w:bottom w:val="none" w:sz="0" w:space="0" w:color="auto"/>
            <w:right w:val="none" w:sz="0" w:space="0" w:color="auto"/>
          </w:divBdr>
          <w:divsChild>
            <w:div w:id="802425862">
              <w:marLeft w:val="0"/>
              <w:marRight w:val="0"/>
              <w:marTop w:val="0"/>
              <w:marBottom w:val="0"/>
              <w:divBdr>
                <w:top w:val="none" w:sz="0" w:space="0" w:color="auto"/>
                <w:left w:val="none" w:sz="0" w:space="0" w:color="auto"/>
                <w:bottom w:val="none" w:sz="0" w:space="0" w:color="auto"/>
                <w:right w:val="none" w:sz="0" w:space="0" w:color="auto"/>
              </w:divBdr>
            </w:div>
          </w:divsChild>
        </w:div>
        <w:div w:id="1488396475">
          <w:marLeft w:val="0"/>
          <w:marRight w:val="0"/>
          <w:marTop w:val="0"/>
          <w:marBottom w:val="0"/>
          <w:divBdr>
            <w:top w:val="none" w:sz="0" w:space="0" w:color="auto"/>
            <w:left w:val="none" w:sz="0" w:space="0" w:color="auto"/>
            <w:bottom w:val="none" w:sz="0" w:space="0" w:color="auto"/>
            <w:right w:val="none" w:sz="0" w:space="0" w:color="auto"/>
          </w:divBdr>
        </w:div>
      </w:divsChild>
    </w:div>
    <w:div w:id="380054922">
      <w:bodyDiv w:val="1"/>
      <w:marLeft w:val="0"/>
      <w:marRight w:val="0"/>
      <w:marTop w:val="0"/>
      <w:marBottom w:val="0"/>
      <w:divBdr>
        <w:top w:val="none" w:sz="0" w:space="0" w:color="auto"/>
        <w:left w:val="none" w:sz="0" w:space="0" w:color="auto"/>
        <w:bottom w:val="none" w:sz="0" w:space="0" w:color="auto"/>
        <w:right w:val="none" w:sz="0" w:space="0" w:color="auto"/>
      </w:divBdr>
    </w:div>
    <w:div w:id="438184388">
      <w:bodyDiv w:val="1"/>
      <w:marLeft w:val="0"/>
      <w:marRight w:val="0"/>
      <w:marTop w:val="0"/>
      <w:marBottom w:val="0"/>
      <w:divBdr>
        <w:top w:val="none" w:sz="0" w:space="0" w:color="auto"/>
        <w:left w:val="none" w:sz="0" w:space="0" w:color="auto"/>
        <w:bottom w:val="none" w:sz="0" w:space="0" w:color="auto"/>
        <w:right w:val="none" w:sz="0" w:space="0" w:color="auto"/>
      </w:divBdr>
    </w:div>
    <w:div w:id="508910186">
      <w:bodyDiv w:val="1"/>
      <w:marLeft w:val="0"/>
      <w:marRight w:val="0"/>
      <w:marTop w:val="0"/>
      <w:marBottom w:val="0"/>
      <w:divBdr>
        <w:top w:val="none" w:sz="0" w:space="0" w:color="auto"/>
        <w:left w:val="none" w:sz="0" w:space="0" w:color="auto"/>
        <w:bottom w:val="none" w:sz="0" w:space="0" w:color="auto"/>
        <w:right w:val="none" w:sz="0" w:space="0" w:color="auto"/>
      </w:divBdr>
      <w:divsChild>
        <w:div w:id="43451563">
          <w:marLeft w:val="-930"/>
          <w:marRight w:val="-930"/>
          <w:marTop w:val="0"/>
          <w:marBottom w:val="0"/>
          <w:divBdr>
            <w:top w:val="none" w:sz="0" w:space="0" w:color="auto"/>
            <w:left w:val="none" w:sz="0" w:space="0" w:color="auto"/>
            <w:bottom w:val="none" w:sz="0" w:space="0" w:color="auto"/>
            <w:right w:val="none" w:sz="0" w:space="0" w:color="auto"/>
          </w:divBdr>
          <w:divsChild>
            <w:div w:id="1226839582">
              <w:marLeft w:val="0"/>
              <w:marRight w:val="0"/>
              <w:marTop w:val="0"/>
              <w:marBottom w:val="0"/>
              <w:divBdr>
                <w:top w:val="none" w:sz="0" w:space="0" w:color="auto"/>
                <w:left w:val="none" w:sz="0" w:space="0" w:color="auto"/>
                <w:bottom w:val="none" w:sz="0" w:space="0" w:color="auto"/>
                <w:right w:val="none" w:sz="0" w:space="0" w:color="auto"/>
              </w:divBdr>
              <w:divsChild>
                <w:div w:id="998771071">
                  <w:marLeft w:val="0"/>
                  <w:marRight w:val="0"/>
                  <w:marTop w:val="0"/>
                  <w:marBottom w:val="0"/>
                  <w:divBdr>
                    <w:top w:val="none" w:sz="0" w:space="0" w:color="auto"/>
                    <w:left w:val="none" w:sz="0" w:space="0" w:color="auto"/>
                    <w:bottom w:val="none" w:sz="0" w:space="0" w:color="auto"/>
                    <w:right w:val="none" w:sz="0" w:space="0" w:color="auto"/>
                  </w:divBdr>
                  <w:divsChild>
                    <w:div w:id="87615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101034">
          <w:marLeft w:val="0"/>
          <w:marRight w:val="0"/>
          <w:marTop w:val="0"/>
          <w:marBottom w:val="0"/>
          <w:divBdr>
            <w:top w:val="none" w:sz="0" w:space="0" w:color="auto"/>
            <w:left w:val="none" w:sz="0" w:space="0" w:color="auto"/>
            <w:bottom w:val="none" w:sz="0" w:space="0" w:color="auto"/>
            <w:right w:val="none" w:sz="0" w:space="0" w:color="auto"/>
          </w:divBdr>
        </w:div>
        <w:div w:id="2096321863">
          <w:marLeft w:val="0"/>
          <w:marRight w:val="0"/>
          <w:marTop w:val="480"/>
          <w:marBottom w:val="960"/>
          <w:divBdr>
            <w:top w:val="none" w:sz="0" w:space="0" w:color="auto"/>
            <w:left w:val="none" w:sz="0" w:space="0" w:color="auto"/>
            <w:bottom w:val="none" w:sz="0" w:space="0" w:color="auto"/>
            <w:right w:val="none" w:sz="0" w:space="0" w:color="auto"/>
          </w:divBdr>
          <w:divsChild>
            <w:div w:id="143636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632993">
      <w:bodyDiv w:val="1"/>
      <w:marLeft w:val="0"/>
      <w:marRight w:val="0"/>
      <w:marTop w:val="0"/>
      <w:marBottom w:val="0"/>
      <w:divBdr>
        <w:top w:val="none" w:sz="0" w:space="0" w:color="auto"/>
        <w:left w:val="none" w:sz="0" w:space="0" w:color="auto"/>
        <w:bottom w:val="none" w:sz="0" w:space="0" w:color="auto"/>
        <w:right w:val="none" w:sz="0" w:space="0" w:color="auto"/>
      </w:divBdr>
    </w:div>
    <w:div w:id="555045023">
      <w:bodyDiv w:val="1"/>
      <w:marLeft w:val="0"/>
      <w:marRight w:val="0"/>
      <w:marTop w:val="0"/>
      <w:marBottom w:val="0"/>
      <w:divBdr>
        <w:top w:val="none" w:sz="0" w:space="0" w:color="auto"/>
        <w:left w:val="none" w:sz="0" w:space="0" w:color="auto"/>
        <w:bottom w:val="none" w:sz="0" w:space="0" w:color="auto"/>
        <w:right w:val="none" w:sz="0" w:space="0" w:color="auto"/>
      </w:divBdr>
    </w:div>
    <w:div w:id="560798113">
      <w:bodyDiv w:val="1"/>
      <w:marLeft w:val="0"/>
      <w:marRight w:val="0"/>
      <w:marTop w:val="0"/>
      <w:marBottom w:val="0"/>
      <w:divBdr>
        <w:top w:val="none" w:sz="0" w:space="0" w:color="auto"/>
        <w:left w:val="none" w:sz="0" w:space="0" w:color="auto"/>
        <w:bottom w:val="none" w:sz="0" w:space="0" w:color="auto"/>
        <w:right w:val="none" w:sz="0" w:space="0" w:color="auto"/>
      </w:divBdr>
      <w:divsChild>
        <w:div w:id="199899244">
          <w:marLeft w:val="0"/>
          <w:marRight w:val="0"/>
          <w:marTop w:val="0"/>
          <w:marBottom w:val="0"/>
          <w:divBdr>
            <w:top w:val="none" w:sz="0" w:space="0" w:color="auto"/>
            <w:left w:val="none" w:sz="0" w:space="0" w:color="auto"/>
            <w:bottom w:val="none" w:sz="0" w:space="0" w:color="auto"/>
            <w:right w:val="none" w:sz="0" w:space="0" w:color="auto"/>
          </w:divBdr>
          <w:divsChild>
            <w:div w:id="1836452358">
              <w:marLeft w:val="0"/>
              <w:marRight w:val="0"/>
              <w:marTop w:val="0"/>
              <w:marBottom w:val="0"/>
              <w:divBdr>
                <w:top w:val="none" w:sz="0" w:space="0" w:color="auto"/>
                <w:left w:val="none" w:sz="0" w:space="0" w:color="auto"/>
                <w:bottom w:val="none" w:sz="0" w:space="0" w:color="auto"/>
                <w:right w:val="none" w:sz="0" w:space="0" w:color="auto"/>
              </w:divBdr>
              <w:divsChild>
                <w:div w:id="2096826698">
                  <w:marLeft w:val="0"/>
                  <w:marRight w:val="0"/>
                  <w:marTop w:val="0"/>
                  <w:marBottom w:val="0"/>
                  <w:divBdr>
                    <w:top w:val="none" w:sz="0" w:space="0" w:color="auto"/>
                    <w:left w:val="none" w:sz="0" w:space="0" w:color="auto"/>
                    <w:bottom w:val="none" w:sz="0" w:space="0" w:color="auto"/>
                    <w:right w:val="none" w:sz="0" w:space="0" w:color="auto"/>
                  </w:divBdr>
                  <w:divsChild>
                    <w:div w:id="2133791211">
                      <w:marLeft w:val="0"/>
                      <w:marRight w:val="0"/>
                      <w:marTop w:val="0"/>
                      <w:marBottom w:val="0"/>
                      <w:divBdr>
                        <w:top w:val="none" w:sz="0" w:space="0" w:color="auto"/>
                        <w:left w:val="none" w:sz="0" w:space="0" w:color="auto"/>
                        <w:bottom w:val="none" w:sz="0" w:space="0" w:color="auto"/>
                        <w:right w:val="none" w:sz="0" w:space="0" w:color="auto"/>
                      </w:divBdr>
                      <w:divsChild>
                        <w:div w:id="587034985">
                          <w:marLeft w:val="0"/>
                          <w:marRight w:val="0"/>
                          <w:marTop w:val="0"/>
                          <w:marBottom w:val="0"/>
                          <w:divBdr>
                            <w:top w:val="none" w:sz="0" w:space="0" w:color="auto"/>
                            <w:left w:val="none" w:sz="0" w:space="0" w:color="auto"/>
                            <w:bottom w:val="none" w:sz="0" w:space="0" w:color="auto"/>
                            <w:right w:val="none" w:sz="0" w:space="0" w:color="auto"/>
                          </w:divBdr>
                          <w:divsChild>
                            <w:div w:id="18822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595301">
          <w:marLeft w:val="0"/>
          <w:marRight w:val="0"/>
          <w:marTop w:val="0"/>
          <w:marBottom w:val="0"/>
          <w:divBdr>
            <w:top w:val="none" w:sz="0" w:space="0" w:color="auto"/>
            <w:left w:val="none" w:sz="0" w:space="0" w:color="auto"/>
            <w:bottom w:val="none" w:sz="0" w:space="0" w:color="auto"/>
            <w:right w:val="none" w:sz="0" w:space="0" w:color="auto"/>
          </w:divBdr>
          <w:divsChild>
            <w:div w:id="1684936873">
              <w:marLeft w:val="0"/>
              <w:marRight w:val="0"/>
              <w:marTop w:val="0"/>
              <w:marBottom w:val="0"/>
              <w:divBdr>
                <w:top w:val="none" w:sz="0" w:space="0" w:color="auto"/>
                <w:left w:val="none" w:sz="0" w:space="0" w:color="auto"/>
                <w:bottom w:val="none" w:sz="0" w:space="0" w:color="auto"/>
                <w:right w:val="none" w:sz="0" w:space="0" w:color="auto"/>
              </w:divBdr>
              <w:divsChild>
                <w:div w:id="1756196931">
                  <w:marLeft w:val="0"/>
                  <w:marRight w:val="0"/>
                  <w:marTop w:val="0"/>
                  <w:marBottom w:val="0"/>
                  <w:divBdr>
                    <w:top w:val="none" w:sz="0" w:space="0" w:color="auto"/>
                    <w:left w:val="none" w:sz="0" w:space="0" w:color="auto"/>
                    <w:bottom w:val="none" w:sz="0" w:space="0" w:color="auto"/>
                    <w:right w:val="none" w:sz="0" w:space="0" w:color="auto"/>
                  </w:divBdr>
                  <w:divsChild>
                    <w:div w:id="267584654">
                      <w:marLeft w:val="0"/>
                      <w:marRight w:val="0"/>
                      <w:marTop w:val="0"/>
                      <w:marBottom w:val="0"/>
                      <w:divBdr>
                        <w:top w:val="none" w:sz="0" w:space="0" w:color="auto"/>
                        <w:left w:val="none" w:sz="0" w:space="0" w:color="auto"/>
                        <w:bottom w:val="none" w:sz="0" w:space="0" w:color="auto"/>
                        <w:right w:val="none" w:sz="0" w:space="0" w:color="auto"/>
                      </w:divBdr>
                      <w:divsChild>
                        <w:div w:id="1140464439">
                          <w:marLeft w:val="0"/>
                          <w:marRight w:val="0"/>
                          <w:marTop w:val="0"/>
                          <w:marBottom w:val="0"/>
                          <w:divBdr>
                            <w:top w:val="none" w:sz="0" w:space="0" w:color="auto"/>
                            <w:left w:val="none" w:sz="0" w:space="0" w:color="auto"/>
                            <w:bottom w:val="none" w:sz="0" w:space="0" w:color="auto"/>
                            <w:right w:val="none" w:sz="0" w:space="0" w:color="auto"/>
                          </w:divBdr>
                          <w:divsChild>
                            <w:div w:id="15279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5986">
                      <w:marLeft w:val="0"/>
                      <w:marRight w:val="0"/>
                      <w:marTop w:val="0"/>
                      <w:marBottom w:val="0"/>
                      <w:divBdr>
                        <w:top w:val="none" w:sz="0" w:space="0" w:color="auto"/>
                        <w:left w:val="none" w:sz="0" w:space="0" w:color="auto"/>
                        <w:bottom w:val="none" w:sz="0" w:space="0" w:color="auto"/>
                        <w:right w:val="none" w:sz="0" w:space="0" w:color="auto"/>
                      </w:divBdr>
                      <w:divsChild>
                        <w:div w:id="1587882073">
                          <w:marLeft w:val="0"/>
                          <w:marRight w:val="0"/>
                          <w:marTop w:val="0"/>
                          <w:marBottom w:val="0"/>
                          <w:divBdr>
                            <w:top w:val="none" w:sz="0" w:space="0" w:color="auto"/>
                            <w:left w:val="none" w:sz="0" w:space="0" w:color="auto"/>
                            <w:bottom w:val="none" w:sz="0" w:space="0" w:color="auto"/>
                            <w:right w:val="none" w:sz="0" w:space="0" w:color="auto"/>
                          </w:divBdr>
                          <w:divsChild>
                            <w:div w:id="131020119">
                              <w:marLeft w:val="0"/>
                              <w:marRight w:val="0"/>
                              <w:marTop w:val="0"/>
                              <w:marBottom w:val="0"/>
                              <w:divBdr>
                                <w:top w:val="none" w:sz="0" w:space="0" w:color="auto"/>
                                <w:left w:val="none" w:sz="0" w:space="0" w:color="auto"/>
                                <w:bottom w:val="none" w:sz="0" w:space="0" w:color="auto"/>
                                <w:right w:val="none" w:sz="0" w:space="0" w:color="auto"/>
                              </w:divBdr>
                              <w:divsChild>
                                <w:div w:id="12597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44044">
          <w:marLeft w:val="0"/>
          <w:marRight w:val="0"/>
          <w:marTop w:val="0"/>
          <w:marBottom w:val="0"/>
          <w:divBdr>
            <w:top w:val="none" w:sz="0" w:space="0" w:color="auto"/>
            <w:left w:val="none" w:sz="0" w:space="0" w:color="auto"/>
            <w:bottom w:val="none" w:sz="0" w:space="0" w:color="auto"/>
            <w:right w:val="none" w:sz="0" w:space="0" w:color="auto"/>
          </w:divBdr>
          <w:divsChild>
            <w:div w:id="2096705400">
              <w:marLeft w:val="0"/>
              <w:marRight w:val="0"/>
              <w:marTop w:val="0"/>
              <w:marBottom w:val="0"/>
              <w:divBdr>
                <w:top w:val="none" w:sz="0" w:space="0" w:color="auto"/>
                <w:left w:val="none" w:sz="0" w:space="0" w:color="auto"/>
                <w:bottom w:val="none" w:sz="0" w:space="0" w:color="auto"/>
                <w:right w:val="none" w:sz="0" w:space="0" w:color="auto"/>
              </w:divBdr>
              <w:divsChild>
                <w:div w:id="255210523">
                  <w:marLeft w:val="0"/>
                  <w:marRight w:val="0"/>
                  <w:marTop w:val="0"/>
                  <w:marBottom w:val="0"/>
                  <w:divBdr>
                    <w:top w:val="none" w:sz="0" w:space="0" w:color="auto"/>
                    <w:left w:val="none" w:sz="0" w:space="0" w:color="auto"/>
                    <w:bottom w:val="none" w:sz="0" w:space="0" w:color="auto"/>
                    <w:right w:val="none" w:sz="0" w:space="0" w:color="auto"/>
                  </w:divBdr>
                  <w:divsChild>
                    <w:div w:id="1079331689">
                      <w:marLeft w:val="0"/>
                      <w:marRight w:val="0"/>
                      <w:marTop w:val="0"/>
                      <w:marBottom w:val="0"/>
                      <w:divBdr>
                        <w:top w:val="none" w:sz="0" w:space="0" w:color="auto"/>
                        <w:left w:val="none" w:sz="0" w:space="0" w:color="auto"/>
                        <w:bottom w:val="none" w:sz="0" w:space="0" w:color="auto"/>
                        <w:right w:val="none" w:sz="0" w:space="0" w:color="auto"/>
                      </w:divBdr>
                      <w:divsChild>
                        <w:div w:id="447507578">
                          <w:marLeft w:val="0"/>
                          <w:marRight w:val="0"/>
                          <w:marTop w:val="0"/>
                          <w:marBottom w:val="0"/>
                          <w:divBdr>
                            <w:top w:val="none" w:sz="0" w:space="0" w:color="auto"/>
                            <w:left w:val="none" w:sz="0" w:space="0" w:color="auto"/>
                            <w:bottom w:val="none" w:sz="0" w:space="0" w:color="auto"/>
                            <w:right w:val="none" w:sz="0" w:space="0" w:color="auto"/>
                          </w:divBdr>
                          <w:divsChild>
                            <w:div w:id="2034264179">
                              <w:marLeft w:val="0"/>
                              <w:marRight w:val="0"/>
                              <w:marTop w:val="0"/>
                              <w:marBottom w:val="0"/>
                              <w:divBdr>
                                <w:top w:val="none" w:sz="0" w:space="0" w:color="auto"/>
                                <w:left w:val="none" w:sz="0" w:space="0" w:color="auto"/>
                                <w:bottom w:val="none" w:sz="0" w:space="0" w:color="auto"/>
                                <w:right w:val="none" w:sz="0" w:space="0" w:color="auto"/>
                              </w:divBdr>
                            </w:div>
                          </w:divsChild>
                        </w:div>
                        <w:div w:id="815755594">
                          <w:marLeft w:val="0"/>
                          <w:marRight w:val="0"/>
                          <w:marTop w:val="0"/>
                          <w:marBottom w:val="0"/>
                          <w:divBdr>
                            <w:top w:val="none" w:sz="0" w:space="0" w:color="auto"/>
                            <w:left w:val="none" w:sz="0" w:space="0" w:color="auto"/>
                            <w:bottom w:val="none" w:sz="0" w:space="0" w:color="auto"/>
                            <w:right w:val="none" w:sz="0" w:space="0" w:color="auto"/>
                          </w:divBdr>
                        </w:div>
                      </w:divsChild>
                    </w:div>
                    <w:div w:id="1192913431">
                      <w:marLeft w:val="0"/>
                      <w:marRight w:val="0"/>
                      <w:marTop w:val="0"/>
                      <w:marBottom w:val="0"/>
                      <w:divBdr>
                        <w:top w:val="none" w:sz="0" w:space="0" w:color="auto"/>
                        <w:left w:val="none" w:sz="0" w:space="0" w:color="auto"/>
                        <w:bottom w:val="none" w:sz="0" w:space="0" w:color="auto"/>
                        <w:right w:val="none" w:sz="0" w:space="0" w:color="auto"/>
                      </w:divBdr>
                      <w:divsChild>
                        <w:div w:id="466246961">
                          <w:marLeft w:val="0"/>
                          <w:marRight w:val="0"/>
                          <w:marTop w:val="0"/>
                          <w:marBottom w:val="0"/>
                          <w:divBdr>
                            <w:top w:val="none" w:sz="0" w:space="0" w:color="auto"/>
                            <w:left w:val="none" w:sz="0" w:space="0" w:color="auto"/>
                            <w:bottom w:val="none" w:sz="0" w:space="0" w:color="auto"/>
                            <w:right w:val="none" w:sz="0" w:space="0" w:color="auto"/>
                          </w:divBdr>
                          <w:divsChild>
                            <w:div w:id="22140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409665">
      <w:bodyDiv w:val="1"/>
      <w:marLeft w:val="0"/>
      <w:marRight w:val="0"/>
      <w:marTop w:val="0"/>
      <w:marBottom w:val="0"/>
      <w:divBdr>
        <w:top w:val="none" w:sz="0" w:space="0" w:color="auto"/>
        <w:left w:val="none" w:sz="0" w:space="0" w:color="auto"/>
        <w:bottom w:val="none" w:sz="0" w:space="0" w:color="auto"/>
        <w:right w:val="none" w:sz="0" w:space="0" w:color="auto"/>
      </w:divBdr>
    </w:div>
    <w:div w:id="562105101">
      <w:bodyDiv w:val="1"/>
      <w:marLeft w:val="0"/>
      <w:marRight w:val="0"/>
      <w:marTop w:val="0"/>
      <w:marBottom w:val="0"/>
      <w:divBdr>
        <w:top w:val="none" w:sz="0" w:space="0" w:color="auto"/>
        <w:left w:val="none" w:sz="0" w:space="0" w:color="auto"/>
        <w:bottom w:val="none" w:sz="0" w:space="0" w:color="auto"/>
        <w:right w:val="none" w:sz="0" w:space="0" w:color="auto"/>
      </w:divBdr>
    </w:div>
    <w:div w:id="640966816">
      <w:bodyDiv w:val="1"/>
      <w:marLeft w:val="0"/>
      <w:marRight w:val="0"/>
      <w:marTop w:val="0"/>
      <w:marBottom w:val="0"/>
      <w:divBdr>
        <w:top w:val="none" w:sz="0" w:space="0" w:color="auto"/>
        <w:left w:val="none" w:sz="0" w:space="0" w:color="auto"/>
        <w:bottom w:val="none" w:sz="0" w:space="0" w:color="auto"/>
        <w:right w:val="none" w:sz="0" w:space="0" w:color="auto"/>
      </w:divBdr>
      <w:divsChild>
        <w:div w:id="11348398">
          <w:marLeft w:val="0"/>
          <w:marRight w:val="0"/>
          <w:marTop w:val="60"/>
          <w:marBottom w:val="60"/>
          <w:divBdr>
            <w:top w:val="none" w:sz="0" w:space="0" w:color="auto"/>
            <w:left w:val="none" w:sz="0" w:space="0" w:color="auto"/>
            <w:bottom w:val="none" w:sz="0" w:space="0" w:color="auto"/>
            <w:right w:val="none" w:sz="0" w:space="0" w:color="auto"/>
          </w:divBdr>
        </w:div>
        <w:div w:id="41708894">
          <w:marLeft w:val="0"/>
          <w:marRight w:val="0"/>
          <w:marTop w:val="60"/>
          <w:marBottom w:val="60"/>
          <w:divBdr>
            <w:top w:val="none" w:sz="0" w:space="0" w:color="auto"/>
            <w:left w:val="none" w:sz="0" w:space="0" w:color="auto"/>
            <w:bottom w:val="none" w:sz="0" w:space="0" w:color="auto"/>
            <w:right w:val="none" w:sz="0" w:space="0" w:color="auto"/>
          </w:divBdr>
        </w:div>
        <w:div w:id="212691329">
          <w:marLeft w:val="0"/>
          <w:marRight w:val="0"/>
          <w:marTop w:val="60"/>
          <w:marBottom w:val="60"/>
          <w:divBdr>
            <w:top w:val="none" w:sz="0" w:space="0" w:color="auto"/>
            <w:left w:val="none" w:sz="0" w:space="0" w:color="auto"/>
            <w:bottom w:val="none" w:sz="0" w:space="0" w:color="auto"/>
            <w:right w:val="none" w:sz="0" w:space="0" w:color="auto"/>
          </w:divBdr>
        </w:div>
        <w:div w:id="369766357">
          <w:marLeft w:val="0"/>
          <w:marRight w:val="0"/>
          <w:marTop w:val="60"/>
          <w:marBottom w:val="60"/>
          <w:divBdr>
            <w:top w:val="none" w:sz="0" w:space="0" w:color="auto"/>
            <w:left w:val="none" w:sz="0" w:space="0" w:color="auto"/>
            <w:bottom w:val="none" w:sz="0" w:space="0" w:color="auto"/>
            <w:right w:val="none" w:sz="0" w:space="0" w:color="auto"/>
          </w:divBdr>
        </w:div>
        <w:div w:id="415706969">
          <w:marLeft w:val="0"/>
          <w:marRight w:val="0"/>
          <w:marTop w:val="60"/>
          <w:marBottom w:val="60"/>
          <w:divBdr>
            <w:top w:val="none" w:sz="0" w:space="0" w:color="auto"/>
            <w:left w:val="none" w:sz="0" w:space="0" w:color="auto"/>
            <w:bottom w:val="none" w:sz="0" w:space="0" w:color="auto"/>
            <w:right w:val="none" w:sz="0" w:space="0" w:color="auto"/>
          </w:divBdr>
        </w:div>
        <w:div w:id="950892424">
          <w:marLeft w:val="0"/>
          <w:marRight w:val="0"/>
          <w:marTop w:val="60"/>
          <w:marBottom w:val="60"/>
          <w:divBdr>
            <w:top w:val="none" w:sz="0" w:space="0" w:color="auto"/>
            <w:left w:val="none" w:sz="0" w:space="0" w:color="auto"/>
            <w:bottom w:val="none" w:sz="0" w:space="0" w:color="auto"/>
            <w:right w:val="none" w:sz="0" w:space="0" w:color="auto"/>
          </w:divBdr>
        </w:div>
        <w:div w:id="1012147129">
          <w:marLeft w:val="0"/>
          <w:marRight w:val="0"/>
          <w:marTop w:val="60"/>
          <w:marBottom w:val="60"/>
          <w:divBdr>
            <w:top w:val="none" w:sz="0" w:space="0" w:color="auto"/>
            <w:left w:val="none" w:sz="0" w:space="0" w:color="auto"/>
            <w:bottom w:val="none" w:sz="0" w:space="0" w:color="auto"/>
            <w:right w:val="none" w:sz="0" w:space="0" w:color="auto"/>
          </w:divBdr>
        </w:div>
        <w:div w:id="1070736301">
          <w:marLeft w:val="0"/>
          <w:marRight w:val="0"/>
          <w:marTop w:val="60"/>
          <w:marBottom w:val="60"/>
          <w:divBdr>
            <w:top w:val="none" w:sz="0" w:space="0" w:color="auto"/>
            <w:left w:val="none" w:sz="0" w:space="0" w:color="auto"/>
            <w:bottom w:val="none" w:sz="0" w:space="0" w:color="auto"/>
            <w:right w:val="none" w:sz="0" w:space="0" w:color="auto"/>
          </w:divBdr>
        </w:div>
        <w:div w:id="1226722122">
          <w:marLeft w:val="0"/>
          <w:marRight w:val="0"/>
          <w:marTop w:val="60"/>
          <w:marBottom w:val="60"/>
          <w:divBdr>
            <w:top w:val="none" w:sz="0" w:space="0" w:color="auto"/>
            <w:left w:val="none" w:sz="0" w:space="0" w:color="auto"/>
            <w:bottom w:val="none" w:sz="0" w:space="0" w:color="auto"/>
            <w:right w:val="none" w:sz="0" w:space="0" w:color="auto"/>
          </w:divBdr>
        </w:div>
        <w:div w:id="1345210285">
          <w:marLeft w:val="0"/>
          <w:marRight w:val="0"/>
          <w:marTop w:val="60"/>
          <w:marBottom w:val="60"/>
          <w:divBdr>
            <w:top w:val="none" w:sz="0" w:space="0" w:color="auto"/>
            <w:left w:val="none" w:sz="0" w:space="0" w:color="auto"/>
            <w:bottom w:val="none" w:sz="0" w:space="0" w:color="auto"/>
            <w:right w:val="none" w:sz="0" w:space="0" w:color="auto"/>
          </w:divBdr>
        </w:div>
        <w:div w:id="1408189091">
          <w:marLeft w:val="0"/>
          <w:marRight w:val="0"/>
          <w:marTop w:val="60"/>
          <w:marBottom w:val="60"/>
          <w:divBdr>
            <w:top w:val="none" w:sz="0" w:space="0" w:color="auto"/>
            <w:left w:val="none" w:sz="0" w:space="0" w:color="auto"/>
            <w:bottom w:val="none" w:sz="0" w:space="0" w:color="auto"/>
            <w:right w:val="none" w:sz="0" w:space="0" w:color="auto"/>
          </w:divBdr>
        </w:div>
        <w:div w:id="1451706025">
          <w:marLeft w:val="0"/>
          <w:marRight w:val="0"/>
          <w:marTop w:val="60"/>
          <w:marBottom w:val="60"/>
          <w:divBdr>
            <w:top w:val="none" w:sz="0" w:space="0" w:color="auto"/>
            <w:left w:val="none" w:sz="0" w:space="0" w:color="auto"/>
            <w:bottom w:val="none" w:sz="0" w:space="0" w:color="auto"/>
            <w:right w:val="none" w:sz="0" w:space="0" w:color="auto"/>
          </w:divBdr>
        </w:div>
        <w:div w:id="1981688830">
          <w:marLeft w:val="0"/>
          <w:marRight w:val="0"/>
          <w:marTop w:val="60"/>
          <w:marBottom w:val="60"/>
          <w:divBdr>
            <w:top w:val="none" w:sz="0" w:space="0" w:color="auto"/>
            <w:left w:val="none" w:sz="0" w:space="0" w:color="auto"/>
            <w:bottom w:val="none" w:sz="0" w:space="0" w:color="auto"/>
            <w:right w:val="none" w:sz="0" w:space="0" w:color="auto"/>
          </w:divBdr>
        </w:div>
        <w:div w:id="2008558300">
          <w:marLeft w:val="0"/>
          <w:marRight w:val="0"/>
          <w:marTop w:val="60"/>
          <w:marBottom w:val="60"/>
          <w:divBdr>
            <w:top w:val="none" w:sz="0" w:space="0" w:color="auto"/>
            <w:left w:val="none" w:sz="0" w:space="0" w:color="auto"/>
            <w:bottom w:val="none" w:sz="0" w:space="0" w:color="auto"/>
            <w:right w:val="none" w:sz="0" w:space="0" w:color="auto"/>
          </w:divBdr>
        </w:div>
      </w:divsChild>
    </w:div>
    <w:div w:id="656804228">
      <w:bodyDiv w:val="1"/>
      <w:marLeft w:val="0"/>
      <w:marRight w:val="0"/>
      <w:marTop w:val="0"/>
      <w:marBottom w:val="0"/>
      <w:divBdr>
        <w:top w:val="none" w:sz="0" w:space="0" w:color="auto"/>
        <w:left w:val="none" w:sz="0" w:space="0" w:color="auto"/>
        <w:bottom w:val="none" w:sz="0" w:space="0" w:color="auto"/>
        <w:right w:val="none" w:sz="0" w:space="0" w:color="auto"/>
      </w:divBdr>
    </w:div>
    <w:div w:id="664555791">
      <w:bodyDiv w:val="1"/>
      <w:marLeft w:val="0"/>
      <w:marRight w:val="0"/>
      <w:marTop w:val="0"/>
      <w:marBottom w:val="0"/>
      <w:divBdr>
        <w:top w:val="none" w:sz="0" w:space="0" w:color="auto"/>
        <w:left w:val="none" w:sz="0" w:space="0" w:color="auto"/>
        <w:bottom w:val="none" w:sz="0" w:space="0" w:color="auto"/>
        <w:right w:val="none" w:sz="0" w:space="0" w:color="auto"/>
      </w:divBdr>
    </w:div>
    <w:div w:id="804084607">
      <w:bodyDiv w:val="1"/>
      <w:marLeft w:val="0"/>
      <w:marRight w:val="0"/>
      <w:marTop w:val="0"/>
      <w:marBottom w:val="0"/>
      <w:divBdr>
        <w:top w:val="none" w:sz="0" w:space="0" w:color="auto"/>
        <w:left w:val="none" w:sz="0" w:space="0" w:color="auto"/>
        <w:bottom w:val="none" w:sz="0" w:space="0" w:color="auto"/>
        <w:right w:val="none" w:sz="0" w:space="0" w:color="auto"/>
      </w:divBdr>
    </w:div>
    <w:div w:id="807161886">
      <w:bodyDiv w:val="1"/>
      <w:marLeft w:val="0"/>
      <w:marRight w:val="0"/>
      <w:marTop w:val="0"/>
      <w:marBottom w:val="0"/>
      <w:divBdr>
        <w:top w:val="none" w:sz="0" w:space="0" w:color="auto"/>
        <w:left w:val="none" w:sz="0" w:space="0" w:color="auto"/>
        <w:bottom w:val="none" w:sz="0" w:space="0" w:color="auto"/>
        <w:right w:val="none" w:sz="0" w:space="0" w:color="auto"/>
      </w:divBdr>
    </w:div>
    <w:div w:id="809058431">
      <w:bodyDiv w:val="1"/>
      <w:marLeft w:val="0"/>
      <w:marRight w:val="0"/>
      <w:marTop w:val="0"/>
      <w:marBottom w:val="0"/>
      <w:divBdr>
        <w:top w:val="none" w:sz="0" w:space="0" w:color="auto"/>
        <w:left w:val="none" w:sz="0" w:space="0" w:color="auto"/>
        <w:bottom w:val="none" w:sz="0" w:space="0" w:color="auto"/>
        <w:right w:val="none" w:sz="0" w:space="0" w:color="auto"/>
      </w:divBdr>
    </w:div>
    <w:div w:id="820466085">
      <w:bodyDiv w:val="1"/>
      <w:marLeft w:val="0"/>
      <w:marRight w:val="0"/>
      <w:marTop w:val="0"/>
      <w:marBottom w:val="0"/>
      <w:divBdr>
        <w:top w:val="none" w:sz="0" w:space="0" w:color="auto"/>
        <w:left w:val="none" w:sz="0" w:space="0" w:color="auto"/>
        <w:bottom w:val="none" w:sz="0" w:space="0" w:color="auto"/>
        <w:right w:val="none" w:sz="0" w:space="0" w:color="auto"/>
      </w:divBdr>
    </w:div>
    <w:div w:id="843977160">
      <w:bodyDiv w:val="1"/>
      <w:marLeft w:val="0"/>
      <w:marRight w:val="0"/>
      <w:marTop w:val="0"/>
      <w:marBottom w:val="0"/>
      <w:divBdr>
        <w:top w:val="none" w:sz="0" w:space="0" w:color="auto"/>
        <w:left w:val="none" w:sz="0" w:space="0" w:color="auto"/>
        <w:bottom w:val="none" w:sz="0" w:space="0" w:color="auto"/>
        <w:right w:val="none" w:sz="0" w:space="0" w:color="auto"/>
      </w:divBdr>
    </w:div>
    <w:div w:id="874268851">
      <w:bodyDiv w:val="1"/>
      <w:marLeft w:val="0"/>
      <w:marRight w:val="0"/>
      <w:marTop w:val="0"/>
      <w:marBottom w:val="0"/>
      <w:divBdr>
        <w:top w:val="none" w:sz="0" w:space="0" w:color="auto"/>
        <w:left w:val="none" w:sz="0" w:space="0" w:color="auto"/>
        <w:bottom w:val="none" w:sz="0" w:space="0" w:color="auto"/>
        <w:right w:val="none" w:sz="0" w:space="0" w:color="auto"/>
      </w:divBdr>
      <w:divsChild>
        <w:div w:id="878274326">
          <w:marLeft w:val="0"/>
          <w:marRight w:val="0"/>
          <w:marTop w:val="0"/>
          <w:marBottom w:val="0"/>
          <w:divBdr>
            <w:top w:val="none" w:sz="0" w:space="0" w:color="auto"/>
            <w:left w:val="none" w:sz="0" w:space="0" w:color="auto"/>
            <w:bottom w:val="none" w:sz="0" w:space="0" w:color="auto"/>
            <w:right w:val="none" w:sz="0" w:space="0" w:color="auto"/>
          </w:divBdr>
        </w:div>
        <w:div w:id="897477000">
          <w:marLeft w:val="0"/>
          <w:marRight w:val="0"/>
          <w:marTop w:val="480"/>
          <w:marBottom w:val="960"/>
          <w:divBdr>
            <w:top w:val="none" w:sz="0" w:space="0" w:color="auto"/>
            <w:left w:val="none" w:sz="0" w:space="0" w:color="auto"/>
            <w:bottom w:val="none" w:sz="0" w:space="0" w:color="auto"/>
            <w:right w:val="none" w:sz="0" w:space="0" w:color="auto"/>
          </w:divBdr>
          <w:divsChild>
            <w:div w:id="1686439537">
              <w:marLeft w:val="0"/>
              <w:marRight w:val="0"/>
              <w:marTop w:val="0"/>
              <w:marBottom w:val="0"/>
              <w:divBdr>
                <w:top w:val="none" w:sz="0" w:space="0" w:color="auto"/>
                <w:left w:val="none" w:sz="0" w:space="0" w:color="auto"/>
                <w:bottom w:val="none" w:sz="0" w:space="0" w:color="auto"/>
                <w:right w:val="none" w:sz="0" w:space="0" w:color="auto"/>
              </w:divBdr>
            </w:div>
          </w:divsChild>
        </w:div>
        <w:div w:id="1181316745">
          <w:marLeft w:val="-930"/>
          <w:marRight w:val="-930"/>
          <w:marTop w:val="0"/>
          <w:marBottom w:val="0"/>
          <w:divBdr>
            <w:top w:val="none" w:sz="0" w:space="0" w:color="auto"/>
            <w:left w:val="none" w:sz="0" w:space="0" w:color="auto"/>
            <w:bottom w:val="none" w:sz="0" w:space="0" w:color="auto"/>
            <w:right w:val="none" w:sz="0" w:space="0" w:color="auto"/>
          </w:divBdr>
          <w:divsChild>
            <w:div w:id="1835149453">
              <w:marLeft w:val="0"/>
              <w:marRight w:val="0"/>
              <w:marTop w:val="0"/>
              <w:marBottom w:val="0"/>
              <w:divBdr>
                <w:top w:val="none" w:sz="0" w:space="0" w:color="auto"/>
                <w:left w:val="none" w:sz="0" w:space="0" w:color="auto"/>
                <w:bottom w:val="none" w:sz="0" w:space="0" w:color="auto"/>
                <w:right w:val="none" w:sz="0" w:space="0" w:color="auto"/>
              </w:divBdr>
              <w:divsChild>
                <w:div w:id="1603999969">
                  <w:marLeft w:val="0"/>
                  <w:marRight w:val="0"/>
                  <w:marTop w:val="0"/>
                  <w:marBottom w:val="0"/>
                  <w:divBdr>
                    <w:top w:val="none" w:sz="0" w:space="0" w:color="auto"/>
                    <w:left w:val="none" w:sz="0" w:space="0" w:color="auto"/>
                    <w:bottom w:val="none" w:sz="0" w:space="0" w:color="auto"/>
                    <w:right w:val="none" w:sz="0" w:space="0" w:color="auto"/>
                  </w:divBdr>
                  <w:divsChild>
                    <w:div w:id="202474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468122">
      <w:bodyDiv w:val="1"/>
      <w:marLeft w:val="0"/>
      <w:marRight w:val="0"/>
      <w:marTop w:val="0"/>
      <w:marBottom w:val="0"/>
      <w:divBdr>
        <w:top w:val="none" w:sz="0" w:space="0" w:color="auto"/>
        <w:left w:val="none" w:sz="0" w:space="0" w:color="auto"/>
        <w:bottom w:val="none" w:sz="0" w:space="0" w:color="auto"/>
        <w:right w:val="none" w:sz="0" w:space="0" w:color="auto"/>
      </w:divBdr>
    </w:div>
    <w:div w:id="944000648">
      <w:bodyDiv w:val="1"/>
      <w:marLeft w:val="0"/>
      <w:marRight w:val="0"/>
      <w:marTop w:val="0"/>
      <w:marBottom w:val="0"/>
      <w:divBdr>
        <w:top w:val="none" w:sz="0" w:space="0" w:color="auto"/>
        <w:left w:val="none" w:sz="0" w:space="0" w:color="auto"/>
        <w:bottom w:val="none" w:sz="0" w:space="0" w:color="auto"/>
        <w:right w:val="none" w:sz="0" w:space="0" w:color="auto"/>
      </w:divBdr>
    </w:div>
    <w:div w:id="951399892">
      <w:bodyDiv w:val="1"/>
      <w:marLeft w:val="0"/>
      <w:marRight w:val="0"/>
      <w:marTop w:val="0"/>
      <w:marBottom w:val="0"/>
      <w:divBdr>
        <w:top w:val="none" w:sz="0" w:space="0" w:color="auto"/>
        <w:left w:val="none" w:sz="0" w:space="0" w:color="auto"/>
        <w:bottom w:val="none" w:sz="0" w:space="0" w:color="auto"/>
        <w:right w:val="none" w:sz="0" w:space="0" w:color="auto"/>
      </w:divBdr>
    </w:div>
    <w:div w:id="1062943714">
      <w:bodyDiv w:val="1"/>
      <w:marLeft w:val="0"/>
      <w:marRight w:val="0"/>
      <w:marTop w:val="0"/>
      <w:marBottom w:val="0"/>
      <w:divBdr>
        <w:top w:val="none" w:sz="0" w:space="0" w:color="auto"/>
        <w:left w:val="none" w:sz="0" w:space="0" w:color="auto"/>
        <w:bottom w:val="none" w:sz="0" w:space="0" w:color="auto"/>
        <w:right w:val="none" w:sz="0" w:space="0" w:color="auto"/>
      </w:divBdr>
    </w:div>
    <w:div w:id="1106926646">
      <w:bodyDiv w:val="1"/>
      <w:marLeft w:val="0"/>
      <w:marRight w:val="0"/>
      <w:marTop w:val="0"/>
      <w:marBottom w:val="0"/>
      <w:divBdr>
        <w:top w:val="none" w:sz="0" w:space="0" w:color="auto"/>
        <w:left w:val="none" w:sz="0" w:space="0" w:color="auto"/>
        <w:bottom w:val="none" w:sz="0" w:space="0" w:color="auto"/>
        <w:right w:val="none" w:sz="0" w:space="0" w:color="auto"/>
      </w:divBdr>
    </w:div>
    <w:div w:id="1163088243">
      <w:bodyDiv w:val="1"/>
      <w:marLeft w:val="0"/>
      <w:marRight w:val="0"/>
      <w:marTop w:val="0"/>
      <w:marBottom w:val="0"/>
      <w:divBdr>
        <w:top w:val="none" w:sz="0" w:space="0" w:color="auto"/>
        <w:left w:val="none" w:sz="0" w:space="0" w:color="auto"/>
        <w:bottom w:val="none" w:sz="0" w:space="0" w:color="auto"/>
        <w:right w:val="none" w:sz="0" w:space="0" w:color="auto"/>
      </w:divBdr>
    </w:div>
    <w:div w:id="1298146447">
      <w:bodyDiv w:val="1"/>
      <w:marLeft w:val="0"/>
      <w:marRight w:val="0"/>
      <w:marTop w:val="0"/>
      <w:marBottom w:val="0"/>
      <w:divBdr>
        <w:top w:val="none" w:sz="0" w:space="0" w:color="auto"/>
        <w:left w:val="none" w:sz="0" w:space="0" w:color="auto"/>
        <w:bottom w:val="none" w:sz="0" w:space="0" w:color="auto"/>
        <w:right w:val="none" w:sz="0" w:space="0" w:color="auto"/>
      </w:divBdr>
      <w:divsChild>
        <w:div w:id="184176140">
          <w:marLeft w:val="0"/>
          <w:marRight w:val="0"/>
          <w:marTop w:val="60"/>
          <w:marBottom w:val="60"/>
          <w:divBdr>
            <w:top w:val="none" w:sz="0" w:space="0" w:color="auto"/>
            <w:left w:val="none" w:sz="0" w:space="0" w:color="auto"/>
            <w:bottom w:val="none" w:sz="0" w:space="0" w:color="auto"/>
            <w:right w:val="none" w:sz="0" w:space="0" w:color="auto"/>
          </w:divBdr>
        </w:div>
        <w:div w:id="632247808">
          <w:marLeft w:val="0"/>
          <w:marRight w:val="0"/>
          <w:marTop w:val="60"/>
          <w:marBottom w:val="60"/>
          <w:divBdr>
            <w:top w:val="none" w:sz="0" w:space="0" w:color="auto"/>
            <w:left w:val="none" w:sz="0" w:space="0" w:color="auto"/>
            <w:bottom w:val="none" w:sz="0" w:space="0" w:color="auto"/>
            <w:right w:val="none" w:sz="0" w:space="0" w:color="auto"/>
          </w:divBdr>
        </w:div>
        <w:div w:id="692731110">
          <w:marLeft w:val="0"/>
          <w:marRight w:val="0"/>
          <w:marTop w:val="60"/>
          <w:marBottom w:val="60"/>
          <w:divBdr>
            <w:top w:val="none" w:sz="0" w:space="0" w:color="auto"/>
            <w:left w:val="none" w:sz="0" w:space="0" w:color="auto"/>
            <w:bottom w:val="none" w:sz="0" w:space="0" w:color="auto"/>
            <w:right w:val="none" w:sz="0" w:space="0" w:color="auto"/>
          </w:divBdr>
        </w:div>
        <w:div w:id="880166401">
          <w:marLeft w:val="0"/>
          <w:marRight w:val="0"/>
          <w:marTop w:val="60"/>
          <w:marBottom w:val="60"/>
          <w:divBdr>
            <w:top w:val="none" w:sz="0" w:space="0" w:color="auto"/>
            <w:left w:val="none" w:sz="0" w:space="0" w:color="auto"/>
            <w:bottom w:val="none" w:sz="0" w:space="0" w:color="auto"/>
            <w:right w:val="none" w:sz="0" w:space="0" w:color="auto"/>
          </w:divBdr>
        </w:div>
        <w:div w:id="957492465">
          <w:marLeft w:val="0"/>
          <w:marRight w:val="0"/>
          <w:marTop w:val="60"/>
          <w:marBottom w:val="60"/>
          <w:divBdr>
            <w:top w:val="none" w:sz="0" w:space="0" w:color="auto"/>
            <w:left w:val="none" w:sz="0" w:space="0" w:color="auto"/>
            <w:bottom w:val="none" w:sz="0" w:space="0" w:color="auto"/>
            <w:right w:val="none" w:sz="0" w:space="0" w:color="auto"/>
          </w:divBdr>
        </w:div>
        <w:div w:id="990330335">
          <w:marLeft w:val="0"/>
          <w:marRight w:val="0"/>
          <w:marTop w:val="60"/>
          <w:marBottom w:val="60"/>
          <w:divBdr>
            <w:top w:val="none" w:sz="0" w:space="0" w:color="auto"/>
            <w:left w:val="none" w:sz="0" w:space="0" w:color="auto"/>
            <w:bottom w:val="none" w:sz="0" w:space="0" w:color="auto"/>
            <w:right w:val="none" w:sz="0" w:space="0" w:color="auto"/>
          </w:divBdr>
        </w:div>
        <w:div w:id="1142966393">
          <w:marLeft w:val="0"/>
          <w:marRight w:val="0"/>
          <w:marTop w:val="60"/>
          <w:marBottom w:val="60"/>
          <w:divBdr>
            <w:top w:val="none" w:sz="0" w:space="0" w:color="auto"/>
            <w:left w:val="none" w:sz="0" w:space="0" w:color="auto"/>
            <w:bottom w:val="none" w:sz="0" w:space="0" w:color="auto"/>
            <w:right w:val="none" w:sz="0" w:space="0" w:color="auto"/>
          </w:divBdr>
        </w:div>
        <w:div w:id="1284851221">
          <w:marLeft w:val="0"/>
          <w:marRight w:val="0"/>
          <w:marTop w:val="60"/>
          <w:marBottom w:val="60"/>
          <w:divBdr>
            <w:top w:val="none" w:sz="0" w:space="0" w:color="auto"/>
            <w:left w:val="none" w:sz="0" w:space="0" w:color="auto"/>
            <w:bottom w:val="none" w:sz="0" w:space="0" w:color="auto"/>
            <w:right w:val="none" w:sz="0" w:space="0" w:color="auto"/>
          </w:divBdr>
        </w:div>
        <w:div w:id="1395006209">
          <w:marLeft w:val="0"/>
          <w:marRight w:val="0"/>
          <w:marTop w:val="60"/>
          <w:marBottom w:val="60"/>
          <w:divBdr>
            <w:top w:val="none" w:sz="0" w:space="0" w:color="auto"/>
            <w:left w:val="none" w:sz="0" w:space="0" w:color="auto"/>
            <w:bottom w:val="none" w:sz="0" w:space="0" w:color="auto"/>
            <w:right w:val="none" w:sz="0" w:space="0" w:color="auto"/>
          </w:divBdr>
        </w:div>
        <w:div w:id="1562592626">
          <w:marLeft w:val="0"/>
          <w:marRight w:val="0"/>
          <w:marTop w:val="60"/>
          <w:marBottom w:val="60"/>
          <w:divBdr>
            <w:top w:val="none" w:sz="0" w:space="0" w:color="auto"/>
            <w:left w:val="none" w:sz="0" w:space="0" w:color="auto"/>
            <w:bottom w:val="none" w:sz="0" w:space="0" w:color="auto"/>
            <w:right w:val="none" w:sz="0" w:space="0" w:color="auto"/>
          </w:divBdr>
        </w:div>
        <w:div w:id="1662612192">
          <w:marLeft w:val="0"/>
          <w:marRight w:val="0"/>
          <w:marTop w:val="60"/>
          <w:marBottom w:val="60"/>
          <w:divBdr>
            <w:top w:val="none" w:sz="0" w:space="0" w:color="auto"/>
            <w:left w:val="none" w:sz="0" w:space="0" w:color="auto"/>
            <w:bottom w:val="none" w:sz="0" w:space="0" w:color="auto"/>
            <w:right w:val="none" w:sz="0" w:space="0" w:color="auto"/>
          </w:divBdr>
        </w:div>
        <w:div w:id="1735274689">
          <w:marLeft w:val="0"/>
          <w:marRight w:val="0"/>
          <w:marTop w:val="60"/>
          <w:marBottom w:val="60"/>
          <w:divBdr>
            <w:top w:val="none" w:sz="0" w:space="0" w:color="auto"/>
            <w:left w:val="none" w:sz="0" w:space="0" w:color="auto"/>
            <w:bottom w:val="none" w:sz="0" w:space="0" w:color="auto"/>
            <w:right w:val="none" w:sz="0" w:space="0" w:color="auto"/>
          </w:divBdr>
        </w:div>
        <w:div w:id="1774476943">
          <w:marLeft w:val="0"/>
          <w:marRight w:val="0"/>
          <w:marTop w:val="60"/>
          <w:marBottom w:val="60"/>
          <w:divBdr>
            <w:top w:val="none" w:sz="0" w:space="0" w:color="auto"/>
            <w:left w:val="none" w:sz="0" w:space="0" w:color="auto"/>
            <w:bottom w:val="none" w:sz="0" w:space="0" w:color="auto"/>
            <w:right w:val="none" w:sz="0" w:space="0" w:color="auto"/>
          </w:divBdr>
        </w:div>
        <w:div w:id="1916276186">
          <w:marLeft w:val="0"/>
          <w:marRight w:val="0"/>
          <w:marTop w:val="60"/>
          <w:marBottom w:val="60"/>
          <w:divBdr>
            <w:top w:val="none" w:sz="0" w:space="0" w:color="auto"/>
            <w:left w:val="none" w:sz="0" w:space="0" w:color="auto"/>
            <w:bottom w:val="none" w:sz="0" w:space="0" w:color="auto"/>
            <w:right w:val="none" w:sz="0" w:space="0" w:color="auto"/>
          </w:divBdr>
        </w:div>
      </w:divsChild>
    </w:div>
    <w:div w:id="1412971952">
      <w:bodyDiv w:val="1"/>
      <w:marLeft w:val="0"/>
      <w:marRight w:val="0"/>
      <w:marTop w:val="0"/>
      <w:marBottom w:val="0"/>
      <w:divBdr>
        <w:top w:val="none" w:sz="0" w:space="0" w:color="auto"/>
        <w:left w:val="none" w:sz="0" w:space="0" w:color="auto"/>
        <w:bottom w:val="none" w:sz="0" w:space="0" w:color="auto"/>
        <w:right w:val="none" w:sz="0" w:space="0" w:color="auto"/>
      </w:divBdr>
    </w:div>
    <w:div w:id="1551964406">
      <w:bodyDiv w:val="1"/>
      <w:marLeft w:val="0"/>
      <w:marRight w:val="0"/>
      <w:marTop w:val="0"/>
      <w:marBottom w:val="0"/>
      <w:divBdr>
        <w:top w:val="none" w:sz="0" w:space="0" w:color="auto"/>
        <w:left w:val="none" w:sz="0" w:space="0" w:color="auto"/>
        <w:bottom w:val="none" w:sz="0" w:space="0" w:color="auto"/>
        <w:right w:val="none" w:sz="0" w:space="0" w:color="auto"/>
      </w:divBdr>
    </w:div>
    <w:div w:id="1555700295">
      <w:bodyDiv w:val="1"/>
      <w:marLeft w:val="0"/>
      <w:marRight w:val="0"/>
      <w:marTop w:val="0"/>
      <w:marBottom w:val="0"/>
      <w:divBdr>
        <w:top w:val="none" w:sz="0" w:space="0" w:color="auto"/>
        <w:left w:val="none" w:sz="0" w:space="0" w:color="auto"/>
        <w:bottom w:val="none" w:sz="0" w:space="0" w:color="auto"/>
        <w:right w:val="none" w:sz="0" w:space="0" w:color="auto"/>
      </w:divBdr>
    </w:div>
    <w:div w:id="1567642098">
      <w:bodyDiv w:val="1"/>
      <w:marLeft w:val="0"/>
      <w:marRight w:val="0"/>
      <w:marTop w:val="0"/>
      <w:marBottom w:val="0"/>
      <w:divBdr>
        <w:top w:val="none" w:sz="0" w:space="0" w:color="auto"/>
        <w:left w:val="none" w:sz="0" w:space="0" w:color="auto"/>
        <w:bottom w:val="none" w:sz="0" w:space="0" w:color="auto"/>
        <w:right w:val="none" w:sz="0" w:space="0" w:color="auto"/>
      </w:divBdr>
    </w:div>
    <w:div w:id="1590500920">
      <w:bodyDiv w:val="1"/>
      <w:marLeft w:val="0"/>
      <w:marRight w:val="0"/>
      <w:marTop w:val="0"/>
      <w:marBottom w:val="0"/>
      <w:divBdr>
        <w:top w:val="none" w:sz="0" w:space="0" w:color="auto"/>
        <w:left w:val="none" w:sz="0" w:space="0" w:color="auto"/>
        <w:bottom w:val="none" w:sz="0" w:space="0" w:color="auto"/>
        <w:right w:val="none" w:sz="0" w:space="0" w:color="auto"/>
      </w:divBdr>
    </w:div>
    <w:div w:id="1619412275">
      <w:bodyDiv w:val="1"/>
      <w:marLeft w:val="0"/>
      <w:marRight w:val="0"/>
      <w:marTop w:val="0"/>
      <w:marBottom w:val="0"/>
      <w:divBdr>
        <w:top w:val="none" w:sz="0" w:space="0" w:color="auto"/>
        <w:left w:val="none" w:sz="0" w:space="0" w:color="auto"/>
        <w:bottom w:val="none" w:sz="0" w:space="0" w:color="auto"/>
        <w:right w:val="none" w:sz="0" w:space="0" w:color="auto"/>
      </w:divBdr>
    </w:div>
    <w:div w:id="1637565298">
      <w:bodyDiv w:val="1"/>
      <w:marLeft w:val="0"/>
      <w:marRight w:val="0"/>
      <w:marTop w:val="0"/>
      <w:marBottom w:val="0"/>
      <w:divBdr>
        <w:top w:val="none" w:sz="0" w:space="0" w:color="auto"/>
        <w:left w:val="none" w:sz="0" w:space="0" w:color="auto"/>
        <w:bottom w:val="none" w:sz="0" w:space="0" w:color="auto"/>
        <w:right w:val="none" w:sz="0" w:space="0" w:color="auto"/>
      </w:divBdr>
    </w:div>
    <w:div w:id="1642147576">
      <w:bodyDiv w:val="1"/>
      <w:marLeft w:val="0"/>
      <w:marRight w:val="0"/>
      <w:marTop w:val="0"/>
      <w:marBottom w:val="0"/>
      <w:divBdr>
        <w:top w:val="none" w:sz="0" w:space="0" w:color="auto"/>
        <w:left w:val="none" w:sz="0" w:space="0" w:color="auto"/>
        <w:bottom w:val="none" w:sz="0" w:space="0" w:color="auto"/>
        <w:right w:val="none" w:sz="0" w:space="0" w:color="auto"/>
      </w:divBdr>
    </w:div>
    <w:div w:id="1741248967">
      <w:bodyDiv w:val="1"/>
      <w:marLeft w:val="0"/>
      <w:marRight w:val="0"/>
      <w:marTop w:val="0"/>
      <w:marBottom w:val="0"/>
      <w:divBdr>
        <w:top w:val="none" w:sz="0" w:space="0" w:color="auto"/>
        <w:left w:val="none" w:sz="0" w:space="0" w:color="auto"/>
        <w:bottom w:val="none" w:sz="0" w:space="0" w:color="auto"/>
        <w:right w:val="none" w:sz="0" w:space="0" w:color="auto"/>
      </w:divBdr>
    </w:div>
    <w:div w:id="1741977585">
      <w:bodyDiv w:val="1"/>
      <w:marLeft w:val="0"/>
      <w:marRight w:val="0"/>
      <w:marTop w:val="0"/>
      <w:marBottom w:val="0"/>
      <w:divBdr>
        <w:top w:val="none" w:sz="0" w:space="0" w:color="auto"/>
        <w:left w:val="none" w:sz="0" w:space="0" w:color="auto"/>
        <w:bottom w:val="none" w:sz="0" w:space="0" w:color="auto"/>
        <w:right w:val="none" w:sz="0" w:space="0" w:color="auto"/>
      </w:divBdr>
      <w:divsChild>
        <w:div w:id="1080054576">
          <w:marLeft w:val="0"/>
          <w:marRight w:val="0"/>
          <w:marTop w:val="480"/>
          <w:marBottom w:val="960"/>
          <w:divBdr>
            <w:top w:val="none" w:sz="0" w:space="0" w:color="auto"/>
            <w:left w:val="none" w:sz="0" w:space="0" w:color="auto"/>
            <w:bottom w:val="none" w:sz="0" w:space="0" w:color="auto"/>
            <w:right w:val="none" w:sz="0" w:space="0" w:color="auto"/>
          </w:divBdr>
          <w:divsChild>
            <w:div w:id="471288559">
              <w:marLeft w:val="0"/>
              <w:marRight w:val="0"/>
              <w:marTop w:val="0"/>
              <w:marBottom w:val="0"/>
              <w:divBdr>
                <w:top w:val="none" w:sz="0" w:space="0" w:color="auto"/>
                <w:left w:val="none" w:sz="0" w:space="0" w:color="auto"/>
                <w:bottom w:val="none" w:sz="0" w:space="0" w:color="auto"/>
                <w:right w:val="none" w:sz="0" w:space="0" w:color="auto"/>
              </w:divBdr>
            </w:div>
          </w:divsChild>
        </w:div>
        <w:div w:id="1953323438">
          <w:marLeft w:val="0"/>
          <w:marRight w:val="0"/>
          <w:marTop w:val="0"/>
          <w:marBottom w:val="0"/>
          <w:divBdr>
            <w:top w:val="none" w:sz="0" w:space="0" w:color="auto"/>
            <w:left w:val="none" w:sz="0" w:space="0" w:color="auto"/>
            <w:bottom w:val="none" w:sz="0" w:space="0" w:color="auto"/>
            <w:right w:val="none" w:sz="0" w:space="0" w:color="auto"/>
          </w:divBdr>
        </w:div>
        <w:div w:id="1997224517">
          <w:marLeft w:val="-930"/>
          <w:marRight w:val="-930"/>
          <w:marTop w:val="0"/>
          <w:marBottom w:val="0"/>
          <w:divBdr>
            <w:top w:val="none" w:sz="0" w:space="0" w:color="auto"/>
            <w:left w:val="none" w:sz="0" w:space="0" w:color="auto"/>
            <w:bottom w:val="none" w:sz="0" w:space="0" w:color="auto"/>
            <w:right w:val="none" w:sz="0" w:space="0" w:color="auto"/>
          </w:divBdr>
          <w:divsChild>
            <w:div w:id="899024359">
              <w:marLeft w:val="0"/>
              <w:marRight w:val="0"/>
              <w:marTop w:val="0"/>
              <w:marBottom w:val="0"/>
              <w:divBdr>
                <w:top w:val="none" w:sz="0" w:space="0" w:color="auto"/>
                <w:left w:val="none" w:sz="0" w:space="0" w:color="auto"/>
                <w:bottom w:val="none" w:sz="0" w:space="0" w:color="auto"/>
                <w:right w:val="none" w:sz="0" w:space="0" w:color="auto"/>
              </w:divBdr>
              <w:divsChild>
                <w:div w:id="1196887276">
                  <w:marLeft w:val="0"/>
                  <w:marRight w:val="0"/>
                  <w:marTop w:val="0"/>
                  <w:marBottom w:val="0"/>
                  <w:divBdr>
                    <w:top w:val="none" w:sz="0" w:space="0" w:color="auto"/>
                    <w:left w:val="none" w:sz="0" w:space="0" w:color="auto"/>
                    <w:bottom w:val="none" w:sz="0" w:space="0" w:color="auto"/>
                    <w:right w:val="none" w:sz="0" w:space="0" w:color="auto"/>
                  </w:divBdr>
                  <w:divsChild>
                    <w:div w:id="83827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744417">
      <w:bodyDiv w:val="1"/>
      <w:marLeft w:val="0"/>
      <w:marRight w:val="0"/>
      <w:marTop w:val="0"/>
      <w:marBottom w:val="0"/>
      <w:divBdr>
        <w:top w:val="none" w:sz="0" w:space="0" w:color="auto"/>
        <w:left w:val="none" w:sz="0" w:space="0" w:color="auto"/>
        <w:bottom w:val="none" w:sz="0" w:space="0" w:color="auto"/>
        <w:right w:val="none" w:sz="0" w:space="0" w:color="auto"/>
      </w:divBdr>
    </w:div>
    <w:div w:id="1980643289">
      <w:bodyDiv w:val="1"/>
      <w:marLeft w:val="0"/>
      <w:marRight w:val="0"/>
      <w:marTop w:val="0"/>
      <w:marBottom w:val="0"/>
      <w:divBdr>
        <w:top w:val="none" w:sz="0" w:space="0" w:color="auto"/>
        <w:left w:val="none" w:sz="0" w:space="0" w:color="auto"/>
        <w:bottom w:val="none" w:sz="0" w:space="0" w:color="auto"/>
        <w:right w:val="none" w:sz="0" w:space="0" w:color="auto"/>
      </w:divBdr>
    </w:div>
    <w:div w:id="1987660648">
      <w:bodyDiv w:val="1"/>
      <w:marLeft w:val="0"/>
      <w:marRight w:val="0"/>
      <w:marTop w:val="0"/>
      <w:marBottom w:val="0"/>
      <w:divBdr>
        <w:top w:val="none" w:sz="0" w:space="0" w:color="auto"/>
        <w:left w:val="none" w:sz="0" w:space="0" w:color="auto"/>
        <w:bottom w:val="none" w:sz="0" w:space="0" w:color="auto"/>
        <w:right w:val="none" w:sz="0" w:space="0" w:color="auto"/>
      </w:divBdr>
    </w:div>
    <w:div w:id="2021079057">
      <w:bodyDiv w:val="1"/>
      <w:marLeft w:val="0"/>
      <w:marRight w:val="0"/>
      <w:marTop w:val="0"/>
      <w:marBottom w:val="0"/>
      <w:divBdr>
        <w:top w:val="none" w:sz="0" w:space="0" w:color="auto"/>
        <w:left w:val="none" w:sz="0" w:space="0" w:color="auto"/>
        <w:bottom w:val="none" w:sz="0" w:space="0" w:color="auto"/>
        <w:right w:val="none" w:sz="0" w:space="0" w:color="auto"/>
      </w:divBdr>
      <w:divsChild>
        <w:div w:id="197596461">
          <w:marLeft w:val="0"/>
          <w:marRight w:val="0"/>
          <w:marTop w:val="0"/>
          <w:marBottom w:val="0"/>
          <w:divBdr>
            <w:top w:val="none" w:sz="0" w:space="0" w:color="auto"/>
            <w:left w:val="none" w:sz="0" w:space="0" w:color="auto"/>
            <w:bottom w:val="none" w:sz="0" w:space="0" w:color="auto"/>
            <w:right w:val="none" w:sz="0" w:space="0" w:color="auto"/>
          </w:divBdr>
          <w:divsChild>
            <w:div w:id="308486550">
              <w:marLeft w:val="0"/>
              <w:marRight w:val="0"/>
              <w:marTop w:val="0"/>
              <w:marBottom w:val="0"/>
              <w:divBdr>
                <w:top w:val="none" w:sz="0" w:space="0" w:color="auto"/>
                <w:left w:val="none" w:sz="0" w:space="0" w:color="auto"/>
                <w:bottom w:val="none" w:sz="0" w:space="0" w:color="auto"/>
                <w:right w:val="none" w:sz="0" w:space="0" w:color="auto"/>
              </w:divBdr>
              <w:divsChild>
                <w:div w:id="691102927">
                  <w:marLeft w:val="0"/>
                  <w:marRight w:val="0"/>
                  <w:marTop w:val="0"/>
                  <w:marBottom w:val="0"/>
                  <w:divBdr>
                    <w:top w:val="none" w:sz="0" w:space="0" w:color="auto"/>
                    <w:left w:val="none" w:sz="0" w:space="0" w:color="auto"/>
                    <w:bottom w:val="none" w:sz="0" w:space="0" w:color="auto"/>
                    <w:right w:val="none" w:sz="0" w:space="0" w:color="auto"/>
                  </w:divBdr>
                  <w:divsChild>
                    <w:div w:id="1567643178">
                      <w:marLeft w:val="0"/>
                      <w:marRight w:val="0"/>
                      <w:marTop w:val="0"/>
                      <w:marBottom w:val="0"/>
                      <w:divBdr>
                        <w:top w:val="none" w:sz="0" w:space="0" w:color="auto"/>
                        <w:left w:val="none" w:sz="0" w:space="0" w:color="auto"/>
                        <w:bottom w:val="none" w:sz="0" w:space="0" w:color="auto"/>
                        <w:right w:val="none" w:sz="0" w:space="0" w:color="auto"/>
                      </w:divBdr>
                      <w:divsChild>
                        <w:div w:id="1843861711">
                          <w:marLeft w:val="0"/>
                          <w:marRight w:val="0"/>
                          <w:marTop w:val="0"/>
                          <w:marBottom w:val="0"/>
                          <w:divBdr>
                            <w:top w:val="none" w:sz="0" w:space="0" w:color="auto"/>
                            <w:left w:val="none" w:sz="0" w:space="0" w:color="auto"/>
                            <w:bottom w:val="none" w:sz="0" w:space="0" w:color="auto"/>
                            <w:right w:val="none" w:sz="0" w:space="0" w:color="auto"/>
                          </w:divBdr>
                          <w:divsChild>
                            <w:div w:id="325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166">
          <w:marLeft w:val="0"/>
          <w:marRight w:val="0"/>
          <w:marTop w:val="0"/>
          <w:marBottom w:val="0"/>
          <w:divBdr>
            <w:top w:val="none" w:sz="0" w:space="0" w:color="auto"/>
            <w:left w:val="none" w:sz="0" w:space="0" w:color="auto"/>
            <w:bottom w:val="none" w:sz="0" w:space="0" w:color="auto"/>
            <w:right w:val="none" w:sz="0" w:space="0" w:color="auto"/>
          </w:divBdr>
          <w:divsChild>
            <w:div w:id="3024305">
              <w:marLeft w:val="0"/>
              <w:marRight w:val="0"/>
              <w:marTop w:val="0"/>
              <w:marBottom w:val="0"/>
              <w:divBdr>
                <w:top w:val="none" w:sz="0" w:space="0" w:color="auto"/>
                <w:left w:val="none" w:sz="0" w:space="0" w:color="auto"/>
                <w:bottom w:val="none" w:sz="0" w:space="0" w:color="auto"/>
                <w:right w:val="none" w:sz="0" w:space="0" w:color="auto"/>
              </w:divBdr>
              <w:divsChild>
                <w:div w:id="2051759858">
                  <w:marLeft w:val="0"/>
                  <w:marRight w:val="0"/>
                  <w:marTop w:val="0"/>
                  <w:marBottom w:val="0"/>
                  <w:divBdr>
                    <w:top w:val="none" w:sz="0" w:space="0" w:color="auto"/>
                    <w:left w:val="none" w:sz="0" w:space="0" w:color="auto"/>
                    <w:bottom w:val="none" w:sz="0" w:space="0" w:color="auto"/>
                    <w:right w:val="none" w:sz="0" w:space="0" w:color="auto"/>
                  </w:divBdr>
                  <w:divsChild>
                    <w:div w:id="113378214">
                      <w:marLeft w:val="0"/>
                      <w:marRight w:val="0"/>
                      <w:marTop w:val="0"/>
                      <w:marBottom w:val="0"/>
                      <w:divBdr>
                        <w:top w:val="none" w:sz="0" w:space="0" w:color="auto"/>
                        <w:left w:val="none" w:sz="0" w:space="0" w:color="auto"/>
                        <w:bottom w:val="none" w:sz="0" w:space="0" w:color="auto"/>
                        <w:right w:val="none" w:sz="0" w:space="0" w:color="auto"/>
                      </w:divBdr>
                      <w:divsChild>
                        <w:div w:id="75251029">
                          <w:marLeft w:val="0"/>
                          <w:marRight w:val="0"/>
                          <w:marTop w:val="0"/>
                          <w:marBottom w:val="0"/>
                          <w:divBdr>
                            <w:top w:val="none" w:sz="0" w:space="0" w:color="auto"/>
                            <w:left w:val="none" w:sz="0" w:space="0" w:color="auto"/>
                            <w:bottom w:val="none" w:sz="0" w:space="0" w:color="auto"/>
                            <w:right w:val="none" w:sz="0" w:space="0" w:color="auto"/>
                          </w:divBdr>
                          <w:divsChild>
                            <w:div w:id="8741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74278">
                      <w:marLeft w:val="0"/>
                      <w:marRight w:val="0"/>
                      <w:marTop w:val="0"/>
                      <w:marBottom w:val="0"/>
                      <w:divBdr>
                        <w:top w:val="none" w:sz="0" w:space="0" w:color="auto"/>
                        <w:left w:val="none" w:sz="0" w:space="0" w:color="auto"/>
                        <w:bottom w:val="none" w:sz="0" w:space="0" w:color="auto"/>
                        <w:right w:val="none" w:sz="0" w:space="0" w:color="auto"/>
                      </w:divBdr>
                      <w:divsChild>
                        <w:div w:id="41103911">
                          <w:marLeft w:val="0"/>
                          <w:marRight w:val="0"/>
                          <w:marTop w:val="0"/>
                          <w:marBottom w:val="0"/>
                          <w:divBdr>
                            <w:top w:val="none" w:sz="0" w:space="0" w:color="auto"/>
                            <w:left w:val="none" w:sz="0" w:space="0" w:color="auto"/>
                            <w:bottom w:val="none" w:sz="0" w:space="0" w:color="auto"/>
                            <w:right w:val="none" w:sz="0" w:space="0" w:color="auto"/>
                          </w:divBdr>
                        </w:div>
                        <w:div w:id="653949997">
                          <w:marLeft w:val="0"/>
                          <w:marRight w:val="0"/>
                          <w:marTop w:val="0"/>
                          <w:marBottom w:val="0"/>
                          <w:divBdr>
                            <w:top w:val="none" w:sz="0" w:space="0" w:color="auto"/>
                            <w:left w:val="none" w:sz="0" w:space="0" w:color="auto"/>
                            <w:bottom w:val="none" w:sz="0" w:space="0" w:color="auto"/>
                            <w:right w:val="none" w:sz="0" w:space="0" w:color="auto"/>
                          </w:divBdr>
                          <w:divsChild>
                            <w:div w:id="210148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267829">
          <w:marLeft w:val="0"/>
          <w:marRight w:val="0"/>
          <w:marTop w:val="0"/>
          <w:marBottom w:val="0"/>
          <w:divBdr>
            <w:top w:val="none" w:sz="0" w:space="0" w:color="auto"/>
            <w:left w:val="none" w:sz="0" w:space="0" w:color="auto"/>
            <w:bottom w:val="none" w:sz="0" w:space="0" w:color="auto"/>
            <w:right w:val="none" w:sz="0" w:space="0" w:color="auto"/>
          </w:divBdr>
          <w:divsChild>
            <w:div w:id="1709719653">
              <w:marLeft w:val="0"/>
              <w:marRight w:val="0"/>
              <w:marTop w:val="0"/>
              <w:marBottom w:val="0"/>
              <w:divBdr>
                <w:top w:val="none" w:sz="0" w:space="0" w:color="auto"/>
                <w:left w:val="none" w:sz="0" w:space="0" w:color="auto"/>
                <w:bottom w:val="none" w:sz="0" w:space="0" w:color="auto"/>
                <w:right w:val="none" w:sz="0" w:space="0" w:color="auto"/>
              </w:divBdr>
              <w:divsChild>
                <w:div w:id="960961864">
                  <w:marLeft w:val="0"/>
                  <w:marRight w:val="0"/>
                  <w:marTop w:val="0"/>
                  <w:marBottom w:val="0"/>
                  <w:divBdr>
                    <w:top w:val="none" w:sz="0" w:space="0" w:color="auto"/>
                    <w:left w:val="none" w:sz="0" w:space="0" w:color="auto"/>
                    <w:bottom w:val="none" w:sz="0" w:space="0" w:color="auto"/>
                    <w:right w:val="none" w:sz="0" w:space="0" w:color="auto"/>
                  </w:divBdr>
                  <w:divsChild>
                    <w:div w:id="271593389">
                      <w:marLeft w:val="0"/>
                      <w:marRight w:val="0"/>
                      <w:marTop w:val="0"/>
                      <w:marBottom w:val="0"/>
                      <w:divBdr>
                        <w:top w:val="none" w:sz="0" w:space="0" w:color="auto"/>
                        <w:left w:val="none" w:sz="0" w:space="0" w:color="auto"/>
                        <w:bottom w:val="none" w:sz="0" w:space="0" w:color="auto"/>
                        <w:right w:val="none" w:sz="0" w:space="0" w:color="auto"/>
                      </w:divBdr>
                      <w:divsChild>
                        <w:div w:id="1422067916">
                          <w:marLeft w:val="0"/>
                          <w:marRight w:val="0"/>
                          <w:marTop w:val="0"/>
                          <w:marBottom w:val="0"/>
                          <w:divBdr>
                            <w:top w:val="none" w:sz="0" w:space="0" w:color="auto"/>
                            <w:left w:val="none" w:sz="0" w:space="0" w:color="auto"/>
                            <w:bottom w:val="none" w:sz="0" w:space="0" w:color="auto"/>
                            <w:right w:val="none" w:sz="0" w:space="0" w:color="auto"/>
                          </w:divBdr>
                          <w:divsChild>
                            <w:div w:id="160137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49444">
                      <w:marLeft w:val="0"/>
                      <w:marRight w:val="0"/>
                      <w:marTop w:val="0"/>
                      <w:marBottom w:val="0"/>
                      <w:divBdr>
                        <w:top w:val="none" w:sz="0" w:space="0" w:color="auto"/>
                        <w:left w:val="none" w:sz="0" w:space="0" w:color="auto"/>
                        <w:bottom w:val="none" w:sz="0" w:space="0" w:color="auto"/>
                        <w:right w:val="none" w:sz="0" w:space="0" w:color="auto"/>
                      </w:divBdr>
                      <w:divsChild>
                        <w:div w:id="340473349">
                          <w:marLeft w:val="0"/>
                          <w:marRight w:val="0"/>
                          <w:marTop w:val="0"/>
                          <w:marBottom w:val="0"/>
                          <w:divBdr>
                            <w:top w:val="none" w:sz="0" w:space="0" w:color="auto"/>
                            <w:left w:val="none" w:sz="0" w:space="0" w:color="auto"/>
                            <w:bottom w:val="none" w:sz="0" w:space="0" w:color="auto"/>
                            <w:right w:val="none" w:sz="0" w:space="0" w:color="auto"/>
                          </w:divBdr>
                          <w:divsChild>
                            <w:div w:id="1218977801">
                              <w:marLeft w:val="0"/>
                              <w:marRight w:val="0"/>
                              <w:marTop w:val="0"/>
                              <w:marBottom w:val="0"/>
                              <w:divBdr>
                                <w:top w:val="none" w:sz="0" w:space="0" w:color="auto"/>
                                <w:left w:val="none" w:sz="0" w:space="0" w:color="auto"/>
                                <w:bottom w:val="none" w:sz="0" w:space="0" w:color="auto"/>
                                <w:right w:val="none" w:sz="0" w:space="0" w:color="auto"/>
                              </w:divBdr>
                              <w:divsChild>
                                <w:div w:id="57455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640274">
      <w:bodyDiv w:val="1"/>
      <w:marLeft w:val="0"/>
      <w:marRight w:val="0"/>
      <w:marTop w:val="0"/>
      <w:marBottom w:val="0"/>
      <w:divBdr>
        <w:top w:val="none" w:sz="0" w:space="0" w:color="auto"/>
        <w:left w:val="none" w:sz="0" w:space="0" w:color="auto"/>
        <w:bottom w:val="none" w:sz="0" w:space="0" w:color="auto"/>
        <w:right w:val="none" w:sz="0" w:space="0" w:color="auto"/>
      </w:divBdr>
    </w:div>
    <w:div w:id="2037729320">
      <w:bodyDiv w:val="1"/>
      <w:marLeft w:val="0"/>
      <w:marRight w:val="0"/>
      <w:marTop w:val="0"/>
      <w:marBottom w:val="0"/>
      <w:divBdr>
        <w:top w:val="none" w:sz="0" w:space="0" w:color="auto"/>
        <w:left w:val="none" w:sz="0" w:space="0" w:color="auto"/>
        <w:bottom w:val="none" w:sz="0" w:space="0" w:color="auto"/>
        <w:right w:val="none" w:sz="0" w:space="0" w:color="auto"/>
      </w:divBdr>
    </w:div>
    <w:div w:id="2038190573">
      <w:bodyDiv w:val="1"/>
      <w:marLeft w:val="0"/>
      <w:marRight w:val="0"/>
      <w:marTop w:val="0"/>
      <w:marBottom w:val="0"/>
      <w:divBdr>
        <w:top w:val="none" w:sz="0" w:space="0" w:color="auto"/>
        <w:left w:val="none" w:sz="0" w:space="0" w:color="auto"/>
        <w:bottom w:val="none" w:sz="0" w:space="0" w:color="auto"/>
        <w:right w:val="none" w:sz="0" w:space="0" w:color="auto"/>
      </w:divBdr>
    </w:div>
    <w:div w:id="2051880221">
      <w:bodyDiv w:val="1"/>
      <w:marLeft w:val="0"/>
      <w:marRight w:val="0"/>
      <w:marTop w:val="0"/>
      <w:marBottom w:val="0"/>
      <w:divBdr>
        <w:top w:val="none" w:sz="0" w:space="0" w:color="auto"/>
        <w:left w:val="none" w:sz="0" w:space="0" w:color="auto"/>
        <w:bottom w:val="none" w:sz="0" w:space="0" w:color="auto"/>
        <w:right w:val="none" w:sz="0" w:space="0" w:color="auto"/>
      </w:divBdr>
    </w:div>
    <w:div w:id="208826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aggigiovani.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openmindconsulting.it"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viaggiaconcarl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4150C-D163-4D7F-B9BF-30081598F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707</Words>
  <Characters>4032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Ciro Orazzo</dc:creator>
  <cp:keywords/>
  <dc:description/>
  <cp:lastModifiedBy>ANGELA MARINI</cp:lastModifiedBy>
  <cp:revision>12</cp:revision>
  <dcterms:created xsi:type="dcterms:W3CDTF">2026-09-29T12:44:00Z</dcterms:created>
  <dcterms:modified xsi:type="dcterms:W3CDTF">2026-09-30T13:35:00Z</dcterms:modified>
</cp:coreProperties>
</file>